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80D4C" w14:textId="77777777" w:rsidR="00BC09BF" w:rsidRPr="00DF1B8A" w:rsidRDefault="00017CA9" w:rsidP="00017CA9">
      <w:pPr>
        <w:pStyle w:val="Title"/>
        <w:rPr>
          <w:lang w:val="fr-FR"/>
        </w:rPr>
      </w:pPr>
      <w:r w:rsidRPr="00DF1B8A">
        <w:rPr>
          <w:lang w:val="fr-FR"/>
        </w:rPr>
        <w:t>TP Noté Intelligence Embarquée</w:t>
      </w:r>
    </w:p>
    <w:p w14:paraId="52B18DBB" w14:textId="33326F16" w:rsidR="00017CA9" w:rsidRDefault="00017CA9" w:rsidP="00DF1B8A">
      <w:pPr>
        <w:pStyle w:val="Subtitle"/>
        <w:rPr>
          <w:lang w:val="fr-FR"/>
        </w:rPr>
      </w:pPr>
      <w:r w:rsidRPr="00DF1B8A">
        <w:rPr>
          <w:lang w:val="fr-FR"/>
        </w:rPr>
        <w:t>Vincent Alves</w:t>
      </w:r>
      <w:r w:rsidR="00E17CAB" w:rsidRPr="00DF1B8A">
        <w:rPr>
          <w:lang w:val="fr-FR"/>
        </w:rPr>
        <w:t xml:space="preserve"> – INEM ING3</w:t>
      </w:r>
    </w:p>
    <w:p w14:paraId="30DC77C9" w14:textId="77777777" w:rsidR="00DF1B8A" w:rsidRPr="00DF1B8A" w:rsidRDefault="00DF1B8A" w:rsidP="00DF1B8A">
      <w:pPr>
        <w:rPr>
          <w:lang w:val="fr-FR"/>
        </w:rPr>
      </w:pPr>
    </w:p>
    <w:p w14:paraId="00971E9F" w14:textId="77777777" w:rsidR="00017CA9" w:rsidRDefault="00E17CAB" w:rsidP="00E17CAB">
      <w:pPr>
        <w:pStyle w:val="Heading1"/>
        <w:numPr>
          <w:ilvl w:val="0"/>
          <w:numId w:val="1"/>
        </w:numPr>
      </w:pPr>
      <w:proofErr w:type="spellStart"/>
      <w:r>
        <w:t>Environnement</w:t>
      </w:r>
      <w:proofErr w:type="spellEnd"/>
    </w:p>
    <w:p w14:paraId="407E6B84" w14:textId="77777777" w:rsidR="00E17CAB" w:rsidRDefault="00E17CAB" w:rsidP="00E17CAB"/>
    <w:p w14:paraId="4CEF71CF" w14:textId="581647C7" w:rsidR="00B73640" w:rsidRDefault="00B73640" w:rsidP="00E17CAB">
      <w:pPr>
        <w:rPr>
          <w:lang w:val="fr-FR"/>
        </w:rPr>
      </w:pPr>
      <w:r w:rsidRPr="00B73640">
        <w:rPr>
          <w:lang w:val="fr-FR"/>
        </w:rPr>
        <w:t xml:space="preserve">Mon </w:t>
      </w:r>
      <w:r w:rsidR="00981D22" w:rsidRPr="00B73640">
        <w:rPr>
          <w:lang w:val="fr-FR"/>
        </w:rPr>
        <w:t>implémentation</w:t>
      </w:r>
      <w:r w:rsidRPr="00B73640">
        <w:rPr>
          <w:lang w:val="fr-FR"/>
        </w:rPr>
        <w:t xml:space="preserve"> du Q-Learning est faite en Perl, avec quelques modules basiques. </w:t>
      </w:r>
      <w:r>
        <w:rPr>
          <w:lang w:val="fr-FR"/>
        </w:rPr>
        <w:t xml:space="preserve">Pour une exécution sur Linux : </w:t>
      </w:r>
    </w:p>
    <w:bookmarkStart w:id="0" w:name="_MON_1550317818"/>
    <w:bookmarkEnd w:id="0"/>
    <w:p w14:paraId="18EDE2C0" w14:textId="77777777" w:rsidR="00E17CAB" w:rsidRDefault="00B73640" w:rsidP="00E17CAB">
      <w:pPr>
        <w:rPr>
          <w:lang w:val="fr-FR"/>
        </w:rPr>
      </w:pPr>
      <w:r>
        <w:rPr>
          <w:lang w:val="fr-FR"/>
        </w:rPr>
        <w:object w:dxaOrig="9360" w:dyaOrig="1244" w14:anchorId="538AD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1.5pt" o:ole="">
            <v:imagedata r:id="rId5" o:title=""/>
          </v:shape>
          <o:OLEObject Type="Embed" ProgID="Word.OpenDocumentText.12" ShapeID="_x0000_i1025" DrawAspect="Content" ObjectID="_1550765967" r:id="rId6"/>
        </w:object>
      </w:r>
    </w:p>
    <w:p w14:paraId="79209D57" w14:textId="77777777" w:rsidR="001A0E1A" w:rsidRDefault="001A0E1A" w:rsidP="00E17CAB">
      <w:pPr>
        <w:rPr>
          <w:lang w:val="fr-FR"/>
        </w:rPr>
      </w:pPr>
      <w:r>
        <w:rPr>
          <w:lang w:val="fr-FR"/>
        </w:rPr>
        <w:t>L’implémentation est paramétrable en éditant directement le fichier QLearning.pl :</w:t>
      </w:r>
    </w:p>
    <w:p w14:paraId="7340F848" w14:textId="77777777" w:rsidR="001A0E1A" w:rsidRDefault="001A0E1A" w:rsidP="001A0E1A">
      <w:pPr>
        <w:pStyle w:val="ListParagraph"/>
        <w:numPr>
          <w:ilvl w:val="0"/>
          <w:numId w:val="2"/>
        </w:numPr>
        <w:rPr>
          <w:lang w:val="fr-FR"/>
        </w:rPr>
      </w:pPr>
      <w:r>
        <w:rPr>
          <w:lang w:val="fr-FR"/>
        </w:rPr>
        <w:t>La carte est un tableau 2D de caractères, chaque caractère correspondant à un élément (mur, récompense, zone dangereuse)</w:t>
      </w:r>
    </w:p>
    <w:p w14:paraId="1E81CEBB" w14:textId="77777777" w:rsidR="001A0E1A" w:rsidRDefault="001A0E1A" w:rsidP="001A0E1A">
      <w:pPr>
        <w:pStyle w:val="ListParagraph"/>
        <w:numPr>
          <w:ilvl w:val="0"/>
          <w:numId w:val="2"/>
        </w:numPr>
        <w:rPr>
          <w:lang w:val="fr-FR"/>
        </w:rPr>
      </w:pPr>
      <w:r>
        <w:rPr>
          <w:lang w:val="fr-FR"/>
        </w:rPr>
        <w:t xml:space="preserve">La position initiale du robot et les coefficients </w:t>
      </w:r>
      <w:r w:rsidRPr="001A0E1A">
        <w:rPr>
          <w:lang w:val="fr-FR"/>
        </w:rPr>
        <w:t>λ et ϵ</w:t>
      </w:r>
      <w:r>
        <w:rPr>
          <w:lang w:val="fr-FR"/>
        </w:rPr>
        <w:t xml:space="preserve"> sont des variables éditables juste en dessous</w:t>
      </w:r>
    </w:p>
    <w:p w14:paraId="74E4970D" w14:textId="79C14A84" w:rsidR="001A0E1A" w:rsidRDefault="002E708F" w:rsidP="001A0E1A">
      <w:pPr>
        <w:pStyle w:val="ListParagraph"/>
        <w:numPr>
          <w:ilvl w:val="0"/>
          <w:numId w:val="2"/>
        </w:numPr>
        <w:rPr>
          <w:lang w:val="fr-FR"/>
        </w:rPr>
      </w:pPr>
      <w:r>
        <w:rPr>
          <w:lang w:val="fr-FR"/>
        </w:rPr>
        <w:t xml:space="preserve">La politique </w:t>
      </w:r>
      <w:r w:rsidR="004D5232">
        <w:rPr>
          <w:lang w:val="fr-FR"/>
        </w:rPr>
        <w:t xml:space="preserve">d’exploration est techniquement modifiable dans les fonctions vers </w:t>
      </w:r>
      <w:r w:rsidR="006C73A9">
        <w:rPr>
          <w:lang w:val="fr-FR"/>
        </w:rPr>
        <w:t>le milieu</w:t>
      </w:r>
      <w:r w:rsidR="004D5232">
        <w:rPr>
          <w:lang w:val="fr-FR"/>
        </w:rPr>
        <w:t xml:space="preserve"> du code, mais </w:t>
      </w:r>
      <w:r w:rsidR="006C73A9">
        <w:rPr>
          <w:lang w:val="fr-FR"/>
        </w:rPr>
        <w:t>ce n’est pas très optimal.</w:t>
      </w:r>
    </w:p>
    <w:p w14:paraId="0083B3A1" w14:textId="77777777" w:rsidR="00952F69" w:rsidRPr="00952F69" w:rsidRDefault="00952F69" w:rsidP="00952F69">
      <w:pPr>
        <w:rPr>
          <w:lang w:val="fr-FR"/>
        </w:rPr>
      </w:pPr>
      <w:r>
        <w:rPr>
          <w:lang w:val="fr-FR"/>
        </w:rPr>
        <w:t>Un fichier csv est écrit par le script, afin de pouvoir transcrire facilement les résultats en graphe.</w:t>
      </w:r>
    </w:p>
    <w:p w14:paraId="578EDC29" w14:textId="77777777" w:rsidR="004B7B79" w:rsidRDefault="004B7B79" w:rsidP="004B7B79">
      <w:pPr>
        <w:keepNext/>
        <w:jc w:val="center"/>
      </w:pPr>
      <w:r>
        <w:rPr>
          <w:noProof/>
          <w:lang w:val="fr-FR" w:eastAsia="fr-FR"/>
        </w:rPr>
        <w:drawing>
          <wp:inline distT="0" distB="0" distL="0" distR="0" wp14:anchorId="1123C321" wp14:editId="1D38B223">
            <wp:extent cx="3830400" cy="280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30400" cy="2800800"/>
                    </a:xfrm>
                    <a:prstGeom prst="rect">
                      <a:avLst/>
                    </a:prstGeom>
                  </pic:spPr>
                </pic:pic>
              </a:graphicData>
            </a:graphic>
          </wp:inline>
        </w:drawing>
      </w:r>
    </w:p>
    <w:p w14:paraId="1EA10556" w14:textId="10E3855D" w:rsidR="004B7B79" w:rsidRPr="004B7B79" w:rsidRDefault="004B7B79" w:rsidP="004B7B79">
      <w:pPr>
        <w:pStyle w:val="Caption"/>
        <w:jc w:val="center"/>
        <w:rPr>
          <w:lang w:val="fr-FR"/>
        </w:rPr>
      </w:pPr>
      <w:r w:rsidRPr="004B7B79">
        <w:rPr>
          <w:lang w:val="fr-FR"/>
        </w:rPr>
        <w:t xml:space="preserve">Figure </w:t>
      </w:r>
      <w:r>
        <w:fldChar w:fldCharType="begin"/>
      </w:r>
      <w:r w:rsidRPr="004B7B79">
        <w:rPr>
          <w:lang w:val="fr-FR"/>
        </w:rPr>
        <w:instrText xml:space="preserve"> SEQ Figure \* ARABIC </w:instrText>
      </w:r>
      <w:r>
        <w:fldChar w:fldCharType="separate"/>
      </w:r>
      <w:r w:rsidR="00A72698">
        <w:rPr>
          <w:noProof/>
          <w:lang w:val="fr-FR"/>
        </w:rPr>
        <w:t>1</w:t>
      </w:r>
      <w:r>
        <w:fldChar w:fldCharType="end"/>
      </w:r>
      <w:r w:rsidRPr="004B7B79">
        <w:rPr>
          <w:lang w:val="fr-FR"/>
        </w:rPr>
        <w:t xml:space="preserve"> - Interface de l'IA une fois lancée</w:t>
      </w:r>
    </w:p>
    <w:p w14:paraId="22567D86" w14:textId="632AC7E2" w:rsidR="00E17CAB" w:rsidRDefault="00E17CAB" w:rsidP="00E17CAB">
      <w:pPr>
        <w:pStyle w:val="Heading1"/>
        <w:numPr>
          <w:ilvl w:val="0"/>
          <w:numId w:val="1"/>
        </w:numPr>
      </w:pPr>
      <w:proofErr w:type="spellStart"/>
      <w:r>
        <w:lastRenderedPageBreak/>
        <w:t>Résultats</w:t>
      </w:r>
      <w:proofErr w:type="spellEnd"/>
    </w:p>
    <w:p w14:paraId="6B1A49E1" w14:textId="77777777" w:rsidR="00952F69" w:rsidRPr="00952F69" w:rsidRDefault="00952F69" w:rsidP="00952F69"/>
    <w:p w14:paraId="6A913286" w14:textId="77777777" w:rsidR="00952F69" w:rsidRDefault="00952F69" w:rsidP="00952F69">
      <w:pPr>
        <w:keepNext/>
        <w:jc w:val="center"/>
      </w:pPr>
      <w:r w:rsidRPr="00952F69">
        <w:rPr>
          <w:noProof/>
          <w:lang w:val="fr-FR" w:eastAsia="fr-FR"/>
        </w:rPr>
        <w:drawing>
          <wp:inline distT="0" distB="0" distL="0" distR="0" wp14:anchorId="6A8BF652" wp14:editId="2316AD47">
            <wp:extent cx="3877200" cy="2836800"/>
            <wp:effectExtent l="0" t="0" r="9525" b="1905"/>
            <wp:docPr id="2" name="Picture 2" descr="C:\Users\Vincent\Desktop\TPIA\scre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ncent\Desktop\TPIA\screen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7200" cy="2836800"/>
                    </a:xfrm>
                    <a:prstGeom prst="rect">
                      <a:avLst/>
                    </a:prstGeom>
                    <a:noFill/>
                    <a:ln>
                      <a:noFill/>
                    </a:ln>
                  </pic:spPr>
                </pic:pic>
              </a:graphicData>
            </a:graphic>
          </wp:inline>
        </w:drawing>
      </w:r>
    </w:p>
    <w:p w14:paraId="5F4C2D33" w14:textId="0A54237E" w:rsidR="00611E06" w:rsidRPr="00952F69" w:rsidRDefault="00952F69" w:rsidP="00952F69">
      <w:pPr>
        <w:pStyle w:val="Caption"/>
        <w:jc w:val="center"/>
        <w:rPr>
          <w:lang w:val="fr-FR"/>
        </w:rPr>
      </w:pPr>
      <w:r w:rsidRPr="00952F69">
        <w:rPr>
          <w:lang w:val="fr-FR"/>
        </w:rPr>
        <w:t xml:space="preserve">Figure </w:t>
      </w:r>
      <w:r>
        <w:fldChar w:fldCharType="begin"/>
      </w:r>
      <w:r w:rsidRPr="00952F69">
        <w:rPr>
          <w:lang w:val="fr-FR"/>
        </w:rPr>
        <w:instrText xml:space="preserve"> SEQ Figure \* ARABIC </w:instrText>
      </w:r>
      <w:r>
        <w:fldChar w:fldCharType="separate"/>
      </w:r>
      <w:r w:rsidR="00A72698">
        <w:rPr>
          <w:noProof/>
          <w:lang w:val="fr-FR"/>
        </w:rPr>
        <w:t>2</w:t>
      </w:r>
      <w:r>
        <w:fldChar w:fldCharType="end"/>
      </w:r>
      <w:r w:rsidRPr="00952F69">
        <w:rPr>
          <w:lang w:val="fr-FR"/>
        </w:rPr>
        <w:t xml:space="preserve"> - 5000 itérations plus tard...</w:t>
      </w:r>
    </w:p>
    <w:p w14:paraId="2A86660D" w14:textId="64A41DC7" w:rsidR="00BD7683" w:rsidRDefault="00952F69" w:rsidP="00952F69">
      <w:pPr>
        <w:rPr>
          <w:lang w:val="fr-FR"/>
        </w:rPr>
      </w:pPr>
      <w:r w:rsidRPr="00952F69">
        <w:rPr>
          <w:lang w:val="fr-FR"/>
        </w:rPr>
        <w:t xml:space="preserve">Au fur et à mesure de l’exploration par le robot, la carte des Q-Values est remplie (indiquée sur l’interface par un + pour une Q-Value positive et un – pour une Q-Value </w:t>
      </w:r>
      <w:r w:rsidR="00981D22" w:rsidRPr="00952F69">
        <w:rPr>
          <w:lang w:val="fr-FR"/>
        </w:rPr>
        <w:t>négative</w:t>
      </w:r>
      <w:r w:rsidRPr="00952F69">
        <w:rPr>
          <w:lang w:val="fr-FR"/>
        </w:rPr>
        <w:t>).</w:t>
      </w:r>
    </w:p>
    <w:p w14:paraId="227446BC" w14:textId="321CD2AA" w:rsidR="00BD7683" w:rsidRDefault="00BD7683" w:rsidP="00BD7683">
      <w:pPr>
        <w:pStyle w:val="Heading2"/>
        <w:numPr>
          <w:ilvl w:val="0"/>
          <w:numId w:val="3"/>
        </w:numPr>
      </w:pPr>
      <w:r>
        <w:t>Test de base</w:t>
      </w:r>
    </w:p>
    <w:p w14:paraId="16CAA086" w14:textId="77777777" w:rsidR="00BD7683" w:rsidRPr="00BD7683" w:rsidRDefault="00BD7683" w:rsidP="00BD7683"/>
    <w:p w14:paraId="1ED32820" w14:textId="6E1D4B8D" w:rsidR="00B37ACE" w:rsidRPr="001D7122" w:rsidRDefault="00952F69" w:rsidP="00611E06">
      <w:pPr>
        <w:rPr>
          <w:lang w:val="fr-FR"/>
        </w:rPr>
      </w:pPr>
      <w:r>
        <w:rPr>
          <w:lang w:val="fr-FR"/>
        </w:rPr>
        <w:t>L’exemple d</w:t>
      </w:r>
      <w:r w:rsidR="00DF1B8A">
        <w:rPr>
          <w:lang w:val="fr-FR"/>
        </w:rPr>
        <w:t xml:space="preserve">e la figure 2 </w:t>
      </w:r>
      <w:r>
        <w:rPr>
          <w:lang w:val="fr-FR"/>
        </w:rPr>
        <w:t xml:space="preserve">est fait avec </w:t>
      </w:r>
      <w:r w:rsidRPr="001A0E1A">
        <w:rPr>
          <w:lang w:val="fr-FR"/>
        </w:rPr>
        <w:t>λ et ϵ</w:t>
      </w:r>
      <w:r w:rsidR="005F49FD">
        <w:rPr>
          <w:lang w:val="fr-FR"/>
        </w:rPr>
        <w:t xml:space="preserve"> = 1 et</w:t>
      </w:r>
      <w:r>
        <w:rPr>
          <w:lang w:val="fr-FR"/>
        </w:rPr>
        <w:t xml:space="preserve"> </w:t>
      </w:r>
      <w:r w:rsidR="005F49FD">
        <w:rPr>
          <w:lang w:val="fr-FR"/>
        </w:rPr>
        <w:t>une décrémentation de 0.999*</w:t>
      </w:r>
      <w:proofErr w:type="spellStart"/>
      <w:r w:rsidR="005F49FD">
        <w:rPr>
          <w:lang w:val="fr-FR"/>
        </w:rPr>
        <w:t>previous_value</w:t>
      </w:r>
      <w:proofErr w:type="spellEnd"/>
      <w:r w:rsidR="005F49FD">
        <w:rPr>
          <w:lang w:val="fr-FR"/>
        </w:rPr>
        <w:t>.</w:t>
      </w:r>
      <w:r w:rsidR="00B37ACE">
        <w:rPr>
          <w:lang w:val="fr-FR"/>
        </w:rPr>
        <w:t xml:space="preserve"> </w:t>
      </w:r>
      <w:r w:rsidR="001D7122">
        <w:rPr>
          <w:lang w:val="fr-FR"/>
        </w:rPr>
        <w:t xml:space="preserve">La politique d’exploration est un banal </w:t>
      </w:r>
      <w:r w:rsidR="001D7122" w:rsidRPr="000D4953">
        <w:rPr>
          <w:rFonts w:ascii="Courier New" w:hAnsi="Courier New" w:cs="Courier New"/>
          <w:lang w:val="fr-FR"/>
        </w:rPr>
        <w:t xml:space="preserve">if </w:t>
      </w:r>
      <w:r w:rsidR="000D4953">
        <w:rPr>
          <w:rFonts w:ascii="Courier New" w:hAnsi="Courier New" w:cs="Courier New"/>
          <w:lang w:val="fr-FR"/>
        </w:rPr>
        <w:t>(</w:t>
      </w:r>
      <w:proofErr w:type="spellStart"/>
      <w:proofErr w:type="gramStart"/>
      <w:r w:rsidR="001D7122" w:rsidRPr="000D4953">
        <w:rPr>
          <w:rFonts w:ascii="Courier New" w:hAnsi="Courier New" w:cs="Courier New"/>
          <w:lang w:val="fr-FR"/>
        </w:rPr>
        <w:t>random</w:t>
      </w:r>
      <w:proofErr w:type="spellEnd"/>
      <w:r w:rsidR="001D7122" w:rsidRPr="000D4953">
        <w:rPr>
          <w:rFonts w:ascii="Courier New" w:hAnsi="Courier New" w:cs="Courier New"/>
          <w:lang w:val="fr-FR"/>
        </w:rPr>
        <w:t>(</w:t>
      </w:r>
      <w:proofErr w:type="gramEnd"/>
      <w:r w:rsidR="001D7122" w:rsidRPr="000D4953">
        <w:rPr>
          <w:rFonts w:ascii="Courier New" w:hAnsi="Courier New" w:cs="Courier New"/>
          <w:lang w:val="fr-FR"/>
        </w:rPr>
        <w:t>1) &lt; ϵ</w:t>
      </w:r>
      <w:r w:rsidR="000D4953">
        <w:rPr>
          <w:rFonts w:ascii="Courier New" w:hAnsi="Courier New" w:cs="Courier New"/>
          <w:lang w:val="fr-FR"/>
        </w:rPr>
        <w:t>)</w:t>
      </w:r>
      <w:r w:rsidR="001D7122">
        <w:rPr>
          <w:i/>
          <w:lang w:val="fr-FR"/>
        </w:rPr>
        <w:t>.</w:t>
      </w:r>
    </w:p>
    <w:p w14:paraId="25B7162A" w14:textId="77777777" w:rsidR="00B37ACE" w:rsidRDefault="00B37ACE" w:rsidP="00611E06">
      <w:pPr>
        <w:rPr>
          <w:lang w:val="fr-FR"/>
        </w:rPr>
      </w:pPr>
    </w:p>
    <w:p w14:paraId="7BDA081F" w14:textId="77777777" w:rsidR="00273AD1" w:rsidRDefault="00B37ACE" w:rsidP="00273AD1">
      <w:pPr>
        <w:keepNext/>
        <w:jc w:val="center"/>
      </w:pPr>
      <w:r w:rsidRPr="00B37ACE">
        <w:rPr>
          <w:noProof/>
          <w:lang w:val="fr-FR" w:eastAsia="fr-FR"/>
        </w:rPr>
        <w:drawing>
          <wp:inline distT="0" distB="0" distL="0" distR="0" wp14:anchorId="3667DEBD" wp14:editId="49D8B966">
            <wp:extent cx="3776869" cy="2270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96107" cy="2281703"/>
                    </a:xfrm>
                    <a:prstGeom prst="rect">
                      <a:avLst/>
                    </a:prstGeom>
                  </pic:spPr>
                </pic:pic>
              </a:graphicData>
            </a:graphic>
          </wp:inline>
        </w:drawing>
      </w:r>
    </w:p>
    <w:p w14:paraId="7676764F" w14:textId="0F2BBDD5" w:rsidR="005F49FD" w:rsidRPr="00DF1B8A" w:rsidRDefault="00273AD1" w:rsidP="00273AD1">
      <w:pPr>
        <w:pStyle w:val="Caption"/>
        <w:jc w:val="center"/>
        <w:rPr>
          <w:lang w:val="fr-FR"/>
        </w:rPr>
      </w:pPr>
      <w:r w:rsidRPr="00DF1B8A">
        <w:rPr>
          <w:lang w:val="fr-FR"/>
        </w:rPr>
        <w:t xml:space="preserve">Figure </w:t>
      </w:r>
      <w:r w:rsidR="006B0126">
        <w:fldChar w:fldCharType="begin"/>
      </w:r>
      <w:r w:rsidR="006B0126" w:rsidRPr="00DF1B8A">
        <w:rPr>
          <w:lang w:val="fr-FR"/>
        </w:rPr>
        <w:instrText xml:space="preserve"> SEQ Figure \* ARABIC </w:instrText>
      </w:r>
      <w:r w:rsidR="006B0126">
        <w:fldChar w:fldCharType="separate"/>
      </w:r>
      <w:r w:rsidR="00A72698">
        <w:rPr>
          <w:noProof/>
          <w:lang w:val="fr-FR"/>
        </w:rPr>
        <w:t>3</w:t>
      </w:r>
      <w:r w:rsidR="006B0126">
        <w:rPr>
          <w:noProof/>
        </w:rPr>
        <w:fldChar w:fldCharType="end"/>
      </w:r>
      <w:r w:rsidRPr="00DF1B8A">
        <w:rPr>
          <w:lang w:val="fr-FR"/>
        </w:rPr>
        <w:t xml:space="preserve"> </w:t>
      </w:r>
      <w:r w:rsidR="00DF1B8A">
        <w:rPr>
          <w:lang w:val="fr-FR"/>
        </w:rPr>
        <w:t>–</w:t>
      </w:r>
      <w:r w:rsidRPr="00DF1B8A">
        <w:rPr>
          <w:lang w:val="fr-FR"/>
        </w:rPr>
        <w:t xml:space="preserve"> Résultat</w:t>
      </w:r>
      <w:r w:rsidR="00DF1B8A">
        <w:rPr>
          <w:lang w:val="fr-FR"/>
        </w:rPr>
        <w:t xml:space="preserve"> de cet exemple</w:t>
      </w:r>
      <w:r w:rsidRPr="00DF1B8A">
        <w:rPr>
          <w:lang w:val="fr-FR"/>
        </w:rPr>
        <w:t xml:space="preserve"> après 31 </w:t>
      </w:r>
      <w:r w:rsidR="00DF1B8A">
        <w:rPr>
          <w:lang w:val="fr-FR"/>
        </w:rPr>
        <w:t>itérations</w:t>
      </w:r>
    </w:p>
    <w:p w14:paraId="39A5A804" w14:textId="77777777" w:rsidR="00273AD1" w:rsidRPr="00273AD1" w:rsidRDefault="00273AD1" w:rsidP="00273AD1">
      <w:pPr>
        <w:rPr>
          <w:lang w:val="fr-FR"/>
        </w:rPr>
      </w:pPr>
    </w:p>
    <w:p w14:paraId="4E750664" w14:textId="0E934026" w:rsidR="00DF1B8A" w:rsidRDefault="00DF1B8A" w:rsidP="00611E06">
      <w:pPr>
        <w:rPr>
          <w:lang w:val="fr-FR"/>
        </w:rPr>
      </w:pPr>
      <w:r>
        <w:rPr>
          <w:lang w:val="fr-FR"/>
        </w:rPr>
        <w:t xml:space="preserve">On voit que les premières itérations d’apprentissage sont assez douloureuses (Pas moins de 100 déplacements par étape, parfois allant jusqu’à 650), mais qu’éventuellement on arrive à des itérations très rapides (moins de 30 déplacements) à partir de la 11ème. </w:t>
      </w:r>
    </w:p>
    <w:p w14:paraId="1D0D80DB" w14:textId="77777777" w:rsidR="00DF1B8A" w:rsidRDefault="00DF1B8A" w:rsidP="00611E06">
      <w:pPr>
        <w:rPr>
          <w:lang w:val="fr-FR"/>
        </w:rPr>
      </w:pPr>
      <w:r>
        <w:rPr>
          <w:lang w:val="fr-FR"/>
        </w:rPr>
        <w:t xml:space="preserve">Il y a quelques itérations plus longues/courtes que la moyenne, qu’on peut attribuer aux déplacements au hasard que l’algorithme effectue, même en exploration </w:t>
      </w:r>
      <w:proofErr w:type="spellStart"/>
      <w:r>
        <w:rPr>
          <w:lang w:val="fr-FR"/>
        </w:rPr>
        <w:t>greedy</w:t>
      </w:r>
      <w:proofErr w:type="spellEnd"/>
      <w:r>
        <w:rPr>
          <w:lang w:val="fr-FR"/>
        </w:rPr>
        <w:t>. (Il y en a très peu, mais ils peuvent arriver)</w:t>
      </w:r>
    </w:p>
    <w:p w14:paraId="06743928" w14:textId="23376593" w:rsidR="00DF1B8A" w:rsidRDefault="00BD7683" w:rsidP="00BD7683">
      <w:pPr>
        <w:pStyle w:val="Heading2"/>
        <w:numPr>
          <w:ilvl w:val="0"/>
          <w:numId w:val="3"/>
        </w:numPr>
        <w:rPr>
          <w:lang w:val="fr-FR"/>
        </w:rPr>
      </w:pPr>
      <w:r>
        <w:rPr>
          <w:lang w:val="fr-FR"/>
        </w:rPr>
        <w:t>Test avec des coefficients différents</w:t>
      </w:r>
    </w:p>
    <w:p w14:paraId="1F40880E" w14:textId="09B037CA" w:rsidR="00BD7683" w:rsidRDefault="00BD7683" w:rsidP="00BD7683">
      <w:pPr>
        <w:rPr>
          <w:lang w:val="fr-FR"/>
        </w:rPr>
      </w:pPr>
    </w:p>
    <w:p w14:paraId="34BE1A4B" w14:textId="561AB230" w:rsidR="003E7FDE" w:rsidRDefault="003E7FDE" w:rsidP="003E7FDE">
      <w:pPr>
        <w:rPr>
          <w:lang w:val="fr-FR"/>
        </w:rPr>
      </w:pPr>
      <w:r>
        <w:rPr>
          <w:lang w:val="fr-FR"/>
        </w:rPr>
        <w:t xml:space="preserve">Ce test est effectué avec </w:t>
      </w:r>
      <w:r w:rsidRPr="001A0E1A">
        <w:rPr>
          <w:lang w:val="fr-FR"/>
        </w:rPr>
        <w:t>λ et ϵ</w:t>
      </w:r>
      <w:r>
        <w:rPr>
          <w:lang w:val="fr-FR"/>
        </w:rPr>
        <w:t xml:space="preserve"> = 0.5</w:t>
      </w:r>
      <w:r w:rsidR="00237710">
        <w:rPr>
          <w:lang w:val="fr-FR"/>
        </w:rPr>
        <w:t>. Les autres paramètres ne changent pas.</w:t>
      </w:r>
    </w:p>
    <w:p w14:paraId="2BC2396C" w14:textId="77777777" w:rsidR="009D0ACA" w:rsidRDefault="009D0ACA" w:rsidP="009D0ACA">
      <w:pPr>
        <w:keepNext/>
        <w:jc w:val="center"/>
      </w:pPr>
      <w:r>
        <w:rPr>
          <w:noProof/>
          <w:lang w:val="fr-FR" w:eastAsia="fr-FR"/>
        </w:rPr>
        <w:drawing>
          <wp:inline distT="0" distB="0" distL="0" distR="0" wp14:anchorId="3A40D968" wp14:editId="2A1B90E9">
            <wp:extent cx="3886200" cy="27847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96374" cy="2792013"/>
                    </a:xfrm>
                    <a:prstGeom prst="rect">
                      <a:avLst/>
                    </a:prstGeom>
                  </pic:spPr>
                </pic:pic>
              </a:graphicData>
            </a:graphic>
          </wp:inline>
        </w:drawing>
      </w:r>
    </w:p>
    <w:p w14:paraId="5932B1D4" w14:textId="3DCDF608" w:rsidR="00237710" w:rsidRDefault="009D0ACA" w:rsidP="009D0ACA">
      <w:pPr>
        <w:pStyle w:val="Caption"/>
        <w:jc w:val="center"/>
        <w:rPr>
          <w:lang w:val="fr-FR"/>
        </w:rPr>
      </w:pPr>
      <w:r w:rsidRPr="009D0ACA">
        <w:rPr>
          <w:lang w:val="fr-FR"/>
        </w:rPr>
        <w:t xml:space="preserve">Figure </w:t>
      </w:r>
      <w:r>
        <w:fldChar w:fldCharType="begin"/>
      </w:r>
      <w:r w:rsidRPr="009D0ACA">
        <w:rPr>
          <w:lang w:val="fr-FR"/>
        </w:rPr>
        <w:instrText xml:space="preserve"> SEQ Figure \* ARABIC </w:instrText>
      </w:r>
      <w:r>
        <w:fldChar w:fldCharType="separate"/>
      </w:r>
      <w:r w:rsidR="00A72698">
        <w:rPr>
          <w:noProof/>
          <w:lang w:val="fr-FR"/>
        </w:rPr>
        <w:t>4</w:t>
      </w:r>
      <w:r>
        <w:fldChar w:fldCharType="end"/>
      </w:r>
      <w:r w:rsidRPr="009D0ACA">
        <w:rPr>
          <w:lang w:val="fr-FR"/>
        </w:rPr>
        <w:t xml:space="preserve"> - Bloqué ?</w:t>
      </w:r>
    </w:p>
    <w:p w14:paraId="4858E46C" w14:textId="24D76F31" w:rsidR="00BD7683" w:rsidRDefault="009D0ACA" w:rsidP="00BD7683">
      <w:pPr>
        <w:rPr>
          <w:lang w:val="fr-FR"/>
        </w:rPr>
      </w:pPr>
      <w:r>
        <w:rPr>
          <w:lang w:val="fr-FR"/>
        </w:rPr>
        <w:t xml:space="preserve">Un souci avec le mode d’exploration </w:t>
      </w:r>
      <w:proofErr w:type="spellStart"/>
      <w:r>
        <w:rPr>
          <w:lang w:val="fr-FR"/>
        </w:rPr>
        <w:t>greedy</w:t>
      </w:r>
      <w:proofErr w:type="spellEnd"/>
      <w:r>
        <w:rPr>
          <w:lang w:val="fr-FR"/>
        </w:rPr>
        <w:t xml:space="preserve"> (que je n’avais pas vu au test d’avant car il prenait assez longtemps à s’instaurer) est que dans une situation comme celle de la figure 4, le robot a tendance à vouloir éviter la zone dangereuse…sauf qu’il n’a pas vraiment d’autre moyen de sortir.</w:t>
      </w:r>
    </w:p>
    <w:p w14:paraId="77D16564" w14:textId="29B38739" w:rsidR="009D0ACA" w:rsidRDefault="009D0ACA" w:rsidP="00BD7683">
      <w:pPr>
        <w:rPr>
          <w:lang w:val="fr-FR"/>
        </w:rPr>
      </w:pPr>
      <w:r>
        <w:rPr>
          <w:lang w:val="fr-FR"/>
        </w:rPr>
        <w:t>Une bonne centaine d’étapes ont été perdues à cet endroit avant que le robot décide de prendre l’exploration au hasard et de repasser par la zone.</w:t>
      </w:r>
    </w:p>
    <w:p w14:paraId="67575804" w14:textId="77777777" w:rsidR="001B47EF" w:rsidRDefault="001B47EF" w:rsidP="00BD7683">
      <w:pPr>
        <w:rPr>
          <w:lang w:val="fr-FR"/>
        </w:rPr>
      </w:pPr>
    </w:p>
    <w:p w14:paraId="4EFE69B5" w14:textId="29A74385" w:rsidR="001B47EF" w:rsidRDefault="001B47EF" w:rsidP="00BD7683">
      <w:pPr>
        <w:rPr>
          <w:lang w:val="fr-FR"/>
        </w:rPr>
      </w:pPr>
      <w:r>
        <w:rPr>
          <w:lang w:val="fr-FR"/>
        </w:rPr>
        <w:t>Quant aux résultats, en ayant arrêté la simulation après le même nombre de déplacements qu’au test précédent (Environ 5800), on peut voir que seulement 23 itérations ont eu lieu, comparé aux 31 itérations avec les coefficients à 1.</w:t>
      </w:r>
    </w:p>
    <w:p w14:paraId="39EB9C21" w14:textId="34CD69FA" w:rsidR="001B47EF" w:rsidRDefault="001B47EF" w:rsidP="00BD7683">
      <w:pPr>
        <w:rPr>
          <w:lang w:val="fr-FR"/>
        </w:rPr>
      </w:pPr>
      <w:r>
        <w:rPr>
          <w:lang w:val="fr-FR"/>
        </w:rPr>
        <w:t>Les itérations d’apprentissage ont</w:t>
      </w:r>
      <w:r w:rsidR="00466373">
        <w:rPr>
          <w:lang w:val="fr-FR"/>
        </w:rPr>
        <w:t xml:space="preserve"> également plus de déplacements (les premières dépassent les 700 déplacements)</w:t>
      </w:r>
    </w:p>
    <w:p w14:paraId="0C09011C" w14:textId="77777777" w:rsidR="004042AB" w:rsidRDefault="004042AB" w:rsidP="004042AB">
      <w:pPr>
        <w:keepNext/>
        <w:jc w:val="center"/>
      </w:pPr>
      <w:r>
        <w:rPr>
          <w:noProof/>
          <w:lang w:val="fr-FR" w:eastAsia="fr-FR"/>
        </w:rPr>
        <w:lastRenderedPageBreak/>
        <w:drawing>
          <wp:inline distT="0" distB="0" distL="0" distR="0" wp14:anchorId="79726657" wp14:editId="5122F1A1">
            <wp:extent cx="3848100" cy="2362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E03C66" w14:textId="2176CE25" w:rsidR="00FE7C80" w:rsidRDefault="004042AB" w:rsidP="004042AB">
      <w:pPr>
        <w:pStyle w:val="Caption"/>
        <w:jc w:val="center"/>
        <w:rPr>
          <w:lang w:val="fr-FR"/>
        </w:rPr>
      </w:pPr>
      <w:r w:rsidRPr="004042AB">
        <w:rPr>
          <w:lang w:val="fr-FR"/>
        </w:rPr>
        <w:t xml:space="preserve">Figure </w:t>
      </w:r>
      <w:r>
        <w:fldChar w:fldCharType="begin"/>
      </w:r>
      <w:r w:rsidRPr="004042AB">
        <w:rPr>
          <w:lang w:val="fr-FR"/>
        </w:rPr>
        <w:instrText xml:space="preserve"> SEQ Figure \* ARABIC </w:instrText>
      </w:r>
      <w:r>
        <w:fldChar w:fldCharType="separate"/>
      </w:r>
      <w:r w:rsidR="00A72698">
        <w:rPr>
          <w:noProof/>
          <w:lang w:val="fr-FR"/>
        </w:rPr>
        <w:t>5</w:t>
      </w:r>
      <w:r>
        <w:fldChar w:fldCharType="end"/>
      </w:r>
      <w:r w:rsidRPr="004042AB">
        <w:rPr>
          <w:lang w:val="fr-FR"/>
        </w:rPr>
        <w:t>- Résultat de ce test après 23 itérations</w:t>
      </w:r>
    </w:p>
    <w:p w14:paraId="20CF2D70" w14:textId="470EF3A9" w:rsidR="0077247B" w:rsidRDefault="0077247B" w:rsidP="00BD7683">
      <w:pPr>
        <w:rPr>
          <w:lang w:val="fr-FR"/>
        </w:rPr>
      </w:pPr>
    </w:p>
    <w:p w14:paraId="4222465A" w14:textId="576FE62B" w:rsidR="0077247B" w:rsidRDefault="0077247B" w:rsidP="0077247B">
      <w:pPr>
        <w:pStyle w:val="Heading2"/>
        <w:numPr>
          <w:ilvl w:val="0"/>
          <w:numId w:val="3"/>
        </w:numPr>
        <w:rPr>
          <w:lang w:val="fr-FR"/>
        </w:rPr>
      </w:pPr>
      <w:r>
        <w:rPr>
          <w:lang w:val="fr-FR"/>
        </w:rPr>
        <w:t>Test avec plusieurs récompenses</w:t>
      </w:r>
    </w:p>
    <w:p w14:paraId="7ADDE020" w14:textId="2CEC2A08" w:rsidR="001410B3" w:rsidRDefault="001410B3" w:rsidP="001410B3">
      <w:pPr>
        <w:rPr>
          <w:lang w:val="fr-FR"/>
        </w:rPr>
      </w:pPr>
    </w:p>
    <w:p w14:paraId="23A6694C" w14:textId="25A6A0BC" w:rsidR="0077247B" w:rsidRPr="00BD7683" w:rsidRDefault="001410B3" w:rsidP="00BD7683">
      <w:pPr>
        <w:rPr>
          <w:lang w:val="fr-FR"/>
        </w:rPr>
      </w:pPr>
      <w:r>
        <w:rPr>
          <w:lang w:val="fr-FR"/>
        </w:rPr>
        <w:t>Pour ce test, la carte a été changée pour avoir plusieurs récompenses, dont une « cachée » derrière des zones dangereuses. La valeur des zones dangereuses a également été</w:t>
      </w:r>
      <w:r w:rsidR="00851EC7">
        <w:rPr>
          <w:lang w:val="fr-FR"/>
        </w:rPr>
        <w:t xml:space="preserve"> changée de -5 à -100, afin de décourager encore plus le robot à les franchir.</w:t>
      </w:r>
    </w:p>
    <w:p w14:paraId="4EE69277" w14:textId="77777777" w:rsidR="00466373" w:rsidRDefault="0077247B" w:rsidP="00466373">
      <w:pPr>
        <w:keepNext/>
        <w:jc w:val="center"/>
      </w:pPr>
      <w:r>
        <w:rPr>
          <w:noProof/>
          <w:lang w:val="fr-FR" w:eastAsia="fr-FR"/>
        </w:rPr>
        <w:drawing>
          <wp:inline distT="0" distB="0" distL="0" distR="0" wp14:anchorId="2B857172" wp14:editId="6EFD4C66">
            <wp:extent cx="3824016" cy="27622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29246" cy="2766028"/>
                    </a:xfrm>
                    <a:prstGeom prst="rect">
                      <a:avLst/>
                    </a:prstGeom>
                  </pic:spPr>
                </pic:pic>
              </a:graphicData>
            </a:graphic>
          </wp:inline>
        </w:drawing>
      </w:r>
    </w:p>
    <w:p w14:paraId="232B69E9" w14:textId="1692FF75" w:rsidR="00611E06" w:rsidRDefault="00466373" w:rsidP="00466373">
      <w:pPr>
        <w:pStyle w:val="Caption"/>
        <w:jc w:val="center"/>
        <w:rPr>
          <w:lang w:val="fr-FR"/>
        </w:rPr>
      </w:pPr>
      <w:r w:rsidRPr="00466373">
        <w:rPr>
          <w:lang w:val="fr-FR"/>
        </w:rPr>
        <w:t xml:space="preserve">Figure </w:t>
      </w:r>
      <w:r>
        <w:fldChar w:fldCharType="begin"/>
      </w:r>
      <w:r w:rsidRPr="00466373">
        <w:rPr>
          <w:lang w:val="fr-FR"/>
        </w:rPr>
        <w:instrText xml:space="preserve"> SEQ Figure \* ARABIC </w:instrText>
      </w:r>
      <w:r>
        <w:fldChar w:fldCharType="separate"/>
      </w:r>
      <w:r w:rsidR="00A72698">
        <w:rPr>
          <w:noProof/>
          <w:lang w:val="fr-FR"/>
        </w:rPr>
        <w:t>6</w:t>
      </w:r>
      <w:r>
        <w:fldChar w:fldCharType="end"/>
      </w:r>
      <w:r w:rsidRPr="00466373">
        <w:rPr>
          <w:lang w:val="fr-FR"/>
        </w:rPr>
        <w:t xml:space="preserve"> - La carte pour ce test</w:t>
      </w:r>
    </w:p>
    <w:p w14:paraId="02BCF7BF" w14:textId="76BDAAFE" w:rsidR="005B044D" w:rsidRDefault="001C2710" w:rsidP="005B044D">
      <w:pPr>
        <w:rPr>
          <w:lang w:val="fr-FR"/>
        </w:rPr>
      </w:pPr>
      <w:r>
        <w:rPr>
          <w:lang w:val="fr-FR"/>
        </w:rPr>
        <w:t xml:space="preserve">Le robot atteignait la récompense de droite sans souci, mais ne s’est jamais risqué à aller chercher les autres à cause de la valeur négative trop élevée des zones dangereuses. Les chiffres n’étant pas très intéressants, j’ai remis la valeur des zones à -5 : </w:t>
      </w:r>
    </w:p>
    <w:p w14:paraId="6813AE94" w14:textId="77777777" w:rsidR="001C2710" w:rsidRDefault="005B044D" w:rsidP="001C2710">
      <w:pPr>
        <w:keepNext/>
        <w:jc w:val="center"/>
      </w:pPr>
      <w:r>
        <w:rPr>
          <w:noProof/>
          <w:lang w:val="fr-FR" w:eastAsia="fr-FR"/>
        </w:rPr>
        <w:lastRenderedPageBreak/>
        <w:drawing>
          <wp:inline distT="0" distB="0" distL="0" distR="0" wp14:anchorId="6E42C84F" wp14:editId="6A18D79F">
            <wp:extent cx="3686661" cy="29241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1778" cy="2928233"/>
                    </a:xfrm>
                    <a:prstGeom prst="rect">
                      <a:avLst/>
                    </a:prstGeom>
                  </pic:spPr>
                </pic:pic>
              </a:graphicData>
            </a:graphic>
          </wp:inline>
        </w:drawing>
      </w:r>
    </w:p>
    <w:p w14:paraId="0F998BFE" w14:textId="0EB29562" w:rsidR="005B044D" w:rsidRPr="001C2710" w:rsidRDefault="001C2710" w:rsidP="001C2710">
      <w:pPr>
        <w:pStyle w:val="Caption"/>
        <w:jc w:val="center"/>
        <w:rPr>
          <w:lang w:val="fr-FR"/>
        </w:rPr>
      </w:pPr>
      <w:r w:rsidRPr="001C2710">
        <w:rPr>
          <w:lang w:val="fr-FR"/>
        </w:rPr>
        <w:t xml:space="preserve">Figure </w:t>
      </w:r>
      <w:r>
        <w:fldChar w:fldCharType="begin"/>
      </w:r>
      <w:r w:rsidRPr="001C2710">
        <w:rPr>
          <w:lang w:val="fr-FR"/>
        </w:rPr>
        <w:instrText xml:space="preserve"> SEQ Figure \* ARABIC </w:instrText>
      </w:r>
      <w:r>
        <w:fldChar w:fldCharType="separate"/>
      </w:r>
      <w:r w:rsidR="00A72698">
        <w:rPr>
          <w:noProof/>
          <w:lang w:val="fr-FR"/>
        </w:rPr>
        <w:t>7</w:t>
      </w:r>
      <w:r>
        <w:fldChar w:fldCharType="end"/>
      </w:r>
      <w:r w:rsidRPr="001C2710">
        <w:rPr>
          <w:lang w:val="fr-FR"/>
        </w:rPr>
        <w:t xml:space="preserve"> - Le robot atteint les autres récompenses...au moins une fois.</w:t>
      </w:r>
    </w:p>
    <w:p w14:paraId="677C5108" w14:textId="44D96EBC" w:rsidR="001C2710" w:rsidRDefault="002830CA" w:rsidP="001C2710">
      <w:pPr>
        <w:rPr>
          <w:lang w:val="fr-FR"/>
        </w:rPr>
      </w:pPr>
      <w:r>
        <w:rPr>
          <w:lang w:val="fr-FR"/>
        </w:rPr>
        <w:t>Les résultats ont été plus intéressants : Le robot atteignait les autres récompenses une fois, mais préférait par la suite aller directement vers la récompense de droite, plus facilement atteignable.</w:t>
      </w:r>
    </w:p>
    <w:p w14:paraId="6479FDC8" w14:textId="3709D98B" w:rsidR="00F3202F" w:rsidRDefault="00F3202F" w:rsidP="001C2710">
      <w:pPr>
        <w:rPr>
          <w:lang w:val="fr-FR"/>
        </w:rPr>
      </w:pPr>
    </w:p>
    <w:p w14:paraId="779A4005" w14:textId="77777777" w:rsidR="00CA5EFA" w:rsidRDefault="00CA5EFA" w:rsidP="00CA5EFA">
      <w:pPr>
        <w:keepNext/>
        <w:jc w:val="center"/>
      </w:pPr>
      <w:r>
        <w:rPr>
          <w:noProof/>
          <w:lang w:val="fr-FR" w:eastAsia="fr-FR"/>
        </w:rPr>
        <w:drawing>
          <wp:inline distT="0" distB="0" distL="0" distR="0" wp14:anchorId="13299192" wp14:editId="028A4970">
            <wp:extent cx="3962400" cy="22669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EB74F4" w14:textId="47496754" w:rsidR="00F3202F" w:rsidRDefault="00CA5EFA" w:rsidP="00CA5EFA">
      <w:pPr>
        <w:pStyle w:val="Caption"/>
        <w:jc w:val="center"/>
        <w:rPr>
          <w:lang w:val="fr-FR"/>
        </w:rPr>
      </w:pPr>
      <w:r w:rsidRPr="00CA5EFA">
        <w:rPr>
          <w:lang w:val="fr-FR"/>
        </w:rPr>
        <w:t xml:space="preserve">Figure </w:t>
      </w:r>
      <w:r>
        <w:fldChar w:fldCharType="begin"/>
      </w:r>
      <w:r w:rsidRPr="00CA5EFA">
        <w:rPr>
          <w:lang w:val="fr-FR"/>
        </w:rPr>
        <w:instrText xml:space="preserve"> SEQ Figure \* ARABIC </w:instrText>
      </w:r>
      <w:r>
        <w:fldChar w:fldCharType="separate"/>
      </w:r>
      <w:r w:rsidR="00A72698">
        <w:rPr>
          <w:noProof/>
          <w:lang w:val="fr-FR"/>
        </w:rPr>
        <w:t>8</w:t>
      </w:r>
      <w:r>
        <w:fldChar w:fldCharType="end"/>
      </w:r>
      <w:r w:rsidRPr="00CA5EFA">
        <w:rPr>
          <w:lang w:val="fr-FR"/>
        </w:rPr>
        <w:t xml:space="preserve"> - Résultat du test après 34 itérations</w:t>
      </w:r>
    </w:p>
    <w:p w14:paraId="54E59FBA" w14:textId="6E43A943" w:rsidR="006C73A9" w:rsidRDefault="006C73A9" w:rsidP="006C73A9">
      <w:pPr>
        <w:rPr>
          <w:lang w:val="fr-FR"/>
        </w:rPr>
      </w:pPr>
      <w:r>
        <w:rPr>
          <w:lang w:val="fr-FR"/>
        </w:rPr>
        <w:t>Les itérations 2 et 4 sont relativement intéressantes : Elles étaient dues au fait que le robot a trouvé rapidement par hasard les autres récompenses.</w:t>
      </w:r>
    </w:p>
    <w:p w14:paraId="34C1661A" w14:textId="71F4CA5F" w:rsidR="006C73A9" w:rsidRDefault="006C73A9" w:rsidP="006C73A9">
      <w:pPr>
        <w:rPr>
          <w:lang w:val="fr-FR"/>
        </w:rPr>
      </w:pPr>
      <w:r>
        <w:rPr>
          <w:lang w:val="fr-FR"/>
        </w:rPr>
        <w:t>Après cela, il s’est cependant concentré sur la récompense de droite, amenant des itérations relativement stables à partir de la 12</w:t>
      </w:r>
      <w:r w:rsidRPr="006C73A9">
        <w:rPr>
          <w:vertAlign w:val="superscript"/>
          <w:lang w:val="fr-FR"/>
        </w:rPr>
        <w:t>ème</w:t>
      </w:r>
      <w:r>
        <w:rPr>
          <w:lang w:val="fr-FR"/>
        </w:rPr>
        <w:t>.</w:t>
      </w:r>
    </w:p>
    <w:p w14:paraId="5704A5D5" w14:textId="77777777" w:rsidR="00A73B63" w:rsidRPr="006C73A9" w:rsidRDefault="00A73B63" w:rsidP="006C73A9">
      <w:pPr>
        <w:rPr>
          <w:lang w:val="fr-FR"/>
        </w:rPr>
      </w:pPr>
    </w:p>
    <w:p w14:paraId="74AFBBE7" w14:textId="7F0E6381" w:rsidR="002830CA" w:rsidRDefault="006C73A9" w:rsidP="006C73A9">
      <w:pPr>
        <w:pStyle w:val="Heading2"/>
        <w:numPr>
          <w:ilvl w:val="0"/>
          <w:numId w:val="3"/>
        </w:numPr>
        <w:rPr>
          <w:lang w:val="fr-FR"/>
        </w:rPr>
      </w:pPr>
      <w:r>
        <w:rPr>
          <w:lang w:val="fr-FR"/>
        </w:rPr>
        <w:lastRenderedPageBreak/>
        <w:t>Conclusion</w:t>
      </w:r>
    </w:p>
    <w:p w14:paraId="660C3536" w14:textId="77777777" w:rsidR="00110BB5" w:rsidRPr="00110BB5" w:rsidRDefault="00110BB5" w:rsidP="00110BB5">
      <w:pPr>
        <w:rPr>
          <w:lang w:val="fr-FR"/>
        </w:rPr>
      </w:pPr>
    </w:p>
    <w:p w14:paraId="00A42F00" w14:textId="77777777" w:rsidR="003A59DC" w:rsidRDefault="00110BB5" w:rsidP="006C73A9">
      <w:pPr>
        <w:rPr>
          <w:lang w:val="fr-FR"/>
        </w:rPr>
      </w:pPr>
      <w:r>
        <w:rPr>
          <w:lang w:val="fr-FR"/>
        </w:rPr>
        <w:t xml:space="preserve">Le Q-Learning est un algorithme d’intelligence artificielle relativement efficace, même </w:t>
      </w:r>
      <w:r w:rsidR="00946FAF">
        <w:rPr>
          <w:lang w:val="fr-FR"/>
        </w:rPr>
        <w:t>s’il</w:t>
      </w:r>
      <w:r>
        <w:rPr>
          <w:lang w:val="fr-FR"/>
        </w:rPr>
        <w:t xml:space="preserve"> relie </w:t>
      </w:r>
      <w:r w:rsidR="003A59DC">
        <w:rPr>
          <w:lang w:val="fr-FR"/>
        </w:rPr>
        <w:t xml:space="preserve">beaucoup sur le hasard pour la phase d’exploration initiale. </w:t>
      </w:r>
    </w:p>
    <w:p w14:paraId="758E67B8" w14:textId="500E3100" w:rsidR="006C73A9" w:rsidRDefault="003A59DC" w:rsidP="006C73A9">
      <w:pPr>
        <w:rPr>
          <w:lang w:val="fr-FR"/>
        </w:rPr>
      </w:pPr>
      <w:r>
        <w:rPr>
          <w:lang w:val="fr-FR"/>
        </w:rPr>
        <w:t>Il faut cependant garder un équilibre assez strict entre les deux modes d’exploration (</w:t>
      </w:r>
      <w:proofErr w:type="spellStart"/>
      <w:r>
        <w:rPr>
          <w:lang w:val="fr-FR"/>
        </w:rPr>
        <w:t>random</w:t>
      </w:r>
      <w:proofErr w:type="spellEnd"/>
      <w:r>
        <w:rPr>
          <w:lang w:val="fr-FR"/>
        </w:rPr>
        <w:t xml:space="preserve"> et </w:t>
      </w:r>
      <w:proofErr w:type="spellStart"/>
      <w:r>
        <w:rPr>
          <w:lang w:val="fr-FR"/>
        </w:rPr>
        <w:t>greedy</w:t>
      </w:r>
      <w:proofErr w:type="spellEnd"/>
      <w:r>
        <w:rPr>
          <w:lang w:val="fr-FR"/>
        </w:rPr>
        <w:t xml:space="preserve">) afin d’obtenir les meilleurs résultats : Une exploration trop </w:t>
      </w:r>
      <w:proofErr w:type="spellStart"/>
      <w:r>
        <w:rPr>
          <w:lang w:val="fr-FR"/>
        </w:rPr>
        <w:t>greedy</w:t>
      </w:r>
      <w:proofErr w:type="spellEnd"/>
      <w:r>
        <w:rPr>
          <w:lang w:val="fr-FR"/>
        </w:rPr>
        <w:t xml:space="preserve"> a tendance à bloquer le robot et à l’empêcher de faire de nouvelles découvertes, tandis qu’une exploration trop hasardeuse demande nettement plus de déplacements.</w:t>
      </w:r>
    </w:p>
    <w:p w14:paraId="4B7AB693" w14:textId="77777777" w:rsidR="003A59DC" w:rsidRDefault="003A59DC" w:rsidP="006C73A9">
      <w:pPr>
        <w:rPr>
          <w:lang w:val="fr-FR"/>
        </w:rPr>
      </w:pPr>
    </w:p>
    <w:p w14:paraId="456F7001" w14:textId="79BAB12A" w:rsidR="006C73A9" w:rsidRDefault="006C73A9" w:rsidP="006C73A9">
      <w:pPr>
        <w:pStyle w:val="Heading1"/>
        <w:numPr>
          <w:ilvl w:val="0"/>
          <w:numId w:val="1"/>
        </w:numPr>
        <w:rPr>
          <w:lang w:val="fr-FR"/>
        </w:rPr>
      </w:pPr>
      <w:r>
        <w:rPr>
          <w:lang w:val="fr-FR"/>
        </w:rPr>
        <w:t>Question Ouverte</w:t>
      </w:r>
    </w:p>
    <w:p w14:paraId="0A2B832F" w14:textId="77777777" w:rsidR="006C73A9" w:rsidRPr="006C73A9" w:rsidRDefault="006C73A9" w:rsidP="006C73A9">
      <w:pPr>
        <w:rPr>
          <w:lang w:val="fr-FR"/>
        </w:rPr>
      </w:pPr>
    </w:p>
    <w:p w14:paraId="6C4DD66B" w14:textId="50EDBE6B" w:rsidR="002830CA" w:rsidRDefault="00B876E6" w:rsidP="001C2710">
      <w:pPr>
        <w:rPr>
          <w:lang w:val="fr-FR"/>
        </w:rPr>
      </w:pPr>
      <w:r>
        <w:rPr>
          <w:lang w:val="fr-FR"/>
        </w:rPr>
        <w:t xml:space="preserve">Si on n’a pas accès à la position du robot dans son environnement, le robot pourrait construire ses ensembles S et A en se basant sur </w:t>
      </w:r>
      <w:r w:rsidR="003B09FA">
        <w:rPr>
          <w:lang w:val="fr-FR"/>
        </w:rPr>
        <w:t>une carte qu’il construirait lui-même au fur et à mesure</w:t>
      </w:r>
      <w:r w:rsidR="00A72698">
        <w:rPr>
          <w:lang w:val="fr-FR"/>
        </w:rPr>
        <w:t xml:space="preserve"> de son exploration.</w:t>
      </w:r>
    </w:p>
    <w:p w14:paraId="4BAEED0E" w14:textId="4116639B" w:rsidR="00A72698" w:rsidRDefault="00A72698" w:rsidP="001C2710">
      <w:pPr>
        <w:rPr>
          <w:lang w:val="fr-FR"/>
        </w:rPr>
      </w:pPr>
      <w:r>
        <w:rPr>
          <w:lang w:val="fr-FR"/>
        </w:rPr>
        <w:t>Cependant, cela impliquerait de remettre à jour les ensembles dans leur intégralité à chaque extension de la carte, afin qu’ils restent pertinents.</w:t>
      </w:r>
    </w:p>
    <w:p w14:paraId="12F7FE7D" w14:textId="77777777" w:rsidR="00A72698" w:rsidRPr="001C2710" w:rsidRDefault="00A72698" w:rsidP="001C2710">
      <w:pPr>
        <w:rPr>
          <w:lang w:val="fr-FR"/>
        </w:rPr>
      </w:pPr>
      <w:bookmarkStart w:id="1" w:name="_GoBack"/>
      <w:bookmarkEnd w:id="1"/>
    </w:p>
    <w:sectPr w:rsidR="00A72698" w:rsidRPr="001C27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65A14"/>
    <w:multiLevelType w:val="hybridMultilevel"/>
    <w:tmpl w:val="0C28D8EC"/>
    <w:lvl w:ilvl="0" w:tplc="B29C83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E6FEB"/>
    <w:multiLevelType w:val="hybridMultilevel"/>
    <w:tmpl w:val="3670C1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F14F2A"/>
    <w:multiLevelType w:val="hybridMultilevel"/>
    <w:tmpl w:val="3670C1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AE187F"/>
    <w:multiLevelType w:val="hybridMultilevel"/>
    <w:tmpl w:val="45264172"/>
    <w:lvl w:ilvl="0" w:tplc="77F46CD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9"/>
    <w:rsid w:val="00017CA9"/>
    <w:rsid w:val="000D4953"/>
    <w:rsid w:val="00110BB5"/>
    <w:rsid w:val="001410B3"/>
    <w:rsid w:val="001A0E1A"/>
    <w:rsid w:val="001B47EF"/>
    <w:rsid w:val="001B6B8F"/>
    <w:rsid w:val="001C2710"/>
    <w:rsid w:val="001D7122"/>
    <w:rsid w:val="00237710"/>
    <w:rsid w:val="00273AD1"/>
    <w:rsid w:val="002830CA"/>
    <w:rsid w:val="002E708F"/>
    <w:rsid w:val="003A59DC"/>
    <w:rsid w:val="003B09FA"/>
    <w:rsid w:val="003E7FDE"/>
    <w:rsid w:val="004042AB"/>
    <w:rsid w:val="00466373"/>
    <w:rsid w:val="004B7B79"/>
    <w:rsid w:val="004D5232"/>
    <w:rsid w:val="005B044D"/>
    <w:rsid w:val="005F49FD"/>
    <w:rsid w:val="00611E06"/>
    <w:rsid w:val="006B0126"/>
    <w:rsid w:val="006C73A9"/>
    <w:rsid w:val="0077247B"/>
    <w:rsid w:val="007E3D7C"/>
    <w:rsid w:val="00851EC7"/>
    <w:rsid w:val="009128F2"/>
    <w:rsid w:val="00946FAF"/>
    <w:rsid w:val="00952F69"/>
    <w:rsid w:val="00981D22"/>
    <w:rsid w:val="009D0ACA"/>
    <w:rsid w:val="00A23241"/>
    <w:rsid w:val="00A72698"/>
    <w:rsid w:val="00A73B63"/>
    <w:rsid w:val="00B37ACE"/>
    <w:rsid w:val="00B73640"/>
    <w:rsid w:val="00B876E6"/>
    <w:rsid w:val="00BC09BF"/>
    <w:rsid w:val="00BD7683"/>
    <w:rsid w:val="00CA5EFA"/>
    <w:rsid w:val="00DF1B8A"/>
    <w:rsid w:val="00E17CAB"/>
    <w:rsid w:val="00F3202F"/>
    <w:rsid w:val="00FE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C201"/>
  <w15:chartTrackingRefBased/>
  <w15:docId w15:val="{0660AA41-A292-4345-B398-1F297942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7C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76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7C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CA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7CA9"/>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17CA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A0E1A"/>
    <w:pPr>
      <w:ind w:left="720"/>
      <w:contextualSpacing/>
    </w:pPr>
  </w:style>
  <w:style w:type="paragraph" w:styleId="Caption">
    <w:name w:val="caption"/>
    <w:basedOn w:val="Normal"/>
    <w:next w:val="Normal"/>
    <w:uiPriority w:val="35"/>
    <w:unhideWhenUsed/>
    <w:qFormat/>
    <w:rsid w:val="004B7B79"/>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BD768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hart" Target="charts/chart1.xm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tchouli\Desktop\TPIA\Graph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tchouli\Desktop\TPIA\Graph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val>
            <c:numRef>
              <c:f>Sheet1!$A$2:$A$24</c:f>
              <c:numCache>
                <c:formatCode>General</c:formatCode>
                <c:ptCount val="23"/>
                <c:pt idx="0">
                  <c:v>709</c:v>
                </c:pt>
                <c:pt idx="1">
                  <c:v>716</c:v>
                </c:pt>
                <c:pt idx="2">
                  <c:v>303</c:v>
                </c:pt>
                <c:pt idx="3">
                  <c:v>479</c:v>
                </c:pt>
                <c:pt idx="4">
                  <c:v>382</c:v>
                </c:pt>
                <c:pt idx="5">
                  <c:v>111</c:v>
                </c:pt>
                <c:pt idx="6">
                  <c:v>106</c:v>
                </c:pt>
                <c:pt idx="7">
                  <c:v>366</c:v>
                </c:pt>
                <c:pt idx="8">
                  <c:v>109</c:v>
                </c:pt>
                <c:pt idx="9">
                  <c:v>116</c:v>
                </c:pt>
                <c:pt idx="10">
                  <c:v>166</c:v>
                </c:pt>
                <c:pt idx="11">
                  <c:v>73</c:v>
                </c:pt>
                <c:pt idx="12">
                  <c:v>321</c:v>
                </c:pt>
                <c:pt idx="13">
                  <c:v>131</c:v>
                </c:pt>
                <c:pt idx="14">
                  <c:v>55</c:v>
                </c:pt>
                <c:pt idx="15">
                  <c:v>189</c:v>
                </c:pt>
                <c:pt idx="16">
                  <c:v>78</c:v>
                </c:pt>
                <c:pt idx="17">
                  <c:v>80</c:v>
                </c:pt>
                <c:pt idx="18">
                  <c:v>202</c:v>
                </c:pt>
                <c:pt idx="19">
                  <c:v>54</c:v>
                </c:pt>
                <c:pt idx="20">
                  <c:v>96</c:v>
                </c:pt>
                <c:pt idx="21">
                  <c:v>347</c:v>
                </c:pt>
                <c:pt idx="22">
                  <c:v>268</c:v>
                </c:pt>
              </c:numCache>
            </c:numRef>
          </c:val>
          <c:extLst>
            <c:ext xmlns:c16="http://schemas.microsoft.com/office/drawing/2014/chart" uri="{C3380CC4-5D6E-409C-BE32-E72D297353CC}">
              <c16:uniqueId val="{00000000-BD68-4487-BB77-7D302AE9C775}"/>
            </c:ext>
          </c:extLst>
        </c:ser>
        <c:dLbls>
          <c:showLegendKey val="0"/>
          <c:showVal val="0"/>
          <c:showCatName val="0"/>
          <c:showSerName val="0"/>
          <c:showPercent val="0"/>
          <c:showBubbleSize val="0"/>
        </c:dLbls>
        <c:gapWidth val="219"/>
        <c:overlap val="-27"/>
        <c:axId val="1461067440"/>
        <c:axId val="1461063696"/>
      </c:barChart>
      <c:catAx>
        <c:axId val="1461067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Itérations d'apprentissage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61063696"/>
        <c:crosses val="autoZero"/>
        <c:auto val="1"/>
        <c:lblAlgn val="ctr"/>
        <c:lblOffset val="100"/>
        <c:noMultiLvlLbl val="0"/>
      </c:catAx>
      <c:valAx>
        <c:axId val="1461063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Nombre</a:t>
                </a:r>
                <a:r>
                  <a:rPr lang="fr-FR" baseline="0"/>
                  <a:t> de déplacements</a:t>
                </a:r>
                <a:endParaRPr lang="fr-F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61067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val>
            <c:numRef>
              <c:f>Sheet2!$A$1:$A$34</c:f>
              <c:numCache>
                <c:formatCode>General</c:formatCode>
                <c:ptCount val="34"/>
                <c:pt idx="0">
                  <c:v>891</c:v>
                </c:pt>
                <c:pt idx="1">
                  <c:v>46</c:v>
                </c:pt>
                <c:pt idx="2">
                  <c:v>296</c:v>
                </c:pt>
                <c:pt idx="3">
                  <c:v>50</c:v>
                </c:pt>
                <c:pt idx="4">
                  <c:v>101</c:v>
                </c:pt>
                <c:pt idx="5">
                  <c:v>177</c:v>
                </c:pt>
                <c:pt idx="6">
                  <c:v>1056</c:v>
                </c:pt>
                <c:pt idx="7">
                  <c:v>200</c:v>
                </c:pt>
                <c:pt idx="8">
                  <c:v>510</c:v>
                </c:pt>
                <c:pt idx="9">
                  <c:v>298</c:v>
                </c:pt>
                <c:pt idx="10">
                  <c:v>396</c:v>
                </c:pt>
                <c:pt idx="11">
                  <c:v>209</c:v>
                </c:pt>
                <c:pt idx="12">
                  <c:v>126</c:v>
                </c:pt>
                <c:pt idx="13">
                  <c:v>145</c:v>
                </c:pt>
                <c:pt idx="14">
                  <c:v>132</c:v>
                </c:pt>
                <c:pt idx="15">
                  <c:v>132</c:v>
                </c:pt>
                <c:pt idx="16">
                  <c:v>145</c:v>
                </c:pt>
                <c:pt idx="17">
                  <c:v>122</c:v>
                </c:pt>
                <c:pt idx="18">
                  <c:v>126</c:v>
                </c:pt>
                <c:pt idx="19">
                  <c:v>196</c:v>
                </c:pt>
                <c:pt idx="20">
                  <c:v>113</c:v>
                </c:pt>
                <c:pt idx="21">
                  <c:v>100</c:v>
                </c:pt>
                <c:pt idx="22">
                  <c:v>22</c:v>
                </c:pt>
                <c:pt idx="23">
                  <c:v>30</c:v>
                </c:pt>
                <c:pt idx="24">
                  <c:v>30</c:v>
                </c:pt>
                <c:pt idx="25">
                  <c:v>50</c:v>
                </c:pt>
                <c:pt idx="26">
                  <c:v>56</c:v>
                </c:pt>
                <c:pt idx="27">
                  <c:v>334</c:v>
                </c:pt>
                <c:pt idx="28">
                  <c:v>94</c:v>
                </c:pt>
                <c:pt idx="29">
                  <c:v>62</c:v>
                </c:pt>
                <c:pt idx="30">
                  <c:v>132</c:v>
                </c:pt>
                <c:pt idx="31">
                  <c:v>232</c:v>
                </c:pt>
                <c:pt idx="32">
                  <c:v>34</c:v>
                </c:pt>
                <c:pt idx="33">
                  <c:v>224</c:v>
                </c:pt>
              </c:numCache>
            </c:numRef>
          </c:val>
          <c:extLst>
            <c:ext xmlns:c16="http://schemas.microsoft.com/office/drawing/2014/chart" uri="{C3380CC4-5D6E-409C-BE32-E72D297353CC}">
              <c16:uniqueId val="{00000000-1971-4770-A3EB-BD0A2C9B4902}"/>
            </c:ext>
          </c:extLst>
        </c:ser>
        <c:dLbls>
          <c:showLegendKey val="0"/>
          <c:showVal val="0"/>
          <c:showCatName val="0"/>
          <c:showSerName val="0"/>
          <c:showPercent val="0"/>
          <c:showBubbleSize val="0"/>
        </c:dLbls>
        <c:gapWidth val="219"/>
        <c:overlap val="-27"/>
        <c:axId val="1615111024"/>
        <c:axId val="1615116432"/>
      </c:barChart>
      <c:catAx>
        <c:axId val="1615111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Itérations d'apprentissage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15116432"/>
        <c:crosses val="autoZero"/>
        <c:auto val="1"/>
        <c:lblAlgn val="ctr"/>
        <c:lblOffset val="100"/>
        <c:noMultiLvlLbl val="0"/>
      </c:catAx>
      <c:valAx>
        <c:axId val="161511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Nombre de déplacements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1511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1</Pages>
  <Words>770</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c:creator>
  <cp:keywords/>
  <dc:description/>
  <cp:lastModifiedBy>Patchouli</cp:lastModifiedBy>
  <cp:revision>22</cp:revision>
  <cp:lastPrinted>2017-03-11T18:25:00Z</cp:lastPrinted>
  <dcterms:created xsi:type="dcterms:W3CDTF">2017-03-06T14:24:00Z</dcterms:created>
  <dcterms:modified xsi:type="dcterms:W3CDTF">2017-03-11T18:33:00Z</dcterms:modified>
</cp:coreProperties>
</file>