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711" w:rsidRDefault="00D27711"/>
    <w:p w:rsidR="004E327C" w:rsidRDefault="004E327C"/>
    <w:p w:rsidR="004E327C" w:rsidRPr="00525212" w:rsidRDefault="00525212" w:rsidP="00525212">
      <w:pPr>
        <w:jc w:val="center"/>
        <w:rPr>
          <w:rFonts w:asciiTheme="majorHAnsi" w:hAnsiTheme="majorHAnsi"/>
          <w:sz w:val="48"/>
          <w:szCs w:val="48"/>
        </w:rPr>
      </w:pPr>
      <w:r w:rsidRPr="00525212">
        <w:rPr>
          <w:rFonts w:asciiTheme="majorHAnsi" w:hAnsiTheme="majorHAnsi"/>
          <w:sz w:val="48"/>
          <w:szCs w:val="48"/>
        </w:rPr>
        <w:t xml:space="preserve">Alexandre </w:t>
      </w:r>
      <w:proofErr w:type="spellStart"/>
      <w:r w:rsidRPr="00525212">
        <w:rPr>
          <w:rFonts w:asciiTheme="majorHAnsi" w:hAnsiTheme="majorHAnsi"/>
          <w:sz w:val="48"/>
          <w:szCs w:val="48"/>
        </w:rPr>
        <w:t>Lanzeray</w:t>
      </w:r>
      <w:proofErr w:type="spellEnd"/>
    </w:p>
    <w:p w:rsidR="004E327C" w:rsidRDefault="004E327C"/>
    <w:p w:rsidR="00525212" w:rsidRDefault="00525212"/>
    <w:p w:rsidR="004E327C" w:rsidRDefault="00525212">
      <w:r>
        <w:rPr>
          <w:noProof/>
          <w:lang w:eastAsia="fr-FR"/>
        </w:rPr>
        <w:drawing>
          <wp:inline distT="0" distB="0" distL="0" distR="0">
            <wp:extent cx="5753100" cy="1657350"/>
            <wp:effectExtent l="19050" t="0" r="0" b="0"/>
            <wp:docPr id="7" name="Image 5" descr="H:\Users\Administrator\Documents\EISTI\Stages\ING 2 - Itnovem\Itno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Administrator\Documents\EISTI\Stages\ING 2 - Itnovem\Itnovem.png"/>
                    <pic:cNvPicPr>
                      <a:picLocks noChangeAspect="1" noChangeArrowheads="1"/>
                    </pic:cNvPicPr>
                  </pic:nvPicPr>
                  <pic:blipFill>
                    <a:blip r:embed="rId9" cstate="print"/>
                    <a:srcRect/>
                    <a:stretch>
                      <a:fillRect/>
                    </a:stretch>
                  </pic:blipFill>
                  <pic:spPr bwMode="auto">
                    <a:xfrm>
                      <a:off x="0" y="0"/>
                      <a:ext cx="5753100" cy="1657350"/>
                    </a:xfrm>
                    <a:prstGeom prst="rect">
                      <a:avLst/>
                    </a:prstGeom>
                    <a:noFill/>
                    <a:ln w="9525">
                      <a:noFill/>
                      <a:miter lim="800000"/>
                      <a:headEnd/>
                      <a:tailEnd/>
                    </a:ln>
                  </pic:spPr>
                </pic:pic>
              </a:graphicData>
            </a:graphic>
          </wp:inline>
        </w:drawing>
      </w:r>
    </w:p>
    <w:p w:rsidR="00525212" w:rsidRPr="00525212" w:rsidRDefault="00525212" w:rsidP="00525212">
      <w:pPr>
        <w:jc w:val="center"/>
      </w:pPr>
    </w:p>
    <w:p w:rsidR="00525212" w:rsidRPr="00D65506" w:rsidRDefault="00525212" w:rsidP="00525212">
      <w:pPr>
        <w:jc w:val="center"/>
        <w:rPr>
          <w:rFonts w:asciiTheme="majorHAnsi" w:hAnsiTheme="majorHAnsi"/>
          <w:sz w:val="32"/>
          <w:szCs w:val="32"/>
        </w:rPr>
      </w:pPr>
      <w:r w:rsidRPr="00525212">
        <w:rPr>
          <w:sz w:val="32"/>
          <w:szCs w:val="32"/>
        </w:rPr>
        <w:t xml:space="preserve"> </w:t>
      </w:r>
      <w:r w:rsidRPr="00D65506">
        <w:rPr>
          <w:rFonts w:asciiTheme="majorHAnsi" w:hAnsiTheme="majorHAnsi"/>
          <w:sz w:val="32"/>
          <w:szCs w:val="32"/>
        </w:rPr>
        <w:t xml:space="preserve">Rapport de stage de 2° année </w:t>
      </w:r>
    </w:p>
    <w:p w:rsidR="00525212" w:rsidRPr="00D65506" w:rsidRDefault="00525212" w:rsidP="00525212">
      <w:pPr>
        <w:jc w:val="center"/>
        <w:rPr>
          <w:rFonts w:asciiTheme="majorHAnsi" w:hAnsiTheme="majorHAnsi"/>
          <w:sz w:val="32"/>
          <w:szCs w:val="32"/>
        </w:rPr>
      </w:pPr>
      <w:proofErr w:type="gramStart"/>
      <w:r w:rsidRPr="00D65506">
        <w:rPr>
          <w:rFonts w:asciiTheme="majorHAnsi" w:hAnsiTheme="majorHAnsi"/>
          <w:sz w:val="32"/>
          <w:szCs w:val="32"/>
        </w:rPr>
        <w:t>effectué</w:t>
      </w:r>
      <w:proofErr w:type="gramEnd"/>
      <w:r w:rsidRPr="00D65506">
        <w:rPr>
          <w:rFonts w:asciiTheme="majorHAnsi" w:hAnsiTheme="majorHAnsi"/>
          <w:sz w:val="32"/>
          <w:szCs w:val="32"/>
        </w:rPr>
        <w:t xml:space="preserve"> du 15 avril au 06 septembre 2013 </w:t>
      </w:r>
    </w:p>
    <w:p w:rsidR="004E327C" w:rsidRPr="00D65506" w:rsidRDefault="00525212" w:rsidP="00525212">
      <w:pPr>
        <w:jc w:val="center"/>
        <w:rPr>
          <w:rFonts w:asciiTheme="majorHAnsi" w:hAnsiTheme="majorHAnsi"/>
          <w:sz w:val="32"/>
          <w:szCs w:val="32"/>
        </w:rPr>
      </w:pPr>
      <w:proofErr w:type="gramStart"/>
      <w:r w:rsidRPr="00D65506">
        <w:rPr>
          <w:rFonts w:asciiTheme="majorHAnsi" w:hAnsiTheme="majorHAnsi"/>
          <w:sz w:val="32"/>
          <w:szCs w:val="32"/>
        </w:rPr>
        <w:t>sous</w:t>
      </w:r>
      <w:proofErr w:type="gramEnd"/>
      <w:r w:rsidRPr="00D65506">
        <w:rPr>
          <w:rFonts w:asciiTheme="majorHAnsi" w:hAnsiTheme="majorHAnsi"/>
          <w:sz w:val="32"/>
          <w:szCs w:val="32"/>
        </w:rPr>
        <w:t xml:space="preserve"> la direction de M. Yohann BOURGAULT</w:t>
      </w:r>
    </w:p>
    <w:p w:rsidR="004E327C" w:rsidRDefault="004E327C"/>
    <w:p w:rsidR="004E327C" w:rsidRDefault="004E327C"/>
    <w:p w:rsidR="004E327C" w:rsidRDefault="000E16BB" w:rsidP="00A534A6">
      <w:pPr>
        <w:jc w:val="center"/>
      </w:pPr>
      <w:r>
        <w:rPr>
          <w:noProof/>
          <w:lang w:eastAsia="fr-FR"/>
        </w:rPr>
        <w:pict>
          <v:rect id="_x0000_s1026" style="position:absolute;left:0;text-align:left;margin-left:13.15pt;margin-top:18.95pt;width:435pt;height:152.25pt;z-index:251667968" filled="f" fillcolor="#eeece1 [3214]" stroked="f" strokecolor="#76923c [2406]" strokeweight="5pt">
            <v:stroke linestyle="thickThin"/>
            <v:shadow color="#868686"/>
            <v:textbox>
              <w:txbxContent>
                <w:p w:rsidR="007A7DC5" w:rsidRPr="00D65506" w:rsidRDefault="007A7DC5" w:rsidP="00A534A6">
                  <w:pPr>
                    <w:pStyle w:val="Default"/>
                    <w:jc w:val="center"/>
                    <w:rPr>
                      <w:rFonts w:ascii="Times New Roman" w:hAnsi="Times New Roman" w:cs="Times New Roman"/>
                      <w:b/>
                      <w:color w:val="948A54" w:themeColor="background2" w:themeShade="80"/>
                      <w:sz w:val="36"/>
                      <w:szCs w:val="36"/>
                    </w:rPr>
                  </w:pPr>
                  <w:r w:rsidRPr="00D65506">
                    <w:rPr>
                      <w:rFonts w:ascii="Times New Roman" w:hAnsi="Times New Roman" w:cs="Times New Roman"/>
                      <w:b/>
                      <w:color w:val="948A54" w:themeColor="background2" w:themeShade="80"/>
                      <w:sz w:val="36"/>
                      <w:szCs w:val="36"/>
                    </w:rPr>
                    <w:t>SOCIETE ITNOVEM</w:t>
                  </w:r>
                </w:p>
                <w:p w:rsidR="007A7DC5" w:rsidRPr="00D65506" w:rsidRDefault="007A7DC5" w:rsidP="00A534A6">
                  <w:pPr>
                    <w:pStyle w:val="Default"/>
                    <w:jc w:val="center"/>
                    <w:rPr>
                      <w:rFonts w:ascii="Times New Roman" w:hAnsi="Times New Roman" w:cs="Times New Roman"/>
                      <w:sz w:val="36"/>
                      <w:szCs w:val="36"/>
                    </w:rPr>
                  </w:pPr>
                  <w:r w:rsidRPr="00D65506">
                    <w:rPr>
                      <w:rFonts w:ascii="Times New Roman" w:hAnsi="Times New Roman" w:cs="Times New Roman"/>
                      <w:sz w:val="36"/>
                      <w:szCs w:val="36"/>
                    </w:rPr>
                    <w:t>175 Boulevard Anatole France</w:t>
                  </w:r>
                </w:p>
                <w:p w:rsidR="007A7DC5" w:rsidRPr="00D65506" w:rsidRDefault="007A7DC5" w:rsidP="00A534A6">
                  <w:pPr>
                    <w:pStyle w:val="Default"/>
                    <w:jc w:val="center"/>
                    <w:rPr>
                      <w:rFonts w:ascii="Times New Roman" w:hAnsi="Times New Roman" w:cs="Times New Roman"/>
                      <w:sz w:val="36"/>
                      <w:szCs w:val="36"/>
                    </w:rPr>
                  </w:pPr>
                  <w:r w:rsidRPr="00D65506">
                    <w:rPr>
                      <w:rFonts w:ascii="Times New Roman" w:hAnsi="Times New Roman" w:cs="Times New Roman"/>
                      <w:sz w:val="36"/>
                      <w:szCs w:val="36"/>
                    </w:rPr>
                    <w:t>93285 Saint-Denis</w:t>
                  </w:r>
                </w:p>
                <w:p w:rsidR="007A7DC5" w:rsidRPr="00D65506" w:rsidRDefault="007A7DC5" w:rsidP="00A534A6">
                  <w:pPr>
                    <w:jc w:val="center"/>
                    <w:rPr>
                      <w:rFonts w:ascii="Times New Roman" w:hAnsi="Times New Roman" w:cs="Times New Roman"/>
                      <w:color w:val="000000"/>
                      <w:sz w:val="36"/>
                      <w:szCs w:val="36"/>
                    </w:rPr>
                  </w:pPr>
                  <w:r w:rsidRPr="00D65506">
                    <w:rPr>
                      <w:rFonts w:ascii="Times New Roman" w:hAnsi="Times New Roman" w:cs="Times New Roman"/>
                      <w:color w:val="000000"/>
                      <w:sz w:val="36"/>
                      <w:szCs w:val="36"/>
                    </w:rPr>
                    <w:t xml:space="preserve">01 48 13 91 </w:t>
                  </w:r>
                  <w:proofErr w:type="spellStart"/>
                  <w:r w:rsidRPr="00D65506">
                    <w:rPr>
                      <w:rFonts w:ascii="Times New Roman" w:hAnsi="Times New Roman" w:cs="Times New Roman"/>
                      <w:color w:val="000000"/>
                      <w:sz w:val="36"/>
                      <w:szCs w:val="36"/>
                    </w:rPr>
                    <w:t>91</w:t>
                  </w:r>
                  <w:proofErr w:type="spellEnd"/>
                </w:p>
                <w:p w:rsidR="007A7DC5" w:rsidRPr="00D65506" w:rsidRDefault="007A7DC5" w:rsidP="00A534A6">
                  <w:pPr>
                    <w:jc w:val="center"/>
                    <w:rPr>
                      <w:rFonts w:ascii="Times New Roman" w:hAnsi="Times New Roman" w:cs="Times New Roman"/>
                    </w:rPr>
                  </w:pPr>
                  <w:r w:rsidRPr="00D65506">
                    <w:rPr>
                      <w:rFonts w:ascii="Times New Roman" w:hAnsi="Times New Roman" w:cs="Times New Roman"/>
                      <w:sz w:val="36"/>
                      <w:szCs w:val="36"/>
                    </w:rPr>
                    <w:t xml:space="preserve">@ </w:t>
                  </w:r>
                  <w:hyperlink r:id="rId10" w:history="1">
                    <w:r w:rsidRPr="00D65506">
                      <w:rPr>
                        <w:rStyle w:val="Lienhypertexte"/>
                        <w:rFonts w:ascii="Times New Roman" w:hAnsi="Times New Roman" w:cs="Times New Roman"/>
                        <w:b/>
                        <w:color w:val="948A54" w:themeColor="background2" w:themeShade="80"/>
                        <w:sz w:val="36"/>
                        <w:szCs w:val="36"/>
                      </w:rPr>
                      <w:t>itnovem.com</w:t>
                    </w:r>
                  </w:hyperlink>
                </w:p>
              </w:txbxContent>
            </v:textbox>
          </v:rect>
        </w:pict>
      </w:r>
    </w:p>
    <w:p w:rsidR="004E327C" w:rsidRDefault="004E327C"/>
    <w:p w:rsidR="004E327C" w:rsidRDefault="004E327C"/>
    <w:p w:rsidR="004E327C" w:rsidRDefault="004E327C"/>
    <w:p w:rsidR="004E327C" w:rsidRDefault="004E327C"/>
    <w:p w:rsidR="004E327C" w:rsidRDefault="004E327C"/>
    <w:p w:rsidR="004E327C" w:rsidRDefault="004E327C"/>
    <w:p w:rsidR="004E327C" w:rsidRDefault="004E327C"/>
    <w:p w:rsidR="004E327C" w:rsidRDefault="004E327C"/>
    <w:p w:rsidR="004E327C" w:rsidRDefault="004E327C"/>
    <w:p w:rsidR="00AE7672" w:rsidRPr="00AE7672" w:rsidRDefault="00AE7672" w:rsidP="006E4E46">
      <w:pPr>
        <w:pStyle w:val="Titre1"/>
        <w:rPr>
          <w:b/>
        </w:rPr>
      </w:pPr>
      <w:bookmarkStart w:id="0" w:name="_Toc364668457"/>
      <w:r w:rsidRPr="00AE7672">
        <w:lastRenderedPageBreak/>
        <w:t>Remerciements</w:t>
      </w:r>
      <w:bookmarkEnd w:id="0"/>
    </w:p>
    <w:p w:rsidR="00892413" w:rsidRDefault="00ED45DA" w:rsidP="00ED45DA">
      <w:pPr>
        <w:jc w:val="both"/>
        <w:rPr>
          <w:sz w:val="24"/>
          <w:szCs w:val="24"/>
        </w:rPr>
      </w:pPr>
      <w:r>
        <w:rPr>
          <w:sz w:val="24"/>
          <w:szCs w:val="24"/>
        </w:rPr>
        <w:tab/>
      </w:r>
    </w:p>
    <w:p w:rsidR="00892413" w:rsidRDefault="00892413" w:rsidP="00ED45DA">
      <w:pPr>
        <w:jc w:val="both"/>
        <w:rPr>
          <w:sz w:val="24"/>
          <w:szCs w:val="24"/>
        </w:rPr>
      </w:pPr>
    </w:p>
    <w:p w:rsidR="00ED45DA" w:rsidRPr="00ED45DA" w:rsidRDefault="00892413" w:rsidP="00C0449A">
      <w:pPr>
        <w:spacing w:line="360" w:lineRule="auto"/>
        <w:jc w:val="both"/>
        <w:rPr>
          <w:rFonts w:asciiTheme="majorHAnsi" w:hAnsiTheme="majorHAnsi"/>
          <w:sz w:val="24"/>
          <w:szCs w:val="24"/>
        </w:rPr>
      </w:pPr>
      <w:r>
        <w:rPr>
          <w:sz w:val="24"/>
          <w:szCs w:val="24"/>
        </w:rPr>
        <w:tab/>
      </w:r>
      <w:r w:rsidR="00ED45DA" w:rsidRPr="00ED45DA">
        <w:rPr>
          <w:rFonts w:asciiTheme="majorHAnsi" w:hAnsiTheme="majorHAnsi"/>
          <w:sz w:val="24"/>
          <w:szCs w:val="24"/>
        </w:rPr>
        <w:t xml:space="preserve">Je tiens tout particulièrement à remercier mon maître de stage M. </w:t>
      </w:r>
      <w:r w:rsidR="00ED45DA">
        <w:rPr>
          <w:rFonts w:asciiTheme="majorHAnsi" w:hAnsiTheme="majorHAnsi"/>
          <w:sz w:val="24"/>
          <w:szCs w:val="24"/>
        </w:rPr>
        <w:t>Yohann</w:t>
      </w:r>
      <w:r w:rsidR="00ED45DA" w:rsidRPr="00ED45DA">
        <w:rPr>
          <w:rFonts w:asciiTheme="majorHAnsi" w:hAnsiTheme="majorHAnsi"/>
          <w:sz w:val="24"/>
          <w:szCs w:val="24"/>
        </w:rPr>
        <w:t xml:space="preserve"> </w:t>
      </w:r>
      <w:r w:rsidR="00ED45DA">
        <w:rPr>
          <w:rFonts w:asciiTheme="majorHAnsi" w:hAnsiTheme="majorHAnsi"/>
          <w:sz w:val="24"/>
          <w:szCs w:val="24"/>
        </w:rPr>
        <w:t>BOURGAULT</w:t>
      </w:r>
      <w:r w:rsidR="00ED45DA" w:rsidRPr="00ED45DA">
        <w:rPr>
          <w:rFonts w:asciiTheme="majorHAnsi" w:hAnsiTheme="majorHAnsi"/>
          <w:sz w:val="24"/>
          <w:szCs w:val="24"/>
        </w:rPr>
        <w:t xml:space="preserve">, </w:t>
      </w:r>
      <w:r w:rsidR="00ED45DA">
        <w:rPr>
          <w:rFonts w:asciiTheme="majorHAnsi" w:hAnsiTheme="majorHAnsi"/>
          <w:sz w:val="24"/>
          <w:szCs w:val="24"/>
        </w:rPr>
        <w:t>chef de projet</w:t>
      </w:r>
      <w:r w:rsidR="00ED45DA" w:rsidRPr="00ED45DA">
        <w:rPr>
          <w:rFonts w:asciiTheme="majorHAnsi" w:hAnsiTheme="majorHAnsi"/>
          <w:sz w:val="24"/>
          <w:szCs w:val="24"/>
        </w:rPr>
        <w:t>, de m’avoir a</w:t>
      </w:r>
      <w:r w:rsidR="004002F5">
        <w:rPr>
          <w:rFonts w:asciiTheme="majorHAnsi" w:hAnsiTheme="majorHAnsi"/>
          <w:sz w:val="24"/>
          <w:szCs w:val="24"/>
        </w:rPr>
        <w:t>ccueilli</w:t>
      </w:r>
      <w:r w:rsidR="00ED45DA" w:rsidRPr="00ED45DA">
        <w:rPr>
          <w:rFonts w:asciiTheme="majorHAnsi" w:hAnsiTheme="majorHAnsi"/>
          <w:sz w:val="24"/>
          <w:szCs w:val="24"/>
        </w:rPr>
        <w:t xml:space="preserve"> au sein </w:t>
      </w:r>
      <w:r w:rsidR="00ED45DA">
        <w:rPr>
          <w:rFonts w:asciiTheme="majorHAnsi" w:hAnsiTheme="majorHAnsi"/>
          <w:sz w:val="24"/>
          <w:szCs w:val="24"/>
        </w:rPr>
        <w:t>du</w:t>
      </w:r>
      <w:r w:rsidR="00ED45DA" w:rsidRPr="00ED45DA">
        <w:rPr>
          <w:rFonts w:asciiTheme="majorHAnsi" w:hAnsiTheme="majorHAnsi"/>
          <w:sz w:val="24"/>
          <w:szCs w:val="24"/>
        </w:rPr>
        <w:t xml:space="preserve"> département </w:t>
      </w:r>
      <w:r w:rsidR="005F499A">
        <w:rPr>
          <w:rFonts w:asciiTheme="majorHAnsi" w:hAnsiTheme="majorHAnsi"/>
          <w:sz w:val="24"/>
          <w:szCs w:val="24"/>
        </w:rPr>
        <w:t>Logiciels &amp; Solutions IT</w:t>
      </w:r>
      <w:r w:rsidR="00ED45DA">
        <w:rPr>
          <w:rFonts w:asciiTheme="majorHAnsi" w:hAnsiTheme="majorHAnsi"/>
          <w:sz w:val="24"/>
          <w:szCs w:val="24"/>
        </w:rPr>
        <w:t xml:space="preserve"> </w:t>
      </w:r>
      <w:r w:rsidR="00ED45DA" w:rsidRPr="00ED45DA">
        <w:rPr>
          <w:rFonts w:asciiTheme="majorHAnsi" w:hAnsiTheme="majorHAnsi"/>
          <w:sz w:val="24"/>
          <w:szCs w:val="24"/>
        </w:rPr>
        <w:t xml:space="preserve">et pour la confiance qu’il m’a </w:t>
      </w:r>
      <w:proofErr w:type="gramStart"/>
      <w:r w:rsidR="00ED45DA" w:rsidRPr="00ED45DA">
        <w:rPr>
          <w:rFonts w:asciiTheme="majorHAnsi" w:hAnsiTheme="majorHAnsi"/>
          <w:sz w:val="24"/>
          <w:szCs w:val="24"/>
        </w:rPr>
        <w:t>accordé</w:t>
      </w:r>
      <w:proofErr w:type="gramEnd"/>
      <w:r w:rsidR="00ED45DA" w:rsidRPr="00ED45DA">
        <w:rPr>
          <w:rFonts w:asciiTheme="majorHAnsi" w:hAnsiTheme="majorHAnsi"/>
          <w:sz w:val="24"/>
          <w:szCs w:val="24"/>
        </w:rPr>
        <w:t xml:space="preserve"> tout au long de ces cinq mois</w:t>
      </w:r>
      <w:r w:rsidR="002C40A2">
        <w:rPr>
          <w:rFonts w:asciiTheme="majorHAnsi" w:hAnsiTheme="majorHAnsi"/>
          <w:sz w:val="24"/>
          <w:szCs w:val="24"/>
        </w:rPr>
        <w:t xml:space="preserve"> et de ses précieux conseils aussi bien organisationnels que technique</w:t>
      </w:r>
      <w:r w:rsidR="00405C4E">
        <w:rPr>
          <w:rFonts w:asciiTheme="majorHAnsi" w:hAnsiTheme="majorHAnsi"/>
          <w:sz w:val="24"/>
          <w:szCs w:val="24"/>
        </w:rPr>
        <w:t>s</w:t>
      </w:r>
      <w:r w:rsidR="00ED45DA" w:rsidRPr="00ED45DA">
        <w:rPr>
          <w:rFonts w:asciiTheme="majorHAnsi" w:hAnsiTheme="majorHAnsi"/>
          <w:sz w:val="24"/>
          <w:szCs w:val="24"/>
        </w:rPr>
        <w:t xml:space="preserve">. </w:t>
      </w:r>
    </w:p>
    <w:p w:rsidR="00ED45DA" w:rsidRPr="00892413" w:rsidRDefault="00ED45DA" w:rsidP="00C0449A">
      <w:pPr>
        <w:spacing w:line="360" w:lineRule="auto"/>
        <w:jc w:val="both"/>
        <w:rPr>
          <w:bCs/>
          <w:sz w:val="24"/>
          <w:szCs w:val="24"/>
        </w:rPr>
      </w:pPr>
      <w:r w:rsidRPr="00892413">
        <w:rPr>
          <w:rFonts w:asciiTheme="majorHAnsi" w:hAnsiTheme="majorHAnsi"/>
          <w:sz w:val="24"/>
          <w:szCs w:val="24"/>
        </w:rPr>
        <w:tab/>
      </w:r>
      <w:r w:rsidR="005F499A">
        <w:rPr>
          <w:rFonts w:asciiTheme="majorHAnsi" w:hAnsiTheme="majorHAnsi"/>
          <w:sz w:val="24"/>
          <w:szCs w:val="24"/>
        </w:rPr>
        <w:br/>
      </w:r>
      <w:r w:rsidR="005F499A">
        <w:rPr>
          <w:rFonts w:asciiTheme="majorHAnsi" w:hAnsiTheme="majorHAnsi"/>
          <w:sz w:val="24"/>
          <w:szCs w:val="24"/>
        </w:rPr>
        <w:tab/>
      </w:r>
      <w:r w:rsidRPr="00892413">
        <w:rPr>
          <w:rFonts w:asciiTheme="majorHAnsi" w:hAnsiTheme="majorHAnsi"/>
          <w:sz w:val="24"/>
          <w:szCs w:val="24"/>
        </w:rPr>
        <w:t xml:space="preserve">Je remercie également M. </w:t>
      </w:r>
      <w:r w:rsidR="00892413" w:rsidRPr="00892413">
        <w:rPr>
          <w:rFonts w:asciiTheme="majorHAnsi" w:hAnsiTheme="majorHAnsi"/>
          <w:bCs/>
          <w:sz w:val="24"/>
          <w:szCs w:val="24"/>
        </w:rPr>
        <w:t>Hamza BENZIOUCHE</w:t>
      </w:r>
      <w:r w:rsidR="00405C4E">
        <w:rPr>
          <w:rFonts w:asciiTheme="majorHAnsi" w:hAnsiTheme="majorHAnsi"/>
          <w:sz w:val="24"/>
          <w:szCs w:val="24"/>
        </w:rPr>
        <w:t>,</w:t>
      </w:r>
      <w:r w:rsidRPr="00892413">
        <w:rPr>
          <w:rFonts w:asciiTheme="majorHAnsi" w:hAnsiTheme="majorHAnsi"/>
          <w:sz w:val="24"/>
          <w:szCs w:val="24"/>
        </w:rPr>
        <w:t xml:space="preserve"> M.</w:t>
      </w:r>
      <w:r w:rsidR="00892413">
        <w:rPr>
          <w:rFonts w:asciiTheme="majorHAnsi" w:hAnsiTheme="majorHAnsi"/>
          <w:sz w:val="24"/>
          <w:szCs w:val="24"/>
        </w:rPr>
        <w:t xml:space="preserve"> Mohamed </w:t>
      </w:r>
      <w:r w:rsidR="004F14A7">
        <w:rPr>
          <w:rFonts w:asciiTheme="majorHAnsi" w:hAnsiTheme="majorHAnsi"/>
          <w:sz w:val="24"/>
          <w:szCs w:val="24"/>
        </w:rPr>
        <w:t>AHMED</w:t>
      </w:r>
      <w:r w:rsidR="00E00C05">
        <w:rPr>
          <w:rFonts w:asciiTheme="majorHAnsi" w:hAnsiTheme="majorHAnsi"/>
          <w:sz w:val="24"/>
          <w:szCs w:val="24"/>
        </w:rPr>
        <w:t xml:space="preserve"> M</w:t>
      </w:r>
      <w:r w:rsidR="004F14A7">
        <w:rPr>
          <w:rFonts w:asciiTheme="majorHAnsi" w:hAnsiTheme="majorHAnsi"/>
          <w:sz w:val="24"/>
          <w:szCs w:val="24"/>
        </w:rPr>
        <w:t>OHAMED</w:t>
      </w:r>
      <w:r w:rsidR="00405C4E">
        <w:rPr>
          <w:rFonts w:asciiTheme="majorHAnsi" w:hAnsiTheme="majorHAnsi"/>
          <w:sz w:val="24"/>
          <w:szCs w:val="24"/>
        </w:rPr>
        <w:t xml:space="preserve"> et M. </w:t>
      </w:r>
      <w:proofErr w:type="spellStart"/>
      <w:r w:rsidR="00405C4E">
        <w:rPr>
          <w:rFonts w:asciiTheme="majorHAnsi" w:hAnsiTheme="majorHAnsi"/>
          <w:sz w:val="24"/>
          <w:szCs w:val="24"/>
        </w:rPr>
        <w:t>Fares</w:t>
      </w:r>
      <w:proofErr w:type="spellEnd"/>
      <w:r w:rsidR="00405C4E">
        <w:rPr>
          <w:rFonts w:asciiTheme="majorHAnsi" w:hAnsiTheme="majorHAnsi"/>
          <w:sz w:val="24"/>
          <w:szCs w:val="24"/>
        </w:rPr>
        <w:t xml:space="preserve"> KERROUM, </w:t>
      </w:r>
      <w:r w:rsidRPr="00892413">
        <w:rPr>
          <w:rFonts w:asciiTheme="majorHAnsi" w:hAnsiTheme="majorHAnsi"/>
          <w:sz w:val="24"/>
          <w:szCs w:val="24"/>
        </w:rPr>
        <w:t xml:space="preserve">ingénieurs </w:t>
      </w:r>
      <w:r w:rsidR="00BD5A16">
        <w:rPr>
          <w:rFonts w:asciiTheme="majorHAnsi" w:hAnsiTheme="majorHAnsi"/>
          <w:sz w:val="24"/>
          <w:szCs w:val="24"/>
        </w:rPr>
        <w:t xml:space="preserve">en </w:t>
      </w:r>
      <w:r w:rsidRPr="00892413">
        <w:rPr>
          <w:rFonts w:asciiTheme="majorHAnsi" w:hAnsiTheme="majorHAnsi"/>
          <w:sz w:val="24"/>
          <w:szCs w:val="24"/>
        </w:rPr>
        <w:t>développement</w:t>
      </w:r>
      <w:r w:rsidR="00892413" w:rsidRPr="00892413">
        <w:rPr>
          <w:rFonts w:asciiTheme="majorHAnsi" w:hAnsiTheme="majorHAnsi"/>
          <w:sz w:val="24"/>
          <w:szCs w:val="24"/>
        </w:rPr>
        <w:t xml:space="preserve">, </w:t>
      </w:r>
      <w:r w:rsidR="00204902">
        <w:rPr>
          <w:rFonts w:asciiTheme="majorHAnsi" w:hAnsiTheme="majorHAnsi"/>
          <w:sz w:val="24"/>
          <w:szCs w:val="24"/>
        </w:rPr>
        <w:t xml:space="preserve">M. </w:t>
      </w:r>
      <w:r w:rsidR="00405C4E">
        <w:rPr>
          <w:rFonts w:asciiTheme="majorHAnsi" w:hAnsiTheme="majorHAnsi"/>
          <w:sz w:val="24"/>
          <w:szCs w:val="24"/>
        </w:rPr>
        <w:t xml:space="preserve">Benoist RODRIGUES, chef de projet, </w:t>
      </w:r>
      <w:r w:rsidR="00892413" w:rsidRPr="00892413">
        <w:rPr>
          <w:rFonts w:asciiTheme="majorHAnsi" w:hAnsiTheme="majorHAnsi"/>
          <w:sz w:val="24"/>
          <w:szCs w:val="24"/>
        </w:rPr>
        <w:t>pour</w:t>
      </w:r>
      <w:r w:rsidRPr="00892413">
        <w:rPr>
          <w:rFonts w:asciiTheme="majorHAnsi" w:hAnsiTheme="majorHAnsi"/>
          <w:sz w:val="24"/>
          <w:szCs w:val="24"/>
        </w:rPr>
        <w:t xml:space="preserve"> leur soutien technique, leurs nombreux conseils et pour leurs aides et précisions.</w:t>
      </w:r>
    </w:p>
    <w:p w:rsidR="00ED45DA" w:rsidRPr="00ED45DA" w:rsidRDefault="00ED45DA" w:rsidP="00C0449A">
      <w:pPr>
        <w:spacing w:line="360" w:lineRule="auto"/>
        <w:jc w:val="both"/>
        <w:rPr>
          <w:rFonts w:asciiTheme="majorHAnsi" w:hAnsiTheme="majorHAnsi"/>
          <w:sz w:val="24"/>
          <w:szCs w:val="24"/>
        </w:rPr>
      </w:pPr>
      <w:r w:rsidRPr="00ED45DA">
        <w:rPr>
          <w:rFonts w:asciiTheme="majorHAnsi" w:hAnsiTheme="majorHAnsi"/>
          <w:sz w:val="24"/>
          <w:szCs w:val="24"/>
        </w:rPr>
        <w:tab/>
      </w:r>
      <w:r w:rsidR="005F499A">
        <w:rPr>
          <w:rFonts w:asciiTheme="majorHAnsi" w:hAnsiTheme="majorHAnsi"/>
          <w:sz w:val="24"/>
          <w:szCs w:val="24"/>
        </w:rPr>
        <w:br/>
      </w:r>
      <w:r w:rsidR="005F499A">
        <w:rPr>
          <w:rFonts w:asciiTheme="majorHAnsi" w:hAnsiTheme="majorHAnsi"/>
          <w:sz w:val="24"/>
          <w:szCs w:val="24"/>
        </w:rPr>
        <w:tab/>
      </w:r>
      <w:r w:rsidRPr="00ED45DA">
        <w:rPr>
          <w:rFonts w:asciiTheme="majorHAnsi" w:hAnsiTheme="majorHAnsi"/>
          <w:sz w:val="24"/>
          <w:szCs w:val="24"/>
        </w:rPr>
        <w:t>D’une façon plus générale, je remercie l’ensemble d’</w:t>
      </w:r>
      <w:r>
        <w:rPr>
          <w:rFonts w:asciiTheme="majorHAnsi" w:hAnsiTheme="majorHAnsi"/>
          <w:sz w:val="24"/>
          <w:szCs w:val="24"/>
        </w:rPr>
        <w:t>Itnovem</w:t>
      </w:r>
      <w:r w:rsidRPr="00ED45DA">
        <w:rPr>
          <w:rFonts w:asciiTheme="majorHAnsi" w:hAnsiTheme="majorHAnsi"/>
          <w:sz w:val="24"/>
          <w:szCs w:val="24"/>
        </w:rPr>
        <w:t xml:space="preserve"> et plus précisément </w:t>
      </w:r>
      <w:r w:rsidR="005F499A">
        <w:rPr>
          <w:rFonts w:asciiTheme="majorHAnsi" w:hAnsiTheme="majorHAnsi"/>
          <w:sz w:val="24"/>
          <w:szCs w:val="24"/>
        </w:rPr>
        <w:t>le pôle Logiciels &amp; Solutions IT</w:t>
      </w:r>
      <w:r>
        <w:rPr>
          <w:rFonts w:asciiTheme="majorHAnsi" w:hAnsiTheme="majorHAnsi"/>
          <w:sz w:val="24"/>
          <w:szCs w:val="24"/>
        </w:rPr>
        <w:t xml:space="preserve">, sous la direction de </w:t>
      </w:r>
      <w:r w:rsidR="00892413">
        <w:rPr>
          <w:rFonts w:asciiTheme="majorHAnsi" w:hAnsiTheme="majorHAnsi"/>
          <w:sz w:val="24"/>
          <w:szCs w:val="24"/>
        </w:rPr>
        <w:t>Jérôme</w:t>
      </w:r>
      <w:r>
        <w:rPr>
          <w:rFonts w:asciiTheme="majorHAnsi" w:hAnsiTheme="majorHAnsi"/>
          <w:sz w:val="24"/>
          <w:szCs w:val="24"/>
        </w:rPr>
        <w:t xml:space="preserve"> </w:t>
      </w:r>
      <w:r w:rsidR="00892413">
        <w:rPr>
          <w:rFonts w:asciiTheme="majorHAnsi" w:hAnsiTheme="majorHAnsi"/>
          <w:sz w:val="24"/>
          <w:szCs w:val="24"/>
        </w:rPr>
        <w:t>LEBAS</w:t>
      </w:r>
      <w:r>
        <w:rPr>
          <w:rFonts w:asciiTheme="majorHAnsi" w:hAnsiTheme="majorHAnsi"/>
          <w:sz w:val="24"/>
          <w:szCs w:val="24"/>
        </w:rPr>
        <w:t xml:space="preserve">, directeur du pôle et Christophe </w:t>
      </w:r>
      <w:r w:rsidR="00144A37">
        <w:rPr>
          <w:rFonts w:asciiTheme="majorHAnsi" w:hAnsiTheme="majorHAnsi"/>
          <w:sz w:val="24"/>
          <w:szCs w:val="24"/>
        </w:rPr>
        <w:t>GODARD</w:t>
      </w:r>
      <w:r>
        <w:rPr>
          <w:rFonts w:asciiTheme="majorHAnsi" w:hAnsiTheme="majorHAnsi"/>
          <w:sz w:val="24"/>
          <w:szCs w:val="24"/>
        </w:rPr>
        <w:t>, Directeur des opérations</w:t>
      </w:r>
      <w:r w:rsidR="00892413">
        <w:rPr>
          <w:rFonts w:asciiTheme="majorHAnsi" w:hAnsiTheme="majorHAnsi"/>
          <w:sz w:val="24"/>
          <w:szCs w:val="24"/>
        </w:rPr>
        <w:t>,</w:t>
      </w:r>
      <w:r w:rsidR="00892413" w:rsidRPr="00ED45DA">
        <w:rPr>
          <w:rFonts w:asciiTheme="majorHAnsi" w:hAnsiTheme="majorHAnsi"/>
          <w:sz w:val="24"/>
          <w:szCs w:val="24"/>
        </w:rPr>
        <w:t xml:space="preserve"> </w:t>
      </w:r>
      <w:r w:rsidR="00892413">
        <w:rPr>
          <w:rFonts w:asciiTheme="majorHAnsi" w:hAnsiTheme="majorHAnsi"/>
          <w:sz w:val="24"/>
          <w:szCs w:val="24"/>
        </w:rPr>
        <w:t>pour</w:t>
      </w:r>
      <w:r w:rsidRPr="00ED45DA">
        <w:rPr>
          <w:rFonts w:asciiTheme="majorHAnsi" w:hAnsiTheme="majorHAnsi"/>
          <w:sz w:val="24"/>
          <w:szCs w:val="24"/>
        </w:rPr>
        <w:t xml:space="preserve"> l’intérêt qu’ils m’ont </w:t>
      </w:r>
      <w:r>
        <w:rPr>
          <w:rFonts w:asciiTheme="majorHAnsi" w:hAnsiTheme="majorHAnsi"/>
          <w:sz w:val="24"/>
          <w:szCs w:val="24"/>
        </w:rPr>
        <w:t>porté tout au long de mon stage.</w:t>
      </w:r>
    </w:p>
    <w:p w:rsidR="004E327C" w:rsidRPr="00ED45DA" w:rsidRDefault="00ED45DA" w:rsidP="00C0449A">
      <w:pPr>
        <w:spacing w:line="360" w:lineRule="auto"/>
        <w:jc w:val="both"/>
        <w:rPr>
          <w:rFonts w:asciiTheme="majorHAnsi" w:hAnsiTheme="majorHAnsi"/>
          <w:sz w:val="24"/>
          <w:szCs w:val="24"/>
        </w:rPr>
      </w:pPr>
      <w:r w:rsidRPr="00ED45DA">
        <w:rPr>
          <w:rFonts w:asciiTheme="majorHAnsi" w:hAnsiTheme="majorHAnsi"/>
          <w:sz w:val="24"/>
          <w:szCs w:val="24"/>
        </w:rPr>
        <w:tab/>
      </w:r>
      <w:r w:rsidR="005F499A">
        <w:rPr>
          <w:rFonts w:asciiTheme="majorHAnsi" w:hAnsiTheme="majorHAnsi"/>
          <w:sz w:val="24"/>
          <w:szCs w:val="24"/>
        </w:rPr>
        <w:br/>
      </w:r>
      <w:r w:rsidR="005F499A">
        <w:rPr>
          <w:rFonts w:asciiTheme="majorHAnsi" w:hAnsiTheme="majorHAnsi"/>
          <w:sz w:val="24"/>
          <w:szCs w:val="24"/>
        </w:rPr>
        <w:tab/>
      </w:r>
      <w:r w:rsidRPr="00ED45DA">
        <w:rPr>
          <w:rFonts w:asciiTheme="majorHAnsi" w:hAnsiTheme="majorHAnsi"/>
          <w:sz w:val="24"/>
          <w:szCs w:val="24"/>
        </w:rPr>
        <w:t xml:space="preserve">Toutes ces personnes ont contribué, par leur disponibilité et leur bonne humeur, à rendre mon stage enrichissant et motivant. </w:t>
      </w:r>
    </w:p>
    <w:p w:rsidR="004E327C" w:rsidRDefault="004E327C"/>
    <w:p w:rsidR="004E327C" w:rsidRDefault="004E327C"/>
    <w:p w:rsidR="004E327C" w:rsidRDefault="004E327C"/>
    <w:p w:rsidR="00144A37" w:rsidRDefault="00144A37"/>
    <w:p w:rsidR="00144A37" w:rsidRDefault="00144A37"/>
    <w:p w:rsidR="000B3096" w:rsidRDefault="000B3096"/>
    <w:p w:rsidR="000B3096" w:rsidRDefault="000B3096">
      <w:bookmarkStart w:id="1" w:name="_GoBack"/>
      <w:bookmarkEnd w:id="1"/>
    </w:p>
    <w:p w:rsidR="00BD5A16" w:rsidRDefault="00BD5A16"/>
    <w:p w:rsidR="00144A37" w:rsidRDefault="000E16BB">
      <w:r>
        <w:rPr>
          <w:noProof/>
          <w:lang w:eastAsia="fr-FR"/>
        </w:rPr>
        <w:pict>
          <v:rect id="_x0000_s1028" style="position:absolute;margin-left:-.6pt;margin-top:20.25pt;width:372.15pt;height:32.95pt;z-index:251672064" fillcolor="#4f81bd [3204]" strokecolor="#4f81bd [3204]" strokeweight="10pt">
            <v:stroke linestyle="thinThin"/>
            <v:shadow color="#868686"/>
            <v:textbox style="mso-next-textbox:#_x0000_s1028">
              <w:txbxContent>
                <w:p w:rsidR="007A7DC5" w:rsidRPr="00ED45DA" w:rsidRDefault="007A7DC5" w:rsidP="00442873">
                  <w:pPr>
                    <w:rPr>
                      <w:rFonts w:asciiTheme="majorHAnsi" w:hAnsiTheme="majorHAnsi"/>
                      <w:color w:val="FFFFFF" w:themeColor="background1"/>
                      <w:sz w:val="24"/>
                      <w:szCs w:val="24"/>
                    </w:rPr>
                  </w:pPr>
                  <w:r>
                    <w:rPr>
                      <w:rFonts w:asciiTheme="majorHAnsi" w:hAnsiTheme="majorHAnsi"/>
                      <w:b/>
                      <w:bCs/>
                      <w:color w:val="FFFFFF" w:themeColor="background1"/>
                      <w:sz w:val="24"/>
                      <w:szCs w:val="24"/>
                    </w:rPr>
                    <w:t>TABLE DES MATIERES</w:t>
                  </w:r>
                </w:p>
              </w:txbxContent>
            </v:textbox>
          </v:rect>
        </w:pict>
      </w:r>
      <w:r w:rsidR="00AE7672">
        <w:br/>
      </w:r>
      <w:r w:rsidR="00AE7672">
        <w:br/>
      </w:r>
    </w:p>
    <w:sdt>
      <w:sdtPr>
        <w:rPr>
          <w:rFonts w:asciiTheme="minorHAnsi" w:eastAsiaTheme="minorHAnsi" w:hAnsiTheme="minorHAnsi" w:cstheme="minorBidi"/>
          <w:bCs w:val="0"/>
          <w:color w:val="auto"/>
          <w:sz w:val="22"/>
          <w:szCs w:val="22"/>
        </w:rPr>
        <w:id w:val="10512818"/>
        <w:docPartObj>
          <w:docPartGallery w:val="Table of Contents"/>
          <w:docPartUnique/>
        </w:docPartObj>
      </w:sdtPr>
      <w:sdtContent>
        <w:p w:rsidR="002256BA" w:rsidRDefault="006E4E46" w:rsidP="006E4E46">
          <w:pPr>
            <w:pStyle w:val="En-ttedetabledesmatires"/>
            <w:shd w:val="clear" w:color="auto" w:fill="FFFFFF" w:themeFill="background1"/>
            <w:tabs>
              <w:tab w:val="left" w:pos="1590"/>
            </w:tabs>
          </w:pPr>
          <w:r>
            <w:tab/>
          </w:r>
        </w:p>
        <w:p w:rsidR="008C6B1F" w:rsidRDefault="000E16BB">
          <w:pPr>
            <w:pStyle w:val="TM1"/>
            <w:tabs>
              <w:tab w:val="right" w:leader="dot" w:pos="9062"/>
            </w:tabs>
            <w:rPr>
              <w:noProof/>
              <w:lang w:eastAsia="fr-FR"/>
            </w:rPr>
          </w:pPr>
          <w:r w:rsidRPr="000E16BB">
            <w:fldChar w:fldCharType="begin"/>
          </w:r>
          <w:r w:rsidR="002256BA">
            <w:instrText xml:space="preserve"> TOC \o "1-3" \h \z \u </w:instrText>
          </w:r>
          <w:r w:rsidRPr="000E16BB">
            <w:fldChar w:fldCharType="separate"/>
          </w:r>
          <w:hyperlink w:anchor="_Toc364668457" w:history="1">
            <w:r w:rsidR="008C6B1F" w:rsidRPr="00D63606">
              <w:rPr>
                <w:rStyle w:val="Lienhypertexte"/>
                <w:noProof/>
              </w:rPr>
              <w:t>Remerciements</w:t>
            </w:r>
            <w:r w:rsidR="008C6B1F">
              <w:rPr>
                <w:noProof/>
                <w:webHidden/>
              </w:rPr>
              <w:tab/>
            </w:r>
            <w:r>
              <w:rPr>
                <w:noProof/>
                <w:webHidden/>
              </w:rPr>
              <w:fldChar w:fldCharType="begin"/>
            </w:r>
            <w:r w:rsidR="008C6B1F">
              <w:rPr>
                <w:noProof/>
                <w:webHidden/>
              </w:rPr>
              <w:instrText xml:space="preserve"> PAGEREF _Toc364668457 \h </w:instrText>
            </w:r>
            <w:r>
              <w:rPr>
                <w:noProof/>
                <w:webHidden/>
              </w:rPr>
            </w:r>
            <w:r>
              <w:rPr>
                <w:noProof/>
                <w:webHidden/>
              </w:rPr>
              <w:fldChar w:fldCharType="separate"/>
            </w:r>
            <w:r w:rsidR="008C6B1F">
              <w:rPr>
                <w:noProof/>
                <w:webHidden/>
              </w:rPr>
              <w:t>1</w:t>
            </w:r>
            <w:r>
              <w:rPr>
                <w:noProof/>
                <w:webHidden/>
              </w:rPr>
              <w:fldChar w:fldCharType="end"/>
            </w:r>
          </w:hyperlink>
        </w:p>
        <w:p w:rsidR="008C6B1F" w:rsidRDefault="000E16BB">
          <w:pPr>
            <w:pStyle w:val="TM1"/>
            <w:tabs>
              <w:tab w:val="right" w:leader="dot" w:pos="9062"/>
            </w:tabs>
            <w:rPr>
              <w:noProof/>
              <w:lang w:eastAsia="fr-FR"/>
            </w:rPr>
          </w:pPr>
          <w:hyperlink w:anchor="_Toc364668458" w:history="1">
            <w:r w:rsidR="008C6B1F" w:rsidRPr="00D63606">
              <w:rPr>
                <w:rStyle w:val="Lienhypertexte"/>
                <w:noProof/>
              </w:rPr>
              <w:t>Introduction générale</w:t>
            </w:r>
            <w:r w:rsidR="008C6B1F">
              <w:rPr>
                <w:noProof/>
                <w:webHidden/>
              </w:rPr>
              <w:tab/>
            </w:r>
            <w:r>
              <w:rPr>
                <w:noProof/>
                <w:webHidden/>
              </w:rPr>
              <w:fldChar w:fldCharType="begin"/>
            </w:r>
            <w:r w:rsidR="008C6B1F">
              <w:rPr>
                <w:noProof/>
                <w:webHidden/>
              </w:rPr>
              <w:instrText xml:space="preserve"> PAGEREF _Toc364668458 \h </w:instrText>
            </w:r>
            <w:r>
              <w:rPr>
                <w:noProof/>
                <w:webHidden/>
              </w:rPr>
            </w:r>
            <w:r>
              <w:rPr>
                <w:noProof/>
                <w:webHidden/>
              </w:rPr>
              <w:fldChar w:fldCharType="separate"/>
            </w:r>
            <w:r w:rsidR="008C6B1F">
              <w:rPr>
                <w:noProof/>
                <w:webHidden/>
              </w:rPr>
              <w:t>4</w:t>
            </w:r>
            <w:r>
              <w:rPr>
                <w:noProof/>
                <w:webHidden/>
              </w:rPr>
              <w:fldChar w:fldCharType="end"/>
            </w:r>
          </w:hyperlink>
        </w:p>
        <w:p w:rsidR="008C6B1F" w:rsidRDefault="000E16BB">
          <w:pPr>
            <w:pStyle w:val="TM1"/>
            <w:tabs>
              <w:tab w:val="right" w:leader="dot" w:pos="9062"/>
            </w:tabs>
            <w:rPr>
              <w:noProof/>
              <w:lang w:eastAsia="fr-FR"/>
            </w:rPr>
          </w:pPr>
          <w:hyperlink w:anchor="_Toc364668459" w:history="1">
            <w:r w:rsidR="008C6B1F" w:rsidRPr="00D63606">
              <w:rPr>
                <w:rStyle w:val="Lienhypertexte"/>
                <w:noProof/>
              </w:rPr>
              <w:t>La Recherche du Stage</w:t>
            </w:r>
            <w:r w:rsidR="008C6B1F">
              <w:rPr>
                <w:noProof/>
                <w:webHidden/>
              </w:rPr>
              <w:tab/>
            </w:r>
            <w:r>
              <w:rPr>
                <w:noProof/>
                <w:webHidden/>
              </w:rPr>
              <w:fldChar w:fldCharType="begin"/>
            </w:r>
            <w:r w:rsidR="008C6B1F">
              <w:rPr>
                <w:noProof/>
                <w:webHidden/>
              </w:rPr>
              <w:instrText xml:space="preserve"> PAGEREF _Toc364668459 \h </w:instrText>
            </w:r>
            <w:r>
              <w:rPr>
                <w:noProof/>
                <w:webHidden/>
              </w:rPr>
            </w:r>
            <w:r>
              <w:rPr>
                <w:noProof/>
                <w:webHidden/>
              </w:rPr>
              <w:fldChar w:fldCharType="separate"/>
            </w:r>
            <w:r w:rsidR="008C6B1F">
              <w:rPr>
                <w:noProof/>
                <w:webHidden/>
              </w:rPr>
              <w:t>6</w:t>
            </w:r>
            <w:r>
              <w:rPr>
                <w:noProof/>
                <w:webHidden/>
              </w:rPr>
              <w:fldChar w:fldCharType="end"/>
            </w:r>
          </w:hyperlink>
        </w:p>
        <w:p w:rsidR="008C6B1F" w:rsidRDefault="000E16BB">
          <w:pPr>
            <w:pStyle w:val="TM1"/>
            <w:tabs>
              <w:tab w:val="right" w:leader="dot" w:pos="9062"/>
            </w:tabs>
            <w:rPr>
              <w:noProof/>
              <w:lang w:eastAsia="fr-FR"/>
            </w:rPr>
          </w:pPr>
          <w:hyperlink w:anchor="_Toc364668460" w:history="1">
            <w:r w:rsidR="008C6B1F" w:rsidRPr="00D63606">
              <w:rPr>
                <w:rStyle w:val="Lienhypertexte"/>
                <w:noProof/>
              </w:rPr>
              <w:t>L’environnement du Stage</w:t>
            </w:r>
            <w:r w:rsidR="008C6B1F">
              <w:rPr>
                <w:noProof/>
                <w:webHidden/>
              </w:rPr>
              <w:tab/>
            </w:r>
            <w:r>
              <w:rPr>
                <w:noProof/>
                <w:webHidden/>
              </w:rPr>
              <w:fldChar w:fldCharType="begin"/>
            </w:r>
            <w:r w:rsidR="008C6B1F">
              <w:rPr>
                <w:noProof/>
                <w:webHidden/>
              </w:rPr>
              <w:instrText xml:space="preserve"> PAGEREF _Toc364668460 \h </w:instrText>
            </w:r>
            <w:r>
              <w:rPr>
                <w:noProof/>
                <w:webHidden/>
              </w:rPr>
            </w:r>
            <w:r>
              <w:rPr>
                <w:noProof/>
                <w:webHidden/>
              </w:rPr>
              <w:fldChar w:fldCharType="separate"/>
            </w:r>
            <w:r w:rsidR="008C6B1F">
              <w:rPr>
                <w:noProof/>
                <w:webHidden/>
              </w:rPr>
              <w:t>8</w:t>
            </w:r>
            <w:r>
              <w:rPr>
                <w:noProof/>
                <w:webHidden/>
              </w:rPr>
              <w:fldChar w:fldCharType="end"/>
            </w:r>
          </w:hyperlink>
        </w:p>
        <w:p w:rsidR="008C6B1F" w:rsidRDefault="000E16BB">
          <w:pPr>
            <w:pStyle w:val="TM2"/>
            <w:rPr>
              <w:noProof/>
              <w:lang w:eastAsia="fr-FR"/>
            </w:rPr>
          </w:pPr>
          <w:hyperlink w:anchor="_Toc364668461" w:history="1">
            <w:r w:rsidR="008C6B1F" w:rsidRPr="00D63606">
              <w:rPr>
                <w:rStyle w:val="Lienhypertexte"/>
                <w:noProof/>
              </w:rPr>
              <w:t>Description objective de l’entreprise</w:t>
            </w:r>
            <w:r w:rsidR="008C6B1F">
              <w:rPr>
                <w:noProof/>
                <w:webHidden/>
              </w:rPr>
              <w:tab/>
            </w:r>
            <w:r>
              <w:rPr>
                <w:noProof/>
                <w:webHidden/>
              </w:rPr>
              <w:fldChar w:fldCharType="begin"/>
            </w:r>
            <w:r w:rsidR="008C6B1F">
              <w:rPr>
                <w:noProof/>
                <w:webHidden/>
              </w:rPr>
              <w:instrText xml:space="preserve"> PAGEREF _Toc364668461 \h </w:instrText>
            </w:r>
            <w:r>
              <w:rPr>
                <w:noProof/>
                <w:webHidden/>
              </w:rPr>
            </w:r>
            <w:r>
              <w:rPr>
                <w:noProof/>
                <w:webHidden/>
              </w:rPr>
              <w:fldChar w:fldCharType="separate"/>
            </w:r>
            <w:r w:rsidR="008C6B1F">
              <w:rPr>
                <w:noProof/>
                <w:webHidden/>
              </w:rPr>
              <w:t>8</w:t>
            </w:r>
            <w:r>
              <w:rPr>
                <w:noProof/>
                <w:webHidden/>
              </w:rPr>
              <w:fldChar w:fldCharType="end"/>
            </w:r>
          </w:hyperlink>
        </w:p>
        <w:p w:rsidR="008C6B1F" w:rsidRDefault="000E16BB">
          <w:pPr>
            <w:pStyle w:val="TM3"/>
            <w:tabs>
              <w:tab w:val="right" w:leader="dot" w:pos="9062"/>
            </w:tabs>
            <w:rPr>
              <w:noProof/>
              <w:lang w:eastAsia="fr-FR"/>
            </w:rPr>
          </w:pPr>
          <w:hyperlink w:anchor="_Toc364668462" w:history="1">
            <w:r w:rsidR="008C6B1F" w:rsidRPr="00D63606">
              <w:rPr>
                <w:rStyle w:val="Lienhypertexte"/>
                <w:noProof/>
              </w:rPr>
              <w:t>L’Entreprise en Général</w:t>
            </w:r>
            <w:r w:rsidR="008C6B1F">
              <w:rPr>
                <w:noProof/>
                <w:webHidden/>
              </w:rPr>
              <w:tab/>
            </w:r>
            <w:r>
              <w:rPr>
                <w:noProof/>
                <w:webHidden/>
              </w:rPr>
              <w:fldChar w:fldCharType="begin"/>
            </w:r>
            <w:r w:rsidR="008C6B1F">
              <w:rPr>
                <w:noProof/>
                <w:webHidden/>
              </w:rPr>
              <w:instrText xml:space="preserve"> PAGEREF _Toc364668462 \h </w:instrText>
            </w:r>
            <w:r>
              <w:rPr>
                <w:noProof/>
                <w:webHidden/>
              </w:rPr>
            </w:r>
            <w:r>
              <w:rPr>
                <w:noProof/>
                <w:webHidden/>
              </w:rPr>
              <w:fldChar w:fldCharType="separate"/>
            </w:r>
            <w:r w:rsidR="008C6B1F">
              <w:rPr>
                <w:noProof/>
                <w:webHidden/>
              </w:rPr>
              <w:t>8</w:t>
            </w:r>
            <w:r>
              <w:rPr>
                <w:noProof/>
                <w:webHidden/>
              </w:rPr>
              <w:fldChar w:fldCharType="end"/>
            </w:r>
          </w:hyperlink>
        </w:p>
        <w:p w:rsidR="008C6B1F" w:rsidRDefault="000E16BB">
          <w:pPr>
            <w:pStyle w:val="TM3"/>
            <w:tabs>
              <w:tab w:val="right" w:leader="dot" w:pos="9062"/>
            </w:tabs>
            <w:rPr>
              <w:noProof/>
              <w:lang w:eastAsia="fr-FR"/>
            </w:rPr>
          </w:pPr>
          <w:hyperlink w:anchor="_Toc364668463" w:history="1">
            <w:r w:rsidR="008C6B1F" w:rsidRPr="00D63606">
              <w:rPr>
                <w:rStyle w:val="Lienhypertexte"/>
                <w:noProof/>
              </w:rPr>
              <w:t>Issue de la fusion de deux sociétés</w:t>
            </w:r>
            <w:r w:rsidR="008C6B1F">
              <w:rPr>
                <w:noProof/>
                <w:webHidden/>
              </w:rPr>
              <w:tab/>
            </w:r>
            <w:r>
              <w:rPr>
                <w:noProof/>
                <w:webHidden/>
              </w:rPr>
              <w:fldChar w:fldCharType="begin"/>
            </w:r>
            <w:r w:rsidR="008C6B1F">
              <w:rPr>
                <w:noProof/>
                <w:webHidden/>
              </w:rPr>
              <w:instrText xml:space="preserve"> PAGEREF _Toc364668463 \h </w:instrText>
            </w:r>
            <w:r>
              <w:rPr>
                <w:noProof/>
                <w:webHidden/>
              </w:rPr>
            </w:r>
            <w:r>
              <w:rPr>
                <w:noProof/>
                <w:webHidden/>
              </w:rPr>
              <w:fldChar w:fldCharType="separate"/>
            </w:r>
            <w:r w:rsidR="008C6B1F">
              <w:rPr>
                <w:noProof/>
                <w:webHidden/>
              </w:rPr>
              <w:t>8</w:t>
            </w:r>
            <w:r>
              <w:rPr>
                <w:noProof/>
                <w:webHidden/>
              </w:rPr>
              <w:fldChar w:fldCharType="end"/>
            </w:r>
          </w:hyperlink>
        </w:p>
        <w:p w:rsidR="008C6B1F" w:rsidRDefault="000E16BB">
          <w:pPr>
            <w:pStyle w:val="TM3"/>
            <w:tabs>
              <w:tab w:val="right" w:leader="dot" w:pos="9062"/>
            </w:tabs>
            <w:rPr>
              <w:noProof/>
              <w:lang w:eastAsia="fr-FR"/>
            </w:rPr>
          </w:pPr>
          <w:hyperlink w:anchor="_Toc364668464" w:history="1">
            <w:r w:rsidR="008C6B1F" w:rsidRPr="00D63606">
              <w:rPr>
                <w:rStyle w:val="Lienhypertexte"/>
                <w:noProof/>
              </w:rPr>
              <w:t>Chiffres de 2012</w:t>
            </w:r>
            <w:r w:rsidR="008C6B1F">
              <w:rPr>
                <w:noProof/>
                <w:webHidden/>
              </w:rPr>
              <w:tab/>
            </w:r>
            <w:r>
              <w:rPr>
                <w:noProof/>
                <w:webHidden/>
              </w:rPr>
              <w:fldChar w:fldCharType="begin"/>
            </w:r>
            <w:r w:rsidR="008C6B1F">
              <w:rPr>
                <w:noProof/>
                <w:webHidden/>
              </w:rPr>
              <w:instrText xml:space="preserve"> PAGEREF _Toc364668464 \h </w:instrText>
            </w:r>
            <w:r>
              <w:rPr>
                <w:noProof/>
                <w:webHidden/>
              </w:rPr>
            </w:r>
            <w:r>
              <w:rPr>
                <w:noProof/>
                <w:webHidden/>
              </w:rPr>
              <w:fldChar w:fldCharType="separate"/>
            </w:r>
            <w:r w:rsidR="008C6B1F">
              <w:rPr>
                <w:noProof/>
                <w:webHidden/>
              </w:rPr>
              <w:t>9</w:t>
            </w:r>
            <w:r>
              <w:rPr>
                <w:noProof/>
                <w:webHidden/>
              </w:rPr>
              <w:fldChar w:fldCharType="end"/>
            </w:r>
          </w:hyperlink>
        </w:p>
        <w:p w:rsidR="008C6B1F" w:rsidRDefault="000E16BB">
          <w:pPr>
            <w:pStyle w:val="TM3"/>
            <w:tabs>
              <w:tab w:val="right" w:leader="dot" w:pos="9062"/>
            </w:tabs>
            <w:rPr>
              <w:noProof/>
              <w:lang w:eastAsia="fr-FR"/>
            </w:rPr>
          </w:pPr>
          <w:hyperlink w:anchor="_Toc364668465" w:history="1">
            <w:r w:rsidR="008C6B1F" w:rsidRPr="00D63606">
              <w:rPr>
                <w:rStyle w:val="Lienhypertexte"/>
                <w:noProof/>
              </w:rPr>
              <w:t>Les Offres et Client d’Itnovem</w:t>
            </w:r>
            <w:r w:rsidR="008C6B1F">
              <w:rPr>
                <w:noProof/>
                <w:webHidden/>
              </w:rPr>
              <w:tab/>
            </w:r>
            <w:r>
              <w:rPr>
                <w:noProof/>
                <w:webHidden/>
              </w:rPr>
              <w:fldChar w:fldCharType="begin"/>
            </w:r>
            <w:r w:rsidR="008C6B1F">
              <w:rPr>
                <w:noProof/>
                <w:webHidden/>
              </w:rPr>
              <w:instrText xml:space="preserve"> PAGEREF _Toc364668465 \h </w:instrText>
            </w:r>
            <w:r>
              <w:rPr>
                <w:noProof/>
                <w:webHidden/>
              </w:rPr>
            </w:r>
            <w:r>
              <w:rPr>
                <w:noProof/>
                <w:webHidden/>
              </w:rPr>
              <w:fldChar w:fldCharType="separate"/>
            </w:r>
            <w:r w:rsidR="008C6B1F">
              <w:rPr>
                <w:noProof/>
                <w:webHidden/>
              </w:rPr>
              <w:t>10</w:t>
            </w:r>
            <w:r>
              <w:rPr>
                <w:noProof/>
                <w:webHidden/>
              </w:rPr>
              <w:fldChar w:fldCharType="end"/>
            </w:r>
          </w:hyperlink>
        </w:p>
        <w:p w:rsidR="008C6B1F" w:rsidRDefault="000E16BB">
          <w:pPr>
            <w:pStyle w:val="TM3"/>
            <w:tabs>
              <w:tab w:val="right" w:leader="dot" w:pos="9062"/>
            </w:tabs>
            <w:rPr>
              <w:noProof/>
              <w:lang w:eastAsia="fr-FR"/>
            </w:rPr>
          </w:pPr>
          <w:hyperlink w:anchor="_Toc364668466" w:history="1">
            <w:r w:rsidR="008C6B1F" w:rsidRPr="00D63606">
              <w:rPr>
                <w:rStyle w:val="Lienhypertexte"/>
                <w:noProof/>
              </w:rPr>
              <w:t>Organisation Interne</w:t>
            </w:r>
            <w:r w:rsidR="008C6B1F">
              <w:rPr>
                <w:noProof/>
                <w:webHidden/>
              </w:rPr>
              <w:tab/>
            </w:r>
            <w:r>
              <w:rPr>
                <w:noProof/>
                <w:webHidden/>
              </w:rPr>
              <w:fldChar w:fldCharType="begin"/>
            </w:r>
            <w:r w:rsidR="008C6B1F">
              <w:rPr>
                <w:noProof/>
                <w:webHidden/>
              </w:rPr>
              <w:instrText xml:space="preserve"> PAGEREF _Toc364668466 \h </w:instrText>
            </w:r>
            <w:r>
              <w:rPr>
                <w:noProof/>
                <w:webHidden/>
              </w:rPr>
            </w:r>
            <w:r>
              <w:rPr>
                <w:noProof/>
                <w:webHidden/>
              </w:rPr>
              <w:fldChar w:fldCharType="separate"/>
            </w:r>
            <w:r w:rsidR="008C6B1F">
              <w:rPr>
                <w:noProof/>
                <w:webHidden/>
              </w:rPr>
              <w:t>11</w:t>
            </w:r>
            <w:r>
              <w:rPr>
                <w:noProof/>
                <w:webHidden/>
              </w:rPr>
              <w:fldChar w:fldCharType="end"/>
            </w:r>
          </w:hyperlink>
        </w:p>
        <w:p w:rsidR="008C6B1F" w:rsidRDefault="000E16BB">
          <w:pPr>
            <w:pStyle w:val="TM2"/>
            <w:rPr>
              <w:noProof/>
              <w:lang w:eastAsia="fr-FR"/>
            </w:rPr>
          </w:pPr>
          <w:hyperlink w:anchor="_Toc364668467" w:history="1">
            <w:r w:rsidR="008C6B1F" w:rsidRPr="00D63606">
              <w:rPr>
                <w:rStyle w:val="Lienhypertexte"/>
                <w:noProof/>
              </w:rPr>
              <w:t>Observation personnelle : Relations Humaines au sein de l’Entreprise</w:t>
            </w:r>
            <w:r w:rsidR="008C6B1F">
              <w:rPr>
                <w:noProof/>
                <w:webHidden/>
              </w:rPr>
              <w:tab/>
            </w:r>
            <w:r>
              <w:rPr>
                <w:noProof/>
                <w:webHidden/>
              </w:rPr>
              <w:fldChar w:fldCharType="begin"/>
            </w:r>
            <w:r w:rsidR="008C6B1F">
              <w:rPr>
                <w:noProof/>
                <w:webHidden/>
              </w:rPr>
              <w:instrText xml:space="preserve"> PAGEREF _Toc364668467 \h </w:instrText>
            </w:r>
            <w:r>
              <w:rPr>
                <w:noProof/>
                <w:webHidden/>
              </w:rPr>
            </w:r>
            <w:r>
              <w:rPr>
                <w:noProof/>
                <w:webHidden/>
              </w:rPr>
              <w:fldChar w:fldCharType="separate"/>
            </w:r>
            <w:r w:rsidR="008C6B1F">
              <w:rPr>
                <w:noProof/>
                <w:webHidden/>
              </w:rPr>
              <w:t>12</w:t>
            </w:r>
            <w:r>
              <w:rPr>
                <w:noProof/>
                <w:webHidden/>
              </w:rPr>
              <w:fldChar w:fldCharType="end"/>
            </w:r>
          </w:hyperlink>
        </w:p>
        <w:p w:rsidR="008C6B1F" w:rsidRDefault="000E16BB">
          <w:pPr>
            <w:pStyle w:val="TM1"/>
            <w:tabs>
              <w:tab w:val="right" w:leader="dot" w:pos="9062"/>
            </w:tabs>
            <w:rPr>
              <w:noProof/>
              <w:lang w:eastAsia="fr-FR"/>
            </w:rPr>
          </w:pPr>
          <w:hyperlink w:anchor="_Toc364668468" w:history="1">
            <w:r w:rsidR="008C6B1F" w:rsidRPr="00D63606">
              <w:rPr>
                <w:rStyle w:val="Lienhypertexte"/>
                <w:noProof/>
              </w:rPr>
              <w:t>Les apports techniques</w:t>
            </w:r>
            <w:r w:rsidR="008C6B1F">
              <w:rPr>
                <w:noProof/>
                <w:webHidden/>
              </w:rPr>
              <w:tab/>
            </w:r>
            <w:r>
              <w:rPr>
                <w:noProof/>
                <w:webHidden/>
              </w:rPr>
              <w:fldChar w:fldCharType="begin"/>
            </w:r>
            <w:r w:rsidR="008C6B1F">
              <w:rPr>
                <w:noProof/>
                <w:webHidden/>
              </w:rPr>
              <w:instrText xml:space="preserve"> PAGEREF _Toc364668468 \h </w:instrText>
            </w:r>
            <w:r>
              <w:rPr>
                <w:noProof/>
                <w:webHidden/>
              </w:rPr>
            </w:r>
            <w:r>
              <w:rPr>
                <w:noProof/>
                <w:webHidden/>
              </w:rPr>
              <w:fldChar w:fldCharType="separate"/>
            </w:r>
            <w:r w:rsidR="008C6B1F">
              <w:rPr>
                <w:noProof/>
                <w:webHidden/>
              </w:rPr>
              <w:t>14</w:t>
            </w:r>
            <w:r>
              <w:rPr>
                <w:noProof/>
                <w:webHidden/>
              </w:rPr>
              <w:fldChar w:fldCharType="end"/>
            </w:r>
          </w:hyperlink>
        </w:p>
        <w:p w:rsidR="008C6B1F" w:rsidRDefault="000E16BB">
          <w:pPr>
            <w:pStyle w:val="TM2"/>
            <w:rPr>
              <w:noProof/>
              <w:lang w:eastAsia="fr-FR"/>
            </w:rPr>
          </w:pPr>
          <w:hyperlink w:anchor="_Toc364668469" w:history="1">
            <w:r w:rsidR="008C6B1F" w:rsidRPr="00D63606">
              <w:rPr>
                <w:rStyle w:val="Lienhypertexte"/>
                <w:noProof/>
              </w:rPr>
              <w:t>Description Technique (Analyse et Implémentation)</w:t>
            </w:r>
            <w:r w:rsidR="008C6B1F">
              <w:rPr>
                <w:noProof/>
                <w:webHidden/>
              </w:rPr>
              <w:tab/>
            </w:r>
            <w:r>
              <w:rPr>
                <w:noProof/>
                <w:webHidden/>
              </w:rPr>
              <w:fldChar w:fldCharType="begin"/>
            </w:r>
            <w:r w:rsidR="008C6B1F">
              <w:rPr>
                <w:noProof/>
                <w:webHidden/>
              </w:rPr>
              <w:instrText xml:space="preserve"> PAGEREF _Toc364668469 \h </w:instrText>
            </w:r>
            <w:r>
              <w:rPr>
                <w:noProof/>
                <w:webHidden/>
              </w:rPr>
            </w:r>
            <w:r>
              <w:rPr>
                <w:noProof/>
                <w:webHidden/>
              </w:rPr>
              <w:fldChar w:fldCharType="separate"/>
            </w:r>
            <w:r w:rsidR="008C6B1F">
              <w:rPr>
                <w:noProof/>
                <w:webHidden/>
              </w:rPr>
              <w:t>14</w:t>
            </w:r>
            <w:r>
              <w:rPr>
                <w:noProof/>
                <w:webHidden/>
              </w:rPr>
              <w:fldChar w:fldCharType="end"/>
            </w:r>
          </w:hyperlink>
        </w:p>
        <w:p w:rsidR="008C6B1F" w:rsidRDefault="000E16BB">
          <w:pPr>
            <w:pStyle w:val="TM3"/>
            <w:tabs>
              <w:tab w:val="right" w:leader="dot" w:pos="9062"/>
            </w:tabs>
            <w:rPr>
              <w:noProof/>
              <w:lang w:eastAsia="fr-FR"/>
            </w:rPr>
          </w:pPr>
          <w:hyperlink w:anchor="_Toc364668470" w:history="1">
            <w:r w:rsidR="008C6B1F" w:rsidRPr="00D63606">
              <w:rPr>
                <w:rStyle w:val="Lienhypertexte"/>
                <w:noProof/>
              </w:rPr>
              <w:t>Caisse à outil</w:t>
            </w:r>
            <w:r w:rsidR="008C6B1F">
              <w:rPr>
                <w:noProof/>
                <w:webHidden/>
              </w:rPr>
              <w:tab/>
            </w:r>
            <w:r>
              <w:rPr>
                <w:noProof/>
                <w:webHidden/>
              </w:rPr>
              <w:fldChar w:fldCharType="begin"/>
            </w:r>
            <w:r w:rsidR="008C6B1F">
              <w:rPr>
                <w:noProof/>
                <w:webHidden/>
              </w:rPr>
              <w:instrText xml:space="preserve"> PAGEREF _Toc364668470 \h </w:instrText>
            </w:r>
            <w:r>
              <w:rPr>
                <w:noProof/>
                <w:webHidden/>
              </w:rPr>
            </w:r>
            <w:r>
              <w:rPr>
                <w:noProof/>
                <w:webHidden/>
              </w:rPr>
              <w:fldChar w:fldCharType="separate"/>
            </w:r>
            <w:r w:rsidR="008C6B1F">
              <w:rPr>
                <w:noProof/>
                <w:webHidden/>
              </w:rPr>
              <w:t>14</w:t>
            </w:r>
            <w:r>
              <w:rPr>
                <w:noProof/>
                <w:webHidden/>
              </w:rPr>
              <w:fldChar w:fldCharType="end"/>
            </w:r>
          </w:hyperlink>
        </w:p>
        <w:p w:rsidR="008C6B1F" w:rsidRDefault="000E16BB">
          <w:pPr>
            <w:pStyle w:val="TM3"/>
            <w:tabs>
              <w:tab w:val="right" w:leader="dot" w:pos="9062"/>
            </w:tabs>
            <w:rPr>
              <w:noProof/>
              <w:lang w:eastAsia="fr-FR"/>
            </w:rPr>
          </w:pPr>
          <w:hyperlink w:anchor="_Toc364668471" w:history="1">
            <w:r w:rsidR="008C6B1F" w:rsidRPr="00D63606">
              <w:rPr>
                <w:rStyle w:val="Lienhypertexte"/>
                <w:noProof/>
              </w:rPr>
              <w:t>Langages de programmation</w:t>
            </w:r>
            <w:r w:rsidR="008C6B1F">
              <w:rPr>
                <w:noProof/>
                <w:webHidden/>
              </w:rPr>
              <w:tab/>
            </w:r>
            <w:r>
              <w:rPr>
                <w:noProof/>
                <w:webHidden/>
              </w:rPr>
              <w:fldChar w:fldCharType="begin"/>
            </w:r>
            <w:r w:rsidR="008C6B1F">
              <w:rPr>
                <w:noProof/>
                <w:webHidden/>
              </w:rPr>
              <w:instrText xml:space="preserve"> PAGEREF _Toc364668471 \h </w:instrText>
            </w:r>
            <w:r>
              <w:rPr>
                <w:noProof/>
                <w:webHidden/>
              </w:rPr>
            </w:r>
            <w:r>
              <w:rPr>
                <w:noProof/>
                <w:webHidden/>
              </w:rPr>
              <w:fldChar w:fldCharType="separate"/>
            </w:r>
            <w:r w:rsidR="008C6B1F">
              <w:rPr>
                <w:noProof/>
                <w:webHidden/>
              </w:rPr>
              <w:t>15</w:t>
            </w:r>
            <w:r>
              <w:rPr>
                <w:noProof/>
                <w:webHidden/>
              </w:rPr>
              <w:fldChar w:fldCharType="end"/>
            </w:r>
          </w:hyperlink>
        </w:p>
        <w:p w:rsidR="008C6B1F" w:rsidRDefault="000E16BB">
          <w:pPr>
            <w:pStyle w:val="TM2"/>
            <w:rPr>
              <w:noProof/>
              <w:lang w:eastAsia="fr-FR"/>
            </w:rPr>
          </w:pPr>
          <w:hyperlink w:anchor="_Toc364668472" w:history="1">
            <w:r w:rsidR="008C6B1F" w:rsidRPr="00D63606">
              <w:rPr>
                <w:rStyle w:val="Lienhypertexte"/>
                <w:noProof/>
              </w:rPr>
              <w:t>Description du Projet Celerius (V1)</w:t>
            </w:r>
            <w:r w:rsidR="008C6B1F">
              <w:rPr>
                <w:noProof/>
                <w:webHidden/>
              </w:rPr>
              <w:tab/>
            </w:r>
            <w:r>
              <w:rPr>
                <w:noProof/>
                <w:webHidden/>
              </w:rPr>
              <w:fldChar w:fldCharType="begin"/>
            </w:r>
            <w:r w:rsidR="008C6B1F">
              <w:rPr>
                <w:noProof/>
                <w:webHidden/>
              </w:rPr>
              <w:instrText xml:space="preserve"> PAGEREF _Toc364668472 \h </w:instrText>
            </w:r>
            <w:r>
              <w:rPr>
                <w:noProof/>
                <w:webHidden/>
              </w:rPr>
            </w:r>
            <w:r>
              <w:rPr>
                <w:noProof/>
                <w:webHidden/>
              </w:rPr>
              <w:fldChar w:fldCharType="separate"/>
            </w:r>
            <w:r w:rsidR="008C6B1F">
              <w:rPr>
                <w:noProof/>
                <w:webHidden/>
              </w:rPr>
              <w:t>16</w:t>
            </w:r>
            <w:r>
              <w:rPr>
                <w:noProof/>
                <w:webHidden/>
              </w:rPr>
              <w:fldChar w:fldCharType="end"/>
            </w:r>
          </w:hyperlink>
        </w:p>
        <w:p w:rsidR="008C6B1F" w:rsidRDefault="000E16BB">
          <w:pPr>
            <w:pStyle w:val="TM3"/>
            <w:tabs>
              <w:tab w:val="right" w:leader="dot" w:pos="9062"/>
            </w:tabs>
            <w:rPr>
              <w:noProof/>
              <w:lang w:eastAsia="fr-FR"/>
            </w:rPr>
          </w:pPr>
          <w:hyperlink w:anchor="_Toc364668473" w:history="1">
            <w:r w:rsidR="008C6B1F" w:rsidRPr="00D63606">
              <w:rPr>
                <w:rStyle w:val="Lienhypertexte"/>
                <w:noProof/>
              </w:rPr>
              <w:t>Description de l’application</w:t>
            </w:r>
            <w:r w:rsidR="008C6B1F">
              <w:rPr>
                <w:noProof/>
                <w:webHidden/>
              </w:rPr>
              <w:tab/>
            </w:r>
            <w:r>
              <w:rPr>
                <w:noProof/>
                <w:webHidden/>
              </w:rPr>
              <w:fldChar w:fldCharType="begin"/>
            </w:r>
            <w:r w:rsidR="008C6B1F">
              <w:rPr>
                <w:noProof/>
                <w:webHidden/>
              </w:rPr>
              <w:instrText xml:space="preserve"> PAGEREF _Toc364668473 \h </w:instrText>
            </w:r>
            <w:r>
              <w:rPr>
                <w:noProof/>
                <w:webHidden/>
              </w:rPr>
            </w:r>
            <w:r>
              <w:rPr>
                <w:noProof/>
                <w:webHidden/>
              </w:rPr>
              <w:fldChar w:fldCharType="separate"/>
            </w:r>
            <w:r w:rsidR="008C6B1F">
              <w:rPr>
                <w:noProof/>
                <w:webHidden/>
              </w:rPr>
              <w:t>16</w:t>
            </w:r>
            <w:r>
              <w:rPr>
                <w:noProof/>
                <w:webHidden/>
              </w:rPr>
              <w:fldChar w:fldCharType="end"/>
            </w:r>
          </w:hyperlink>
        </w:p>
        <w:p w:rsidR="008C6B1F" w:rsidRDefault="000E16BB">
          <w:pPr>
            <w:pStyle w:val="TM3"/>
            <w:tabs>
              <w:tab w:val="right" w:leader="dot" w:pos="9062"/>
            </w:tabs>
            <w:rPr>
              <w:noProof/>
              <w:lang w:eastAsia="fr-FR"/>
            </w:rPr>
          </w:pPr>
          <w:hyperlink w:anchor="_Toc364668474" w:history="1">
            <w:r w:rsidR="008C6B1F" w:rsidRPr="00D63606">
              <w:rPr>
                <w:rStyle w:val="Lienhypertexte"/>
                <w:noProof/>
              </w:rPr>
              <w:t>Le BPM et le processus Celerius</w:t>
            </w:r>
            <w:r w:rsidR="008C6B1F">
              <w:rPr>
                <w:noProof/>
                <w:webHidden/>
              </w:rPr>
              <w:tab/>
            </w:r>
            <w:r>
              <w:rPr>
                <w:noProof/>
                <w:webHidden/>
              </w:rPr>
              <w:fldChar w:fldCharType="begin"/>
            </w:r>
            <w:r w:rsidR="008C6B1F">
              <w:rPr>
                <w:noProof/>
                <w:webHidden/>
              </w:rPr>
              <w:instrText xml:space="preserve"> PAGEREF _Toc364668474 \h </w:instrText>
            </w:r>
            <w:r>
              <w:rPr>
                <w:noProof/>
                <w:webHidden/>
              </w:rPr>
            </w:r>
            <w:r>
              <w:rPr>
                <w:noProof/>
                <w:webHidden/>
              </w:rPr>
              <w:fldChar w:fldCharType="separate"/>
            </w:r>
            <w:r w:rsidR="008C6B1F">
              <w:rPr>
                <w:noProof/>
                <w:webHidden/>
              </w:rPr>
              <w:t>17</w:t>
            </w:r>
            <w:r>
              <w:rPr>
                <w:noProof/>
                <w:webHidden/>
              </w:rPr>
              <w:fldChar w:fldCharType="end"/>
            </w:r>
          </w:hyperlink>
        </w:p>
        <w:p w:rsidR="008C6B1F" w:rsidRDefault="000E16BB">
          <w:pPr>
            <w:pStyle w:val="TM3"/>
            <w:tabs>
              <w:tab w:val="right" w:leader="dot" w:pos="9062"/>
            </w:tabs>
            <w:rPr>
              <w:noProof/>
              <w:lang w:eastAsia="fr-FR"/>
            </w:rPr>
          </w:pPr>
          <w:hyperlink w:anchor="_Toc364668475" w:history="1">
            <w:r w:rsidR="008C6B1F" w:rsidRPr="00D63606">
              <w:rPr>
                <w:rStyle w:val="Lienhypertexte"/>
                <w:noProof/>
              </w:rPr>
              <w:t>Présentation de la vue principale</w:t>
            </w:r>
            <w:r w:rsidR="008C6B1F">
              <w:rPr>
                <w:noProof/>
                <w:webHidden/>
              </w:rPr>
              <w:tab/>
            </w:r>
            <w:r>
              <w:rPr>
                <w:noProof/>
                <w:webHidden/>
              </w:rPr>
              <w:fldChar w:fldCharType="begin"/>
            </w:r>
            <w:r w:rsidR="008C6B1F">
              <w:rPr>
                <w:noProof/>
                <w:webHidden/>
              </w:rPr>
              <w:instrText xml:space="preserve"> PAGEREF _Toc364668475 \h </w:instrText>
            </w:r>
            <w:r>
              <w:rPr>
                <w:noProof/>
                <w:webHidden/>
              </w:rPr>
            </w:r>
            <w:r>
              <w:rPr>
                <w:noProof/>
                <w:webHidden/>
              </w:rPr>
              <w:fldChar w:fldCharType="separate"/>
            </w:r>
            <w:r w:rsidR="008C6B1F">
              <w:rPr>
                <w:noProof/>
                <w:webHidden/>
              </w:rPr>
              <w:t>20</w:t>
            </w:r>
            <w:r>
              <w:rPr>
                <w:noProof/>
                <w:webHidden/>
              </w:rPr>
              <w:fldChar w:fldCharType="end"/>
            </w:r>
          </w:hyperlink>
        </w:p>
        <w:p w:rsidR="008C6B1F" w:rsidRDefault="000E16BB">
          <w:pPr>
            <w:pStyle w:val="TM3"/>
            <w:tabs>
              <w:tab w:val="right" w:leader="dot" w:pos="9062"/>
            </w:tabs>
            <w:rPr>
              <w:noProof/>
              <w:lang w:eastAsia="fr-FR"/>
            </w:rPr>
          </w:pPr>
          <w:hyperlink w:anchor="_Toc364668476" w:history="1">
            <w:r w:rsidR="008C6B1F" w:rsidRPr="00D63606">
              <w:rPr>
                <w:rStyle w:val="Lienhypertexte"/>
                <w:noProof/>
              </w:rPr>
              <w:t>Fonctionnalités utilisant Bonita</w:t>
            </w:r>
            <w:r w:rsidR="008C6B1F">
              <w:rPr>
                <w:noProof/>
                <w:webHidden/>
              </w:rPr>
              <w:tab/>
            </w:r>
            <w:r>
              <w:rPr>
                <w:noProof/>
                <w:webHidden/>
              </w:rPr>
              <w:fldChar w:fldCharType="begin"/>
            </w:r>
            <w:r w:rsidR="008C6B1F">
              <w:rPr>
                <w:noProof/>
                <w:webHidden/>
              </w:rPr>
              <w:instrText xml:space="preserve"> PAGEREF _Toc364668476 \h </w:instrText>
            </w:r>
            <w:r>
              <w:rPr>
                <w:noProof/>
                <w:webHidden/>
              </w:rPr>
            </w:r>
            <w:r>
              <w:rPr>
                <w:noProof/>
                <w:webHidden/>
              </w:rPr>
              <w:fldChar w:fldCharType="separate"/>
            </w:r>
            <w:r w:rsidR="008C6B1F">
              <w:rPr>
                <w:noProof/>
                <w:webHidden/>
              </w:rPr>
              <w:t>22</w:t>
            </w:r>
            <w:r>
              <w:rPr>
                <w:noProof/>
                <w:webHidden/>
              </w:rPr>
              <w:fldChar w:fldCharType="end"/>
            </w:r>
          </w:hyperlink>
        </w:p>
        <w:p w:rsidR="008C6B1F" w:rsidRDefault="000E16BB">
          <w:pPr>
            <w:pStyle w:val="TM3"/>
            <w:tabs>
              <w:tab w:val="right" w:leader="dot" w:pos="9062"/>
            </w:tabs>
            <w:rPr>
              <w:noProof/>
              <w:lang w:eastAsia="fr-FR"/>
            </w:rPr>
          </w:pPr>
          <w:hyperlink w:anchor="_Toc364668477" w:history="1">
            <w:r w:rsidR="008C6B1F" w:rsidRPr="00D63606">
              <w:rPr>
                <w:rStyle w:val="Lienhypertexte"/>
                <w:noProof/>
              </w:rPr>
              <w:t>Autres fonctionnalités</w:t>
            </w:r>
            <w:r w:rsidR="008C6B1F">
              <w:rPr>
                <w:noProof/>
                <w:webHidden/>
              </w:rPr>
              <w:tab/>
            </w:r>
            <w:r>
              <w:rPr>
                <w:noProof/>
                <w:webHidden/>
              </w:rPr>
              <w:fldChar w:fldCharType="begin"/>
            </w:r>
            <w:r w:rsidR="008C6B1F">
              <w:rPr>
                <w:noProof/>
                <w:webHidden/>
              </w:rPr>
              <w:instrText xml:space="preserve"> PAGEREF _Toc364668477 \h </w:instrText>
            </w:r>
            <w:r>
              <w:rPr>
                <w:noProof/>
                <w:webHidden/>
              </w:rPr>
            </w:r>
            <w:r>
              <w:rPr>
                <w:noProof/>
                <w:webHidden/>
              </w:rPr>
              <w:fldChar w:fldCharType="separate"/>
            </w:r>
            <w:r w:rsidR="008C6B1F">
              <w:rPr>
                <w:noProof/>
                <w:webHidden/>
              </w:rPr>
              <w:t>26</w:t>
            </w:r>
            <w:r>
              <w:rPr>
                <w:noProof/>
                <w:webHidden/>
              </w:rPr>
              <w:fldChar w:fldCharType="end"/>
            </w:r>
          </w:hyperlink>
        </w:p>
        <w:p w:rsidR="008C6B1F" w:rsidRDefault="000E16BB">
          <w:pPr>
            <w:pStyle w:val="TM2"/>
            <w:rPr>
              <w:noProof/>
              <w:lang w:eastAsia="fr-FR"/>
            </w:rPr>
          </w:pPr>
          <w:hyperlink w:anchor="_Toc364668478" w:history="1">
            <w:r w:rsidR="008C6B1F" w:rsidRPr="00D63606">
              <w:rPr>
                <w:rStyle w:val="Lienhypertexte"/>
                <w:noProof/>
              </w:rPr>
              <w:t>Description du Projet IRex (V1)</w:t>
            </w:r>
            <w:r w:rsidR="008C6B1F">
              <w:rPr>
                <w:noProof/>
                <w:webHidden/>
              </w:rPr>
              <w:tab/>
            </w:r>
            <w:r>
              <w:rPr>
                <w:noProof/>
                <w:webHidden/>
              </w:rPr>
              <w:fldChar w:fldCharType="begin"/>
            </w:r>
            <w:r w:rsidR="008C6B1F">
              <w:rPr>
                <w:noProof/>
                <w:webHidden/>
              </w:rPr>
              <w:instrText xml:space="preserve"> PAGEREF _Toc364668478 \h </w:instrText>
            </w:r>
            <w:r>
              <w:rPr>
                <w:noProof/>
                <w:webHidden/>
              </w:rPr>
            </w:r>
            <w:r>
              <w:rPr>
                <w:noProof/>
                <w:webHidden/>
              </w:rPr>
              <w:fldChar w:fldCharType="separate"/>
            </w:r>
            <w:r w:rsidR="008C6B1F">
              <w:rPr>
                <w:noProof/>
                <w:webHidden/>
              </w:rPr>
              <w:t>32</w:t>
            </w:r>
            <w:r>
              <w:rPr>
                <w:noProof/>
                <w:webHidden/>
              </w:rPr>
              <w:fldChar w:fldCharType="end"/>
            </w:r>
          </w:hyperlink>
        </w:p>
        <w:p w:rsidR="008C6B1F" w:rsidRDefault="000E16BB">
          <w:pPr>
            <w:pStyle w:val="TM3"/>
            <w:tabs>
              <w:tab w:val="right" w:leader="dot" w:pos="9062"/>
            </w:tabs>
            <w:rPr>
              <w:noProof/>
              <w:lang w:eastAsia="fr-FR"/>
            </w:rPr>
          </w:pPr>
          <w:hyperlink w:anchor="_Toc364668479" w:history="1">
            <w:r w:rsidR="008C6B1F" w:rsidRPr="00D63606">
              <w:rPr>
                <w:rStyle w:val="Lienhypertexte"/>
                <w:noProof/>
              </w:rPr>
              <w:t>Description de l’application</w:t>
            </w:r>
            <w:r w:rsidR="008C6B1F">
              <w:rPr>
                <w:noProof/>
                <w:webHidden/>
              </w:rPr>
              <w:tab/>
            </w:r>
            <w:r>
              <w:rPr>
                <w:noProof/>
                <w:webHidden/>
              </w:rPr>
              <w:fldChar w:fldCharType="begin"/>
            </w:r>
            <w:r w:rsidR="008C6B1F">
              <w:rPr>
                <w:noProof/>
                <w:webHidden/>
              </w:rPr>
              <w:instrText xml:space="preserve"> PAGEREF _Toc364668479 \h </w:instrText>
            </w:r>
            <w:r>
              <w:rPr>
                <w:noProof/>
                <w:webHidden/>
              </w:rPr>
            </w:r>
            <w:r>
              <w:rPr>
                <w:noProof/>
                <w:webHidden/>
              </w:rPr>
              <w:fldChar w:fldCharType="separate"/>
            </w:r>
            <w:r w:rsidR="008C6B1F">
              <w:rPr>
                <w:noProof/>
                <w:webHidden/>
              </w:rPr>
              <w:t>32</w:t>
            </w:r>
            <w:r>
              <w:rPr>
                <w:noProof/>
                <w:webHidden/>
              </w:rPr>
              <w:fldChar w:fldCharType="end"/>
            </w:r>
          </w:hyperlink>
        </w:p>
        <w:p w:rsidR="008C6B1F" w:rsidRDefault="000E16BB">
          <w:pPr>
            <w:pStyle w:val="TM3"/>
            <w:tabs>
              <w:tab w:val="right" w:leader="dot" w:pos="9062"/>
            </w:tabs>
            <w:rPr>
              <w:noProof/>
              <w:lang w:eastAsia="fr-FR"/>
            </w:rPr>
          </w:pPr>
          <w:hyperlink w:anchor="_Toc364668480" w:history="1">
            <w:r w:rsidR="008C6B1F" w:rsidRPr="00D63606">
              <w:rPr>
                <w:rStyle w:val="Lienhypertexte"/>
                <w:noProof/>
              </w:rPr>
              <w:t>Présentation de la vue principale</w:t>
            </w:r>
            <w:r w:rsidR="008C6B1F">
              <w:rPr>
                <w:noProof/>
                <w:webHidden/>
              </w:rPr>
              <w:tab/>
            </w:r>
            <w:r>
              <w:rPr>
                <w:noProof/>
                <w:webHidden/>
              </w:rPr>
              <w:fldChar w:fldCharType="begin"/>
            </w:r>
            <w:r w:rsidR="008C6B1F">
              <w:rPr>
                <w:noProof/>
                <w:webHidden/>
              </w:rPr>
              <w:instrText xml:space="preserve"> PAGEREF _Toc364668480 \h </w:instrText>
            </w:r>
            <w:r>
              <w:rPr>
                <w:noProof/>
                <w:webHidden/>
              </w:rPr>
            </w:r>
            <w:r>
              <w:rPr>
                <w:noProof/>
                <w:webHidden/>
              </w:rPr>
              <w:fldChar w:fldCharType="separate"/>
            </w:r>
            <w:r w:rsidR="008C6B1F">
              <w:rPr>
                <w:noProof/>
                <w:webHidden/>
              </w:rPr>
              <w:t>35</w:t>
            </w:r>
            <w:r>
              <w:rPr>
                <w:noProof/>
                <w:webHidden/>
              </w:rPr>
              <w:fldChar w:fldCharType="end"/>
            </w:r>
          </w:hyperlink>
        </w:p>
        <w:p w:rsidR="008C6B1F" w:rsidRDefault="000E16BB">
          <w:pPr>
            <w:pStyle w:val="TM3"/>
            <w:tabs>
              <w:tab w:val="right" w:leader="dot" w:pos="9062"/>
            </w:tabs>
            <w:rPr>
              <w:noProof/>
              <w:lang w:eastAsia="fr-FR"/>
            </w:rPr>
          </w:pPr>
          <w:hyperlink w:anchor="_Toc364668481" w:history="1">
            <w:r w:rsidR="008C6B1F" w:rsidRPr="00D63606">
              <w:rPr>
                <w:rStyle w:val="Lienhypertexte"/>
                <w:noProof/>
              </w:rPr>
              <w:t>Fonctionnalités de l’application</w:t>
            </w:r>
            <w:r w:rsidR="008C6B1F">
              <w:rPr>
                <w:noProof/>
                <w:webHidden/>
              </w:rPr>
              <w:tab/>
            </w:r>
            <w:r>
              <w:rPr>
                <w:noProof/>
                <w:webHidden/>
              </w:rPr>
              <w:fldChar w:fldCharType="begin"/>
            </w:r>
            <w:r w:rsidR="008C6B1F">
              <w:rPr>
                <w:noProof/>
                <w:webHidden/>
              </w:rPr>
              <w:instrText xml:space="preserve"> PAGEREF _Toc364668481 \h </w:instrText>
            </w:r>
            <w:r>
              <w:rPr>
                <w:noProof/>
                <w:webHidden/>
              </w:rPr>
            </w:r>
            <w:r>
              <w:rPr>
                <w:noProof/>
                <w:webHidden/>
              </w:rPr>
              <w:fldChar w:fldCharType="separate"/>
            </w:r>
            <w:r w:rsidR="008C6B1F">
              <w:rPr>
                <w:noProof/>
                <w:webHidden/>
              </w:rPr>
              <w:t>37</w:t>
            </w:r>
            <w:r>
              <w:rPr>
                <w:noProof/>
                <w:webHidden/>
              </w:rPr>
              <w:fldChar w:fldCharType="end"/>
            </w:r>
          </w:hyperlink>
        </w:p>
        <w:p w:rsidR="008C6B1F" w:rsidRDefault="000E16BB">
          <w:pPr>
            <w:pStyle w:val="TM1"/>
            <w:tabs>
              <w:tab w:val="right" w:leader="dot" w:pos="9062"/>
            </w:tabs>
            <w:rPr>
              <w:noProof/>
              <w:lang w:eastAsia="fr-FR"/>
            </w:rPr>
          </w:pPr>
          <w:hyperlink w:anchor="_Toc364668482" w:history="1">
            <w:r w:rsidR="008C6B1F" w:rsidRPr="00D63606">
              <w:rPr>
                <w:rStyle w:val="Lienhypertexte"/>
                <w:noProof/>
              </w:rPr>
              <w:t>Organisation</w:t>
            </w:r>
            <w:r w:rsidR="008C6B1F">
              <w:rPr>
                <w:noProof/>
                <w:webHidden/>
              </w:rPr>
              <w:tab/>
            </w:r>
            <w:r>
              <w:rPr>
                <w:noProof/>
                <w:webHidden/>
              </w:rPr>
              <w:fldChar w:fldCharType="begin"/>
            </w:r>
            <w:r w:rsidR="008C6B1F">
              <w:rPr>
                <w:noProof/>
                <w:webHidden/>
              </w:rPr>
              <w:instrText xml:space="preserve"> PAGEREF _Toc364668482 \h </w:instrText>
            </w:r>
            <w:r>
              <w:rPr>
                <w:noProof/>
                <w:webHidden/>
              </w:rPr>
            </w:r>
            <w:r>
              <w:rPr>
                <w:noProof/>
                <w:webHidden/>
              </w:rPr>
              <w:fldChar w:fldCharType="separate"/>
            </w:r>
            <w:r w:rsidR="008C6B1F">
              <w:rPr>
                <w:noProof/>
                <w:webHidden/>
              </w:rPr>
              <w:t>42</w:t>
            </w:r>
            <w:r>
              <w:rPr>
                <w:noProof/>
                <w:webHidden/>
              </w:rPr>
              <w:fldChar w:fldCharType="end"/>
            </w:r>
          </w:hyperlink>
        </w:p>
        <w:p w:rsidR="008C6B1F" w:rsidRDefault="000E16BB">
          <w:pPr>
            <w:pStyle w:val="TM2"/>
            <w:rPr>
              <w:noProof/>
              <w:lang w:eastAsia="fr-FR"/>
            </w:rPr>
          </w:pPr>
          <w:hyperlink w:anchor="_Toc364668483" w:history="1">
            <w:r w:rsidR="008C6B1F" w:rsidRPr="00D63606">
              <w:rPr>
                <w:rStyle w:val="Lienhypertexte"/>
                <w:noProof/>
              </w:rPr>
              <w:t>Equipe au sein de laquelle le stage a été effectué</w:t>
            </w:r>
            <w:r w:rsidR="008C6B1F">
              <w:rPr>
                <w:noProof/>
                <w:webHidden/>
              </w:rPr>
              <w:tab/>
            </w:r>
            <w:r>
              <w:rPr>
                <w:noProof/>
                <w:webHidden/>
              </w:rPr>
              <w:fldChar w:fldCharType="begin"/>
            </w:r>
            <w:r w:rsidR="008C6B1F">
              <w:rPr>
                <w:noProof/>
                <w:webHidden/>
              </w:rPr>
              <w:instrText xml:space="preserve"> PAGEREF _Toc364668483 \h </w:instrText>
            </w:r>
            <w:r>
              <w:rPr>
                <w:noProof/>
                <w:webHidden/>
              </w:rPr>
            </w:r>
            <w:r>
              <w:rPr>
                <w:noProof/>
                <w:webHidden/>
              </w:rPr>
              <w:fldChar w:fldCharType="separate"/>
            </w:r>
            <w:r w:rsidR="008C6B1F">
              <w:rPr>
                <w:noProof/>
                <w:webHidden/>
              </w:rPr>
              <w:t>42</w:t>
            </w:r>
            <w:r>
              <w:rPr>
                <w:noProof/>
                <w:webHidden/>
              </w:rPr>
              <w:fldChar w:fldCharType="end"/>
            </w:r>
          </w:hyperlink>
        </w:p>
        <w:p w:rsidR="008C6B1F" w:rsidRDefault="000E16BB">
          <w:pPr>
            <w:pStyle w:val="TM2"/>
            <w:rPr>
              <w:noProof/>
              <w:lang w:eastAsia="fr-FR"/>
            </w:rPr>
          </w:pPr>
          <w:hyperlink w:anchor="_Toc364668484" w:history="1">
            <w:r w:rsidR="008C6B1F" w:rsidRPr="00D63606">
              <w:rPr>
                <w:rStyle w:val="Lienhypertexte"/>
                <w:noProof/>
              </w:rPr>
              <w:t>Planning</w:t>
            </w:r>
            <w:r w:rsidR="008C6B1F">
              <w:rPr>
                <w:noProof/>
                <w:webHidden/>
              </w:rPr>
              <w:tab/>
            </w:r>
            <w:r>
              <w:rPr>
                <w:noProof/>
                <w:webHidden/>
              </w:rPr>
              <w:fldChar w:fldCharType="begin"/>
            </w:r>
            <w:r w:rsidR="008C6B1F">
              <w:rPr>
                <w:noProof/>
                <w:webHidden/>
              </w:rPr>
              <w:instrText xml:space="preserve"> PAGEREF _Toc364668484 \h </w:instrText>
            </w:r>
            <w:r>
              <w:rPr>
                <w:noProof/>
                <w:webHidden/>
              </w:rPr>
            </w:r>
            <w:r>
              <w:rPr>
                <w:noProof/>
                <w:webHidden/>
              </w:rPr>
              <w:fldChar w:fldCharType="separate"/>
            </w:r>
            <w:r w:rsidR="008C6B1F">
              <w:rPr>
                <w:noProof/>
                <w:webHidden/>
              </w:rPr>
              <w:t>43</w:t>
            </w:r>
            <w:r>
              <w:rPr>
                <w:noProof/>
                <w:webHidden/>
              </w:rPr>
              <w:fldChar w:fldCharType="end"/>
            </w:r>
          </w:hyperlink>
        </w:p>
        <w:p w:rsidR="008C6B1F" w:rsidRDefault="000E16BB">
          <w:pPr>
            <w:pStyle w:val="TM1"/>
            <w:tabs>
              <w:tab w:val="right" w:leader="dot" w:pos="9062"/>
            </w:tabs>
            <w:rPr>
              <w:noProof/>
              <w:lang w:eastAsia="fr-FR"/>
            </w:rPr>
          </w:pPr>
          <w:hyperlink w:anchor="_Toc364668485" w:history="1">
            <w:r w:rsidR="008C6B1F" w:rsidRPr="00D63606">
              <w:rPr>
                <w:rStyle w:val="Lienhypertexte"/>
                <w:noProof/>
              </w:rPr>
              <w:t>Auto-Evaluation</w:t>
            </w:r>
            <w:r w:rsidR="008C6B1F">
              <w:rPr>
                <w:noProof/>
                <w:webHidden/>
              </w:rPr>
              <w:tab/>
            </w:r>
            <w:r>
              <w:rPr>
                <w:noProof/>
                <w:webHidden/>
              </w:rPr>
              <w:fldChar w:fldCharType="begin"/>
            </w:r>
            <w:r w:rsidR="008C6B1F">
              <w:rPr>
                <w:noProof/>
                <w:webHidden/>
              </w:rPr>
              <w:instrText xml:space="preserve"> PAGEREF _Toc364668485 \h </w:instrText>
            </w:r>
            <w:r>
              <w:rPr>
                <w:noProof/>
                <w:webHidden/>
              </w:rPr>
            </w:r>
            <w:r>
              <w:rPr>
                <w:noProof/>
                <w:webHidden/>
              </w:rPr>
              <w:fldChar w:fldCharType="separate"/>
            </w:r>
            <w:r w:rsidR="008C6B1F">
              <w:rPr>
                <w:noProof/>
                <w:webHidden/>
              </w:rPr>
              <w:t>46</w:t>
            </w:r>
            <w:r>
              <w:rPr>
                <w:noProof/>
                <w:webHidden/>
              </w:rPr>
              <w:fldChar w:fldCharType="end"/>
            </w:r>
          </w:hyperlink>
        </w:p>
        <w:p w:rsidR="008C6B1F" w:rsidRDefault="000E16BB">
          <w:pPr>
            <w:pStyle w:val="TM2"/>
            <w:rPr>
              <w:noProof/>
              <w:lang w:eastAsia="fr-FR"/>
            </w:rPr>
          </w:pPr>
          <w:hyperlink w:anchor="_Toc364668486" w:history="1">
            <w:r w:rsidR="008C6B1F" w:rsidRPr="00D63606">
              <w:rPr>
                <w:rStyle w:val="Lienhypertexte"/>
                <w:noProof/>
              </w:rPr>
              <w:t>Comment saviez-vous que vous respectiez les délais ?</w:t>
            </w:r>
            <w:r w:rsidR="008C6B1F">
              <w:rPr>
                <w:noProof/>
                <w:webHidden/>
              </w:rPr>
              <w:tab/>
            </w:r>
            <w:r>
              <w:rPr>
                <w:noProof/>
                <w:webHidden/>
              </w:rPr>
              <w:fldChar w:fldCharType="begin"/>
            </w:r>
            <w:r w:rsidR="008C6B1F">
              <w:rPr>
                <w:noProof/>
                <w:webHidden/>
              </w:rPr>
              <w:instrText xml:space="preserve"> PAGEREF _Toc364668486 \h </w:instrText>
            </w:r>
            <w:r>
              <w:rPr>
                <w:noProof/>
                <w:webHidden/>
              </w:rPr>
            </w:r>
            <w:r>
              <w:rPr>
                <w:noProof/>
                <w:webHidden/>
              </w:rPr>
              <w:fldChar w:fldCharType="separate"/>
            </w:r>
            <w:r w:rsidR="008C6B1F">
              <w:rPr>
                <w:noProof/>
                <w:webHidden/>
              </w:rPr>
              <w:t>46</w:t>
            </w:r>
            <w:r>
              <w:rPr>
                <w:noProof/>
                <w:webHidden/>
              </w:rPr>
              <w:fldChar w:fldCharType="end"/>
            </w:r>
          </w:hyperlink>
        </w:p>
        <w:p w:rsidR="008C6B1F" w:rsidRDefault="000E16BB">
          <w:pPr>
            <w:pStyle w:val="TM2"/>
            <w:rPr>
              <w:noProof/>
              <w:lang w:eastAsia="fr-FR"/>
            </w:rPr>
          </w:pPr>
          <w:hyperlink w:anchor="_Toc364668487" w:history="1">
            <w:r w:rsidR="008C6B1F" w:rsidRPr="00D63606">
              <w:rPr>
                <w:rStyle w:val="Lienhypertexte"/>
                <w:noProof/>
              </w:rPr>
              <w:t>Comment pouviez-vous évaluer votre travail ?</w:t>
            </w:r>
            <w:r w:rsidR="008C6B1F">
              <w:rPr>
                <w:noProof/>
                <w:webHidden/>
              </w:rPr>
              <w:tab/>
            </w:r>
            <w:r>
              <w:rPr>
                <w:noProof/>
                <w:webHidden/>
              </w:rPr>
              <w:fldChar w:fldCharType="begin"/>
            </w:r>
            <w:r w:rsidR="008C6B1F">
              <w:rPr>
                <w:noProof/>
                <w:webHidden/>
              </w:rPr>
              <w:instrText xml:space="preserve"> PAGEREF _Toc364668487 \h </w:instrText>
            </w:r>
            <w:r>
              <w:rPr>
                <w:noProof/>
                <w:webHidden/>
              </w:rPr>
            </w:r>
            <w:r>
              <w:rPr>
                <w:noProof/>
                <w:webHidden/>
              </w:rPr>
              <w:fldChar w:fldCharType="separate"/>
            </w:r>
            <w:r w:rsidR="008C6B1F">
              <w:rPr>
                <w:noProof/>
                <w:webHidden/>
              </w:rPr>
              <w:t>46</w:t>
            </w:r>
            <w:r>
              <w:rPr>
                <w:noProof/>
                <w:webHidden/>
              </w:rPr>
              <w:fldChar w:fldCharType="end"/>
            </w:r>
          </w:hyperlink>
        </w:p>
        <w:p w:rsidR="008C6B1F" w:rsidRDefault="000E16BB">
          <w:pPr>
            <w:pStyle w:val="TM2"/>
            <w:rPr>
              <w:noProof/>
              <w:lang w:eastAsia="fr-FR"/>
            </w:rPr>
          </w:pPr>
          <w:hyperlink w:anchor="_Toc364668488" w:history="1">
            <w:r w:rsidR="008C6B1F" w:rsidRPr="00D63606">
              <w:rPr>
                <w:rStyle w:val="Lienhypertexte"/>
                <w:noProof/>
              </w:rPr>
              <w:t>Savez-vous ce qu’est devenu votre développement ?</w:t>
            </w:r>
            <w:r w:rsidR="008C6B1F">
              <w:rPr>
                <w:noProof/>
                <w:webHidden/>
              </w:rPr>
              <w:tab/>
            </w:r>
            <w:r>
              <w:rPr>
                <w:noProof/>
                <w:webHidden/>
              </w:rPr>
              <w:fldChar w:fldCharType="begin"/>
            </w:r>
            <w:r w:rsidR="008C6B1F">
              <w:rPr>
                <w:noProof/>
                <w:webHidden/>
              </w:rPr>
              <w:instrText xml:space="preserve"> PAGEREF _Toc364668488 \h </w:instrText>
            </w:r>
            <w:r>
              <w:rPr>
                <w:noProof/>
                <w:webHidden/>
              </w:rPr>
            </w:r>
            <w:r>
              <w:rPr>
                <w:noProof/>
                <w:webHidden/>
              </w:rPr>
              <w:fldChar w:fldCharType="separate"/>
            </w:r>
            <w:r w:rsidR="008C6B1F">
              <w:rPr>
                <w:noProof/>
                <w:webHidden/>
              </w:rPr>
              <w:t>46</w:t>
            </w:r>
            <w:r>
              <w:rPr>
                <w:noProof/>
                <w:webHidden/>
              </w:rPr>
              <w:fldChar w:fldCharType="end"/>
            </w:r>
          </w:hyperlink>
        </w:p>
        <w:p w:rsidR="008C6B1F" w:rsidRDefault="000E16BB">
          <w:pPr>
            <w:pStyle w:val="TM2"/>
            <w:rPr>
              <w:noProof/>
              <w:lang w:eastAsia="fr-FR"/>
            </w:rPr>
          </w:pPr>
          <w:hyperlink w:anchor="_Toc364668489" w:history="1">
            <w:r w:rsidR="008C6B1F" w:rsidRPr="00D63606">
              <w:rPr>
                <w:rStyle w:val="Lienhypertexte"/>
                <w:noProof/>
              </w:rPr>
              <w:t>Le Stage dans la Formation</w:t>
            </w:r>
            <w:r w:rsidR="008C6B1F">
              <w:rPr>
                <w:noProof/>
                <w:webHidden/>
              </w:rPr>
              <w:tab/>
            </w:r>
            <w:r>
              <w:rPr>
                <w:noProof/>
                <w:webHidden/>
              </w:rPr>
              <w:fldChar w:fldCharType="begin"/>
            </w:r>
            <w:r w:rsidR="008C6B1F">
              <w:rPr>
                <w:noProof/>
                <w:webHidden/>
              </w:rPr>
              <w:instrText xml:space="preserve"> PAGEREF _Toc364668489 \h </w:instrText>
            </w:r>
            <w:r>
              <w:rPr>
                <w:noProof/>
                <w:webHidden/>
              </w:rPr>
            </w:r>
            <w:r>
              <w:rPr>
                <w:noProof/>
                <w:webHidden/>
              </w:rPr>
              <w:fldChar w:fldCharType="separate"/>
            </w:r>
            <w:r w:rsidR="008C6B1F">
              <w:rPr>
                <w:noProof/>
                <w:webHidden/>
              </w:rPr>
              <w:t>47</w:t>
            </w:r>
            <w:r>
              <w:rPr>
                <w:noProof/>
                <w:webHidden/>
              </w:rPr>
              <w:fldChar w:fldCharType="end"/>
            </w:r>
          </w:hyperlink>
        </w:p>
        <w:p w:rsidR="008C6B1F" w:rsidRDefault="000E16BB">
          <w:pPr>
            <w:pStyle w:val="TM3"/>
            <w:tabs>
              <w:tab w:val="right" w:leader="dot" w:pos="9062"/>
            </w:tabs>
            <w:rPr>
              <w:noProof/>
              <w:lang w:eastAsia="fr-FR"/>
            </w:rPr>
          </w:pPr>
          <w:hyperlink w:anchor="_Toc364668490" w:history="1">
            <w:r w:rsidR="008C6B1F" w:rsidRPr="00D63606">
              <w:rPr>
                <w:rStyle w:val="Lienhypertexte"/>
                <w:noProof/>
              </w:rPr>
              <w:t>Ce qui dans la formation vous a été le plus utile</w:t>
            </w:r>
            <w:r w:rsidR="008C6B1F">
              <w:rPr>
                <w:noProof/>
                <w:webHidden/>
              </w:rPr>
              <w:tab/>
            </w:r>
            <w:r>
              <w:rPr>
                <w:noProof/>
                <w:webHidden/>
              </w:rPr>
              <w:fldChar w:fldCharType="begin"/>
            </w:r>
            <w:r w:rsidR="008C6B1F">
              <w:rPr>
                <w:noProof/>
                <w:webHidden/>
              </w:rPr>
              <w:instrText xml:space="preserve"> PAGEREF _Toc364668490 \h </w:instrText>
            </w:r>
            <w:r>
              <w:rPr>
                <w:noProof/>
                <w:webHidden/>
              </w:rPr>
            </w:r>
            <w:r>
              <w:rPr>
                <w:noProof/>
                <w:webHidden/>
              </w:rPr>
              <w:fldChar w:fldCharType="separate"/>
            </w:r>
            <w:r w:rsidR="008C6B1F">
              <w:rPr>
                <w:noProof/>
                <w:webHidden/>
              </w:rPr>
              <w:t>47</w:t>
            </w:r>
            <w:r>
              <w:rPr>
                <w:noProof/>
                <w:webHidden/>
              </w:rPr>
              <w:fldChar w:fldCharType="end"/>
            </w:r>
          </w:hyperlink>
        </w:p>
        <w:p w:rsidR="008C6B1F" w:rsidRDefault="000E16BB">
          <w:pPr>
            <w:pStyle w:val="TM3"/>
            <w:tabs>
              <w:tab w:val="right" w:leader="dot" w:pos="9062"/>
            </w:tabs>
            <w:rPr>
              <w:noProof/>
              <w:lang w:eastAsia="fr-FR"/>
            </w:rPr>
          </w:pPr>
          <w:hyperlink w:anchor="_Toc364668491" w:history="1">
            <w:r w:rsidR="008C6B1F" w:rsidRPr="00D63606">
              <w:rPr>
                <w:rStyle w:val="Lienhypertexte"/>
                <w:noProof/>
              </w:rPr>
              <w:t>Ce qui dans le stage vous prépare à la suite de votre formation</w:t>
            </w:r>
            <w:r w:rsidR="008C6B1F">
              <w:rPr>
                <w:noProof/>
                <w:webHidden/>
              </w:rPr>
              <w:tab/>
            </w:r>
            <w:r>
              <w:rPr>
                <w:noProof/>
                <w:webHidden/>
              </w:rPr>
              <w:fldChar w:fldCharType="begin"/>
            </w:r>
            <w:r w:rsidR="008C6B1F">
              <w:rPr>
                <w:noProof/>
                <w:webHidden/>
              </w:rPr>
              <w:instrText xml:space="preserve"> PAGEREF _Toc364668491 \h </w:instrText>
            </w:r>
            <w:r>
              <w:rPr>
                <w:noProof/>
                <w:webHidden/>
              </w:rPr>
            </w:r>
            <w:r>
              <w:rPr>
                <w:noProof/>
                <w:webHidden/>
              </w:rPr>
              <w:fldChar w:fldCharType="separate"/>
            </w:r>
            <w:r w:rsidR="008C6B1F">
              <w:rPr>
                <w:noProof/>
                <w:webHidden/>
              </w:rPr>
              <w:t>47</w:t>
            </w:r>
            <w:r>
              <w:rPr>
                <w:noProof/>
                <w:webHidden/>
              </w:rPr>
              <w:fldChar w:fldCharType="end"/>
            </w:r>
          </w:hyperlink>
        </w:p>
        <w:p w:rsidR="008C6B1F" w:rsidRDefault="000E16BB">
          <w:pPr>
            <w:pStyle w:val="TM1"/>
            <w:tabs>
              <w:tab w:val="right" w:leader="dot" w:pos="9062"/>
            </w:tabs>
            <w:rPr>
              <w:noProof/>
              <w:lang w:eastAsia="fr-FR"/>
            </w:rPr>
          </w:pPr>
          <w:hyperlink w:anchor="_Toc364668492" w:history="1">
            <w:r w:rsidR="008C6B1F" w:rsidRPr="00D63606">
              <w:rPr>
                <w:rStyle w:val="Lienhypertexte"/>
                <w:noProof/>
              </w:rPr>
              <w:t>Bilan du Stage</w:t>
            </w:r>
            <w:r w:rsidR="008C6B1F">
              <w:rPr>
                <w:noProof/>
                <w:webHidden/>
              </w:rPr>
              <w:tab/>
            </w:r>
            <w:r>
              <w:rPr>
                <w:noProof/>
                <w:webHidden/>
              </w:rPr>
              <w:fldChar w:fldCharType="begin"/>
            </w:r>
            <w:r w:rsidR="008C6B1F">
              <w:rPr>
                <w:noProof/>
                <w:webHidden/>
              </w:rPr>
              <w:instrText xml:space="preserve"> PAGEREF _Toc364668492 \h </w:instrText>
            </w:r>
            <w:r>
              <w:rPr>
                <w:noProof/>
                <w:webHidden/>
              </w:rPr>
            </w:r>
            <w:r>
              <w:rPr>
                <w:noProof/>
                <w:webHidden/>
              </w:rPr>
              <w:fldChar w:fldCharType="separate"/>
            </w:r>
            <w:r w:rsidR="008C6B1F">
              <w:rPr>
                <w:noProof/>
                <w:webHidden/>
              </w:rPr>
              <w:t>48</w:t>
            </w:r>
            <w:r>
              <w:rPr>
                <w:noProof/>
                <w:webHidden/>
              </w:rPr>
              <w:fldChar w:fldCharType="end"/>
            </w:r>
          </w:hyperlink>
        </w:p>
        <w:p w:rsidR="008C6B1F" w:rsidRDefault="000E16BB">
          <w:pPr>
            <w:pStyle w:val="TM1"/>
            <w:tabs>
              <w:tab w:val="right" w:leader="dot" w:pos="9062"/>
            </w:tabs>
            <w:rPr>
              <w:noProof/>
              <w:lang w:eastAsia="fr-FR"/>
            </w:rPr>
          </w:pPr>
          <w:hyperlink w:anchor="_Toc364668493" w:history="1">
            <w:r w:rsidR="008C6B1F" w:rsidRPr="00D63606">
              <w:rPr>
                <w:rStyle w:val="Lienhypertexte"/>
                <w:noProof/>
              </w:rPr>
              <w:t>Bibliographie</w:t>
            </w:r>
            <w:r w:rsidR="008C6B1F">
              <w:rPr>
                <w:noProof/>
                <w:webHidden/>
              </w:rPr>
              <w:tab/>
            </w:r>
            <w:r>
              <w:rPr>
                <w:noProof/>
                <w:webHidden/>
              </w:rPr>
              <w:fldChar w:fldCharType="begin"/>
            </w:r>
            <w:r w:rsidR="008C6B1F">
              <w:rPr>
                <w:noProof/>
                <w:webHidden/>
              </w:rPr>
              <w:instrText xml:space="preserve"> PAGEREF _Toc364668493 \h </w:instrText>
            </w:r>
            <w:r>
              <w:rPr>
                <w:noProof/>
                <w:webHidden/>
              </w:rPr>
            </w:r>
            <w:r>
              <w:rPr>
                <w:noProof/>
                <w:webHidden/>
              </w:rPr>
              <w:fldChar w:fldCharType="separate"/>
            </w:r>
            <w:r w:rsidR="008C6B1F">
              <w:rPr>
                <w:noProof/>
                <w:webHidden/>
              </w:rPr>
              <w:t>49</w:t>
            </w:r>
            <w:r>
              <w:rPr>
                <w:noProof/>
                <w:webHidden/>
              </w:rPr>
              <w:fldChar w:fldCharType="end"/>
            </w:r>
          </w:hyperlink>
        </w:p>
        <w:p w:rsidR="002256BA" w:rsidRDefault="000E16BB">
          <w:r>
            <w:fldChar w:fldCharType="end"/>
          </w:r>
        </w:p>
      </w:sdtContent>
    </w:sdt>
    <w:p w:rsidR="00144A37" w:rsidRDefault="00144A37"/>
    <w:p w:rsidR="004E327C" w:rsidRDefault="004E327C"/>
    <w:p w:rsidR="004E327C" w:rsidRDefault="004E327C"/>
    <w:p w:rsidR="00144A37" w:rsidRDefault="00144A37"/>
    <w:p w:rsidR="00144A37" w:rsidRDefault="00144A37"/>
    <w:p w:rsidR="00144A37" w:rsidRDefault="00144A37"/>
    <w:p w:rsidR="00144A37" w:rsidRDefault="00144A37"/>
    <w:p w:rsidR="00144A37" w:rsidRDefault="00144A37"/>
    <w:p w:rsidR="00144A37" w:rsidRDefault="00144A37"/>
    <w:p w:rsidR="00144A37" w:rsidRDefault="00144A37"/>
    <w:p w:rsidR="00144A37" w:rsidRDefault="00144A37"/>
    <w:p w:rsidR="00144A37" w:rsidRDefault="00144A37"/>
    <w:p w:rsidR="004E327C" w:rsidRDefault="004E327C"/>
    <w:p w:rsidR="00AE7672" w:rsidRDefault="00AE7672"/>
    <w:p w:rsidR="00AE7672" w:rsidRDefault="00AE7672"/>
    <w:p w:rsidR="00AE7672" w:rsidRDefault="00AE7672"/>
    <w:p w:rsidR="00AE7672" w:rsidRDefault="00AE7672"/>
    <w:p w:rsidR="00AE7672" w:rsidRDefault="00AE7672"/>
    <w:p w:rsidR="00BD5A16" w:rsidRDefault="00BD5A16"/>
    <w:p w:rsidR="00AE7672" w:rsidRPr="00AE7672" w:rsidRDefault="00AE7672" w:rsidP="006E4E46">
      <w:pPr>
        <w:pStyle w:val="Titre1"/>
        <w:rPr>
          <w:b/>
        </w:rPr>
      </w:pPr>
      <w:bookmarkStart w:id="2" w:name="_Toc364668458"/>
      <w:r w:rsidRPr="00AE7672">
        <w:t>Introduction générale</w:t>
      </w:r>
      <w:bookmarkEnd w:id="2"/>
    </w:p>
    <w:p w:rsidR="00AE7672" w:rsidRDefault="00AE7672" w:rsidP="00AE7672">
      <w:pPr>
        <w:pStyle w:val="Paragraphedeliste"/>
        <w:ind w:left="360"/>
      </w:pPr>
    </w:p>
    <w:p w:rsidR="00C0449A" w:rsidRDefault="00C0449A" w:rsidP="00AE7672">
      <w:pPr>
        <w:pStyle w:val="Paragraphedeliste"/>
        <w:ind w:left="360"/>
      </w:pPr>
    </w:p>
    <w:p w:rsidR="00C0449A" w:rsidRPr="00463D5C" w:rsidRDefault="00C0449A" w:rsidP="00F25DEC">
      <w:pPr>
        <w:pStyle w:val="Paragraphedeliste"/>
        <w:spacing w:line="360" w:lineRule="auto"/>
        <w:ind w:left="0"/>
        <w:jc w:val="both"/>
        <w:rPr>
          <w:rFonts w:asciiTheme="majorHAnsi" w:hAnsiTheme="majorHAnsi"/>
          <w:sz w:val="24"/>
          <w:szCs w:val="24"/>
        </w:rPr>
      </w:pPr>
      <w:r w:rsidRPr="00463D5C">
        <w:rPr>
          <w:rFonts w:asciiTheme="majorHAnsi" w:hAnsiTheme="majorHAnsi"/>
          <w:sz w:val="24"/>
          <w:szCs w:val="24"/>
        </w:rPr>
        <w:tab/>
        <w:t>Depuis l’entière ouverture à la concurrence</w:t>
      </w:r>
      <w:r w:rsidR="002C40A2">
        <w:rPr>
          <w:rFonts w:asciiTheme="majorHAnsi" w:hAnsiTheme="majorHAnsi"/>
          <w:sz w:val="24"/>
          <w:szCs w:val="24"/>
        </w:rPr>
        <w:t>,</w:t>
      </w:r>
      <w:r w:rsidRPr="00463D5C">
        <w:rPr>
          <w:rFonts w:asciiTheme="majorHAnsi" w:hAnsiTheme="majorHAnsi"/>
          <w:sz w:val="24"/>
          <w:szCs w:val="24"/>
        </w:rPr>
        <w:t xml:space="preserve"> le 31 mars 2006</w:t>
      </w:r>
      <w:r w:rsidR="002C40A2">
        <w:rPr>
          <w:rFonts w:asciiTheme="majorHAnsi" w:hAnsiTheme="majorHAnsi"/>
          <w:sz w:val="24"/>
          <w:szCs w:val="24"/>
        </w:rPr>
        <w:t>,</w:t>
      </w:r>
      <w:r w:rsidRPr="00463D5C">
        <w:rPr>
          <w:rFonts w:asciiTheme="majorHAnsi" w:hAnsiTheme="majorHAnsi"/>
          <w:sz w:val="24"/>
          <w:szCs w:val="24"/>
        </w:rPr>
        <w:t xml:space="preserve"> du transport ferroviaire de marchandises en </w:t>
      </w:r>
      <w:r w:rsidR="00F25DEC" w:rsidRPr="00463D5C">
        <w:rPr>
          <w:rFonts w:asciiTheme="majorHAnsi" w:hAnsiTheme="majorHAnsi"/>
          <w:sz w:val="24"/>
          <w:szCs w:val="24"/>
        </w:rPr>
        <w:t xml:space="preserve">France, Fret SNCF n’a de cesse d’améliorer ses compétences dans le suivi de marchandises mais également plus en amont avec une réponse systématique aux appels d’offres des clients. </w:t>
      </w:r>
      <w:r w:rsidR="00F25DEC" w:rsidRPr="00463D5C">
        <w:rPr>
          <w:rFonts w:asciiTheme="majorHAnsi" w:hAnsiTheme="majorHAnsi" w:cs="Arial"/>
          <w:sz w:val="24"/>
          <w:szCs w:val="24"/>
          <w:shd w:val="clear" w:color="auto" w:fill="FFFFFF"/>
        </w:rPr>
        <w:t>S’il continue d’être un acteur incontournable en France, aujourd’hui, neuf autres entreprises ferroviaires circulent sur le réseau ferré français.</w:t>
      </w:r>
      <w:r w:rsidR="007B46FF">
        <w:rPr>
          <w:rFonts w:ascii="Arial" w:hAnsi="Arial" w:cs="Arial"/>
          <w:color w:val="454545"/>
          <w:sz w:val="23"/>
          <w:szCs w:val="23"/>
          <w:shd w:val="clear" w:color="auto" w:fill="FFFFFF"/>
        </w:rPr>
        <w:t xml:space="preserve"> </w:t>
      </w:r>
      <w:r w:rsidR="007B46FF">
        <w:rPr>
          <w:rFonts w:asciiTheme="majorHAnsi" w:hAnsiTheme="majorHAnsi"/>
          <w:sz w:val="24"/>
          <w:szCs w:val="24"/>
        </w:rPr>
        <w:t>Pour les entités ferroviaire</w:t>
      </w:r>
      <w:r w:rsidR="004002F5">
        <w:rPr>
          <w:rFonts w:asciiTheme="majorHAnsi" w:hAnsiTheme="majorHAnsi"/>
          <w:sz w:val="24"/>
          <w:szCs w:val="24"/>
        </w:rPr>
        <w:t>s</w:t>
      </w:r>
      <w:r w:rsidR="007B46FF">
        <w:rPr>
          <w:rFonts w:asciiTheme="majorHAnsi" w:hAnsiTheme="majorHAnsi"/>
          <w:sz w:val="24"/>
          <w:szCs w:val="24"/>
        </w:rPr>
        <w:t>, l</w:t>
      </w:r>
      <w:r w:rsidR="00F25DEC" w:rsidRPr="00463D5C">
        <w:rPr>
          <w:rFonts w:asciiTheme="majorHAnsi" w:hAnsiTheme="majorHAnsi"/>
          <w:sz w:val="24"/>
          <w:szCs w:val="24"/>
        </w:rPr>
        <w:t xml:space="preserve">e développement d’application </w:t>
      </w:r>
      <w:r w:rsidR="002C40A2">
        <w:rPr>
          <w:rFonts w:asciiTheme="majorHAnsi" w:hAnsiTheme="majorHAnsi"/>
          <w:sz w:val="24"/>
          <w:szCs w:val="24"/>
        </w:rPr>
        <w:t>est donc passé en quelques mois</w:t>
      </w:r>
      <w:r w:rsidR="00F25DEC" w:rsidRPr="00463D5C">
        <w:rPr>
          <w:rFonts w:asciiTheme="majorHAnsi" w:hAnsiTheme="majorHAnsi"/>
          <w:sz w:val="24"/>
          <w:szCs w:val="24"/>
        </w:rPr>
        <w:t xml:space="preserve"> d’optionnel et </w:t>
      </w:r>
      <w:r w:rsidR="004002F5">
        <w:rPr>
          <w:rFonts w:asciiTheme="majorHAnsi" w:hAnsiTheme="majorHAnsi"/>
          <w:sz w:val="24"/>
          <w:szCs w:val="24"/>
        </w:rPr>
        <w:t>couteux</w:t>
      </w:r>
      <w:r w:rsidR="002C40A2">
        <w:rPr>
          <w:rFonts w:asciiTheme="majorHAnsi" w:hAnsiTheme="majorHAnsi"/>
          <w:sz w:val="24"/>
          <w:szCs w:val="24"/>
        </w:rPr>
        <w:t>,</w:t>
      </w:r>
      <w:r w:rsidR="00F25DEC" w:rsidRPr="00463D5C">
        <w:rPr>
          <w:rFonts w:asciiTheme="majorHAnsi" w:hAnsiTheme="majorHAnsi"/>
          <w:sz w:val="24"/>
          <w:szCs w:val="24"/>
        </w:rPr>
        <w:t xml:space="preserve"> à </w:t>
      </w:r>
      <w:r w:rsidR="002C40A2">
        <w:rPr>
          <w:rFonts w:asciiTheme="majorHAnsi" w:hAnsiTheme="majorHAnsi"/>
          <w:sz w:val="24"/>
          <w:szCs w:val="24"/>
        </w:rPr>
        <w:t>indispensable et source de profit</w:t>
      </w:r>
      <w:r w:rsidR="00F25DEC" w:rsidRPr="00463D5C">
        <w:rPr>
          <w:rFonts w:asciiTheme="majorHAnsi" w:hAnsiTheme="majorHAnsi"/>
          <w:sz w:val="24"/>
          <w:szCs w:val="24"/>
        </w:rPr>
        <w:t xml:space="preserve">. </w:t>
      </w:r>
    </w:p>
    <w:p w:rsidR="00F25DEC" w:rsidRPr="00463D5C" w:rsidRDefault="00F25DEC" w:rsidP="00F25DEC">
      <w:pPr>
        <w:pStyle w:val="Paragraphedeliste"/>
        <w:spacing w:line="360" w:lineRule="auto"/>
        <w:ind w:left="0"/>
        <w:jc w:val="both"/>
        <w:rPr>
          <w:rFonts w:asciiTheme="majorHAnsi" w:hAnsiTheme="majorHAnsi"/>
          <w:sz w:val="24"/>
          <w:szCs w:val="24"/>
        </w:rPr>
      </w:pPr>
    </w:p>
    <w:p w:rsidR="00F25DEC" w:rsidRPr="00463D5C" w:rsidRDefault="00F25DEC" w:rsidP="00F25DEC">
      <w:pPr>
        <w:pStyle w:val="Paragraphedeliste"/>
        <w:spacing w:line="360" w:lineRule="auto"/>
        <w:ind w:left="0"/>
        <w:jc w:val="both"/>
        <w:rPr>
          <w:rFonts w:asciiTheme="majorHAnsi" w:hAnsiTheme="majorHAnsi"/>
          <w:sz w:val="24"/>
          <w:szCs w:val="24"/>
        </w:rPr>
      </w:pPr>
      <w:r w:rsidRPr="00463D5C">
        <w:rPr>
          <w:rFonts w:asciiTheme="majorHAnsi" w:hAnsiTheme="majorHAnsi"/>
          <w:sz w:val="24"/>
          <w:szCs w:val="24"/>
        </w:rPr>
        <w:tab/>
        <w:t>C’est dans cette optique que la société Itnovem a décidé de monter en compétence sur le développement d’applications, aussi bien orienté application native qu’application web</w:t>
      </w:r>
      <w:r w:rsidR="007B46FF">
        <w:rPr>
          <w:rFonts w:asciiTheme="majorHAnsi" w:hAnsiTheme="majorHAnsi"/>
          <w:sz w:val="24"/>
          <w:szCs w:val="24"/>
        </w:rPr>
        <w:t xml:space="preserve"> dans le secteur ferroviaire</w:t>
      </w:r>
      <w:r w:rsidRPr="00463D5C">
        <w:rPr>
          <w:rFonts w:asciiTheme="majorHAnsi" w:hAnsiTheme="majorHAnsi"/>
          <w:sz w:val="24"/>
          <w:szCs w:val="24"/>
        </w:rPr>
        <w:t xml:space="preserve">. </w:t>
      </w:r>
      <w:r w:rsidR="009F3D3D">
        <w:rPr>
          <w:rFonts w:asciiTheme="majorHAnsi" w:hAnsiTheme="majorHAnsi"/>
          <w:sz w:val="24"/>
          <w:szCs w:val="24"/>
        </w:rPr>
        <w:t>D</w:t>
      </w:r>
      <w:r w:rsidR="009F3D3D" w:rsidRPr="00463D5C">
        <w:rPr>
          <w:rFonts w:asciiTheme="majorHAnsi" w:hAnsiTheme="majorHAnsi"/>
          <w:sz w:val="24"/>
          <w:szCs w:val="24"/>
        </w:rPr>
        <w:t>ans le cadre de mon stage</w:t>
      </w:r>
      <w:r w:rsidR="009F3D3D">
        <w:rPr>
          <w:rFonts w:asciiTheme="majorHAnsi" w:hAnsiTheme="majorHAnsi"/>
          <w:sz w:val="24"/>
          <w:szCs w:val="24"/>
        </w:rPr>
        <w:t>,</w:t>
      </w:r>
      <w:r w:rsidR="009F3D3D" w:rsidRPr="00463D5C">
        <w:rPr>
          <w:rFonts w:asciiTheme="majorHAnsi" w:hAnsiTheme="majorHAnsi"/>
          <w:sz w:val="24"/>
          <w:szCs w:val="24"/>
        </w:rPr>
        <w:t xml:space="preserve"> </w:t>
      </w:r>
      <w:r w:rsidR="009F3D3D">
        <w:rPr>
          <w:rFonts w:asciiTheme="majorHAnsi" w:hAnsiTheme="majorHAnsi"/>
          <w:sz w:val="24"/>
          <w:szCs w:val="24"/>
        </w:rPr>
        <w:t>j</w:t>
      </w:r>
      <w:r w:rsidRPr="00463D5C">
        <w:rPr>
          <w:rFonts w:asciiTheme="majorHAnsi" w:hAnsiTheme="majorHAnsi"/>
          <w:sz w:val="24"/>
          <w:szCs w:val="24"/>
        </w:rPr>
        <w:t xml:space="preserve">’ai ainsi </w:t>
      </w:r>
      <w:r w:rsidR="009F3D3D">
        <w:rPr>
          <w:rFonts w:asciiTheme="majorHAnsi" w:hAnsiTheme="majorHAnsi"/>
          <w:sz w:val="24"/>
          <w:szCs w:val="24"/>
        </w:rPr>
        <w:t xml:space="preserve">pu </w:t>
      </w:r>
      <w:r w:rsidRPr="00463D5C">
        <w:rPr>
          <w:rFonts w:asciiTheme="majorHAnsi" w:hAnsiTheme="majorHAnsi"/>
          <w:sz w:val="24"/>
          <w:szCs w:val="24"/>
        </w:rPr>
        <w:t>particip</w:t>
      </w:r>
      <w:r w:rsidR="009F3D3D">
        <w:rPr>
          <w:rFonts w:asciiTheme="majorHAnsi" w:hAnsiTheme="majorHAnsi"/>
          <w:sz w:val="24"/>
          <w:szCs w:val="24"/>
        </w:rPr>
        <w:t xml:space="preserve">er </w:t>
      </w:r>
      <w:r w:rsidRPr="00463D5C">
        <w:rPr>
          <w:rFonts w:asciiTheme="majorHAnsi" w:hAnsiTheme="majorHAnsi"/>
          <w:sz w:val="24"/>
          <w:szCs w:val="24"/>
        </w:rPr>
        <w:t>au développement d</w:t>
      </w:r>
      <w:r w:rsidR="002C40A2">
        <w:rPr>
          <w:rFonts w:asciiTheme="majorHAnsi" w:hAnsiTheme="majorHAnsi"/>
          <w:sz w:val="24"/>
          <w:szCs w:val="24"/>
        </w:rPr>
        <w:t>e deux</w:t>
      </w:r>
      <w:r w:rsidRPr="00463D5C">
        <w:rPr>
          <w:rFonts w:asciiTheme="majorHAnsi" w:hAnsiTheme="majorHAnsi"/>
          <w:sz w:val="24"/>
          <w:szCs w:val="24"/>
        </w:rPr>
        <w:t xml:space="preserve"> application</w:t>
      </w:r>
      <w:r w:rsidR="002C40A2">
        <w:rPr>
          <w:rFonts w:asciiTheme="majorHAnsi" w:hAnsiTheme="majorHAnsi"/>
          <w:sz w:val="24"/>
          <w:szCs w:val="24"/>
        </w:rPr>
        <w:t>s</w:t>
      </w:r>
      <w:r w:rsidRPr="00463D5C">
        <w:rPr>
          <w:rFonts w:asciiTheme="majorHAnsi" w:hAnsiTheme="majorHAnsi"/>
          <w:sz w:val="24"/>
          <w:szCs w:val="24"/>
        </w:rPr>
        <w:t xml:space="preserve"> pour </w:t>
      </w:r>
      <w:r w:rsidR="004002F5">
        <w:rPr>
          <w:rFonts w:asciiTheme="majorHAnsi" w:hAnsiTheme="majorHAnsi"/>
          <w:sz w:val="24"/>
          <w:szCs w:val="24"/>
        </w:rPr>
        <w:t>les entreprises ferroviaires</w:t>
      </w:r>
      <w:r w:rsidR="00B1382E">
        <w:rPr>
          <w:rFonts w:asciiTheme="majorHAnsi" w:hAnsiTheme="majorHAnsi"/>
          <w:sz w:val="24"/>
          <w:szCs w:val="24"/>
        </w:rPr>
        <w:t xml:space="preserve"> (</w:t>
      </w:r>
      <w:r w:rsidR="004002F5">
        <w:rPr>
          <w:rFonts w:asciiTheme="majorHAnsi" w:hAnsiTheme="majorHAnsi"/>
          <w:sz w:val="24"/>
          <w:szCs w:val="24"/>
        </w:rPr>
        <w:t xml:space="preserve">Fret SNCF et les </w:t>
      </w:r>
      <w:proofErr w:type="spellStart"/>
      <w:r w:rsidR="004002F5">
        <w:rPr>
          <w:rFonts w:asciiTheme="majorHAnsi" w:hAnsiTheme="majorHAnsi"/>
          <w:sz w:val="24"/>
          <w:szCs w:val="24"/>
        </w:rPr>
        <w:t>Captrain</w:t>
      </w:r>
      <w:proofErr w:type="spellEnd"/>
      <w:r w:rsidR="004002F5">
        <w:rPr>
          <w:rFonts w:asciiTheme="majorHAnsi" w:hAnsiTheme="majorHAnsi"/>
          <w:sz w:val="24"/>
          <w:szCs w:val="24"/>
        </w:rPr>
        <w:t xml:space="preserve"> à l’étranger</w:t>
      </w:r>
      <w:r w:rsidR="009F3D3D">
        <w:rPr>
          <w:rFonts w:asciiTheme="majorHAnsi" w:hAnsiTheme="majorHAnsi"/>
          <w:sz w:val="24"/>
          <w:szCs w:val="24"/>
        </w:rPr>
        <w:t>)</w:t>
      </w:r>
      <w:r w:rsidRPr="00463D5C">
        <w:rPr>
          <w:rFonts w:asciiTheme="majorHAnsi" w:hAnsiTheme="majorHAnsi"/>
          <w:sz w:val="24"/>
          <w:szCs w:val="24"/>
        </w:rPr>
        <w:t>.</w:t>
      </w:r>
    </w:p>
    <w:p w:rsidR="00646E88" w:rsidRPr="00F36026" w:rsidRDefault="00646E88" w:rsidP="00F25DEC">
      <w:pPr>
        <w:pStyle w:val="Paragraphedeliste"/>
        <w:spacing w:line="360" w:lineRule="auto"/>
        <w:ind w:left="0"/>
        <w:jc w:val="both"/>
        <w:rPr>
          <w:rFonts w:asciiTheme="majorHAnsi" w:hAnsiTheme="majorHAnsi"/>
          <w:sz w:val="24"/>
          <w:szCs w:val="24"/>
        </w:rPr>
      </w:pPr>
    </w:p>
    <w:p w:rsidR="00646E88" w:rsidRDefault="00F36026" w:rsidP="00F25DEC">
      <w:pPr>
        <w:pStyle w:val="Paragraphedeliste"/>
        <w:spacing w:line="360" w:lineRule="auto"/>
        <w:ind w:left="0"/>
        <w:jc w:val="both"/>
        <w:rPr>
          <w:rFonts w:asciiTheme="majorHAnsi" w:hAnsiTheme="majorHAnsi"/>
          <w:sz w:val="24"/>
          <w:szCs w:val="24"/>
        </w:rPr>
      </w:pPr>
      <w:r w:rsidRPr="00F36026">
        <w:rPr>
          <w:rFonts w:asciiTheme="majorHAnsi" w:hAnsiTheme="majorHAnsi"/>
          <w:sz w:val="24"/>
          <w:szCs w:val="24"/>
        </w:rPr>
        <w:t>L</w:t>
      </w:r>
      <w:r>
        <w:rPr>
          <w:rFonts w:asciiTheme="majorHAnsi" w:hAnsiTheme="majorHAnsi"/>
          <w:sz w:val="24"/>
          <w:szCs w:val="24"/>
        </w:rPr>
        <w:t>es deux projets sur lesquel</w:t>
      </w:r>
      <w:r w:rsidRPr="00F36026">
        <w:rPr>
          <w:rFonts w:asciiTheme="majorHAnsi" w:hAnsiTheme="majorHAnsi"/>
          <w:sz w:val="24"/>
          <w:szCs w:val="24"/>
        </w:rPr>
        <w:t>s j’ai travaillé, sont :</w:t>
      </w:r>
    </w:p>
    <w:p w:rsidR="00F36026" w:rsidRPr="00F36026" w:rsidRDefault="00F36026" w:rsidP="00F25DEC">
      <w:pPr>
        <w:pStyle w:val="Paragraphedeliste"/>
        <w:spacing w:line="360" w:lineRule="auto"/>
        <w:ind w:left="0"/>
        <w:jc w:val="both"/>
        <w:rPr>
          <w:rFonts w:asciiTheme="majorHAnsi" w:hAnsiTheme="majorHAnsi"/>
          <w:sz w:val="24"/>
          <w:szCs w:val="24"/>
        </w:rPr>
      </w:pPr>
    </w:p>
    <w:p w:rsidR="00F36026" w:rsidRDefault="00463D5C" w:rsidP="002C40A2">
      <w:pPr>
        <w:pStyle w:val="Paragraphedeliste"/>
        <w:numPr>
          <w:ilvl w:val="0"/>
          <w:numId w:val="9"/>
        </w:numPr>
        <w:spacing w:line="360" w:lineRule="auto"/>
        <w:ind w:left="709"/>
        <w:jc w:val="both"/>
        <w:rPr>
          <w:rFonts w:asciiTheme="majorHAnsi" w:hAnsiTheme="majorHAnsi"/>
          <w:sz w:val="24"/>
          <w:szCs w:val="24"/>
        </w:rPr>
      </w:pPr>
      <w:proofErr w:type="spellStart"/>
      <w:r w:rsidRPr="002C40A2">
        <w:rPr>
          <w:rFonts w:asciiTheme="majorHAnsi" w:hAnsiTheme="majorHAnsi"/>
          <w:i/>
          <w:sz w:val="24"/>
          <w:szCs w:val="24"/>
        </w:rPr>
        <w:t>Celerius</w:t>
      </w:r>
      <w:proofErr w:type="spellEnd"/>
      <w:r w:rsidRPr="00463D5C">
        <w:rPr>
          <w:rFonts w:asciiTheme="majorHAnsi" w:hAnsiTheme="majorHAnsi"/>
          <w:sz w:val="24"/>
          <w:szCs w:val="24"/>
        </w:rPr>
        <w:t xml:space="preserve"> </w:t>
      </w:r>
    </w:p>
    <w:p w:rsidR="00F25DEC" w:rsidRDefault="00F36026" w:rsidP="00F36026">
      <w:pPr>
        <w:pStyle w:val="Paragraphedeliste"/>
        <w:spacing w:line="360" w:lineRule="auto"/>
        <w:ind w:left="709"/>
        <w:jc w:val="both"/>
        <w:rPr>
          <w:rFonts w:asciiTheme="majorHAnsi" w:hAnsiTheme="majorHAnsi"/>
          <w:sz w:val="24"/>
          <w:szCs w:val="24"/>
        </w:rPr>
      </w:pPr>
      <w:r>
        <w:rPr>
          <w:rFonts w:asciiTheme="majorHAnsi" w:hAnsiTheme="majorHAnsi"/>
          <w:sz w:val="24"/>
          <w:szCs w:val="24"/>
        </w:rPr>
        <w:tab/>
        <w:t>C’</w:t>
      </w:r>
      <w:r w:rsidR="00463D5C" w:rsidRPr="00463D5C">
        <w:rPr>
          <w:rFonts w:asciiTheme="majorHAnsi" w:hAnsiTheme="majorHAnsi"/>
          <w:sz w:val="24"/>
          <w:szCs w:val="24"/>
        </w:rPr>
        <w:t>est</w:t>
      </w:r>
      <w:r w:rsidR="00F25DEC" w:rsidRPr="00463D5C">
        <w:rPr>
          <w:rFonts w:asciiTheme="majorHAnsi" w:hAnsiTheme="majorHAnsi"/>
          <w:sz w:val="24"/>
          <w:szCs w:val="24"/>
        </w:rPr>
        <w:t xml:space="preserve"> une application développée par l</w:t>
      </w:r>
      <w:r w:rsidR="00463D5C" w:rsidRPr="00463D5C">
        <w:rPr>
          <w:rFonts w:asciiTheme="majorHAnsi" w:hAnsiTheme="majorHAnsi"/>
          <w:sz w:val="24"/>
          <w:szCs w:val="24"/>
        </w:rPr>
        <w:t>e</w:t>
      </w:r>
      <w:r w:rsidR="00F25DEC" w:rsidRPr="00463D5C">
        <w:rPr>
          <w:rFonts w:asciiTheme="majorHAnsi" w:hAnsiTheme="majorHAnsi"/>
          <w:sz w:val="24"/>
          <w:szCs w:val="24"/>
        </w:rPr>
        <w:t xml:space="preserve"> </w:t>
      </w:r>
      <w:r w:rsidR="00463D5C" w:rsidRPr="00463D5C">
        <w:rPr>
          <w:rFonts w:asciiTheme="majorHAnsi" w:hAnsiTheme="majorHAnsi"/>
          <w:sz w:val="24"/>
          <w:szCs w:val="24"/>
        </w:rPr>
        <w:t>département Logiciels &amp; Solutions IT</w:t>
      </w:r>
      <w:r w:rsidR="00F25DEC" w:rsidRPr="00463D5C">
        <w:rPr>
          <w:rFonts w:asciiTheme="majorHAnsi" w:hAnsiTheme="majorHAnsi"/>
          <w:sz w:val="24"/>
          <w:szCs w:val="24"/>
        </w:rPr>
        <w:t xml:space="preserve">. Cet outil est avant tout destiné à être utilisé par </w:t>
      </w:r>
      <w:r w:rsidR="00463D5C">
        <w:rPr>
          <w:rFonts w:asciiTheme="majorHAnsi" w:hAnsiTheme="majorHAnsi"/>
          <w:sz w:val="24"/>
          <w:szCs w:val="24"/>
        </w:rPr>
        <w:t>l’ensemble des acteurs de Fret SNCF</w:t>
      </w:r>
      <w:r w:rsidR="007B46FF">
        <w:rPr>
          <w:rFonts w:asciiTheme="majorHAnsi" w:hAnsiTheme="majorHAnsi"/>
          <w:sz w:val="24"/>
          <w:szCs w:val="24"/>
        </w:rPr>
        <w:t xml:space="preserve"> (</w:t>
      </w:r>
      <w:r w:rsidR="00B1382E">
        <w:rPr>
          <w:rFonts w:asciiTheme="majorHAnsi" w:hAnsiTheme="majorHAnsi"/>
          <w:sz w:val="24"/>
          <w:szCs w:val="24"/>
        </w:rPr>
        <w:t xml:space="preserve">et </w:t>
      </w:r>
      <w:r w:rsidR="007B46FF">
        <w:rPr>
          <w:rFonts w:asciiTheme="majorHAnsi" w:hAnsiTheme="majorHAnsi"/>
          <w:sz w:val="24"/>
          <w:szCs w:val="24"/>
        </w:rPr>
        <w:t xml:space="preserve">ceux des </w:t>
      </w:r>
      <w:proofErr w:type="spellStart"/>
      <w:r w:rsidR="007B46FF">
        <w:rPr>
          <w:rFonts w:asciiTheme="majorHAnsi" w:hAnsiTheme="majorHAnsi"/>
          <w:sz w:val="24"/>
          <w:szCs w:val="24"/>
        </w:rPr>
        <w:t>Captrain</w:t>
      </w:r>
      <w:proofErr w:type="spellEnd"/>
      <w:r w:rsidR="007B46FF">
        <w:rPr>
          <w:rFonts w:asciiTheme="majorHAnsi" w:hAnsiTheme="majorHAnsi"/>
          <w:sz w:val="24"/>
          <w:szCs w:val="24"/>
        </w:rPr>
        <w:t xml:space="preserve"> à l’étranger)</w:t>
      </w:r>
      <w:r w:rsidR="00463D5C">
        <w:rPr>
          <w:rFonts w:asciiTheme="majorHAnsi" w:hAnsiTheme="majorHAnsi"/>
          <w:sz w:val="24"/>
          <w:szCs w:val="24"/>
        </w:rPr>
        <w:t xml:space="preserve"> chargés de la création et du suivi d’une réponse à appel d’offre</w:t>
      </w:r>
      <w:r w:rsidR="00F25DEC" w:rsidRPr="00463D5C">
        <w:rPr>
          <w:rFonts w:asciiTheme="majorHAnsi" w:hAnsiTheme="majorHAnsi"/>
          <w:sz w:val="24"/>
          <w:szCs w:val="24"/>
        </w:rPr>
        <w:t xml:space="preserve">. L'application permet </w:t>
      </w:r>
      <w:r w:rsidR="00B1382E">
        <w:rPr>
          <w:rFonts w:asciiTheme="majorHAnsi" w:hAnsiTheme="majorHAnsi"/>
          <w:sz w:val="24"/>
          <w:szCs w:val="24"/>
        </w:rPr>
        <w:t xml:space="preserve">de créer et de suivre l’appel d’offre par les différents acteurs. Il permet également d’établir des statistiques </w:t>
      </w:r>
      <w:r w:rsidR="002C40A2">
        <w:rPr>
          <w:rFonts w:asciiTheme="majorHAnsi" w:hAnsiTheme="majorHAnsi"/>
          <w:sz w:val="24"/>
          <w:szCs w:val="24"/>
        </w:rPr>
        <w:t>générales</w:t>
      </w:r>
      <w:r w:rsidR="00F25DEC" w:rsidRPr="00463D5C">
        <w:rPr>
          <w:rFonts w:asciiTheme="majorHAnsi" w:hAnsiTheme="majorHAnsi"/>
          <w:sz w:val="24"/>
          <w:szCs w:val="24"/>
        </w:rPr>
        <w:t xml:space="preserve">. </w:t>
      </w:r>
    </w:p>
    <w:p w:rsidR="002C40A2" w:rsidRDefault="002C40A2" w:rsidP="00646E88">
      <w:pPr>
        <w:pStyle w:val="Paragraphedeliste"/>
        <w:spacing w:line="360" w:lineRule="auto"/>
        <w:ind w:left="709"/>
        <w:jc w:val="both"/>
        <w:rPr>
          <w:rFonts w:asciiTheme="majorHAnsi" w:hAnsiTheme="majorHAnsi"/>
          <w:sz w:val="24"/>
          <w:szCs w:val="24"/>
        </w:rPr>
      </w:pPr>
      <w:r>
        <w:rPr>
          <w:rFonts w:asciiTheme="majorHAnsi" w:hAnsiTheme="majorHAnsi"/>
          <w:sz w:val="24"/>
          <w:szCs w:val="24"/>
        </w:rPr>
        <w:tab/>
      </w:r>
      <w:r w:rsidR="00F36026">
        <w:rPr>
          <w:rFonts w:asciiTheme="majorHAnsi" w:hAnsiTheme="majorHAnsi"/>
          <w:sz w:val="24"/>
          <w:szCs w:val="24"/>
        </w:rPr>
        <w:t>A</w:t>
      </w:r>
      <w:r>
        <w:rPr>
          <w:rFonts w:asciiTheme="majorHAnsi" w:hAnsiTheme="majorHAnsi"/>
          <w:sz w:val="24"/>
          <w:szCs w:val="24"/>
        </w:rPr>
        <w:t xml:space="preserve"> l’heure actuelle une première version est déjà en cours d’utilisation par les différents acteurs, et une seconde version est en cours de développement et comprendra de nouvelles fonctionnalités et améliorations.</w:t>
      </w:r>
    </w:p>
    <w:p w:rsidR="004002F5" w:rsidRPr="00646E88" w:rsidRDefault="004002F5" w:rsidP="00646E88">
      <w:pPr>
        <w:pStyle w:val="Paragraphedeliste"/>
        <w:spacing w:line="360" w:lineRule="auto"/>
        <w:ind w:left="709"/>
        <w:jc w:val="both"/>
        <w:rPr>
          <w:rFonts w:asciiTheme="majorHAnsi" w:hAnsiTheme="majorHAnsi"/>
          <w:sz w:val="24"/>
          <w:szCs w:val="24"/>
        </w:rPr>
      </w:pPr>
    </w:p>
    <w:p w:rsidR="00F36026" w:rsidRDefault="0069766C" w:rsidP="0069766C">
      <w:pPr>
        <w:pStyle w:val="Paragraphedeliste"/>
        <w:spacing w:line="360" w:lineRule="auto"/>
        <w:ind w:left="0"/>
        <w:jc w:val="both"/>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t xml:space="preserve">J’ai travaillé sur ce projet avec Mohamed AHMED MOHAMED et Hamza BENZIOUCHE, </w:t>
      </w:r>
      <w:r w:rsidR="00405C4E">
        <w:rPr>
          <w:rFonts w:asciiTheme="majorHAnsi" w:hAnsiTheme="majorHAnsi"/>
          <w:sz w:val="24"/>
          <w:szCs w:val="24"/>
        </w:rPr>
        <w:t>ingénieurs en développement</w:t>
      </w:r>
      <w:r>
        <w:rPr>
          <w:rFonts w:asciiTheme="majorHAnsi" w:hAnsiTheme="majorHAnsi"/>
          <w:sz w:val="24"/>
          <w:szCs w:val="24"/>
        </w:rPr>
        <w:t>, et Yohann BOURGAULT, chef du projet.</w:t>
      </w:r>
    </w:p>
    <w:p w:rsidR="00F36026" w:rsidRPr="002C40A2" w:rsidRDefault="00F36026" w:rsidP="0069766C">
      <w:pPr>
        <w:pStyle w:val="Paragraphedeliste"/>
        <w:spacing w:line="360" w:lineRule="auto"/>
        <w:ind w:left="0"/>
        <w:jc w:val="both"/>
        <w:rPr>
          <w:rFonts w:asciiTheme="majorHAnsi" w:hAnsiTheme="majorHAnsi"/>
          <w:sz w:val="24"/>
          <w:szCs w:val="24"/>
        </w:rPr>
      </w:pPr>
    </w:p>
    <w:p w:rsidR="00F36026" w:rsidRPr="00F36026" w:rsidRDefault="002C40A2" w:rsidP="00646E88">
      <w:pPr>
        <w:pStyle w:val="Paragraphedeliste"/>
        <w:numPr>
          <w:ilvl w:val="0"/>
          <w:numId w:val="9"/>
        </w:numPr>
        <w:spacing w:line="360" w:lineRule="auto"/>
        <w:ind w:left="709"/>
        <w:jc w:val="both"/>
        <w:rPr>
          <w:rFonts w:asciiTheme="majorHAnsi" w:hAnsiTheme="majorHAnsi"/>
          <w:sz w:val="24"/>
          <w:szCs w:val="24"/>
        </w:rPr>
      </w:pPr>
      <w:proofErr w:type="spellStart"/>
      <w:r>
        <w:rPr>
          <w:rFonts w:asciiTheme="majorHAnsi" w:hAnsiTheme="majorHAnsi"/>
          <w:i/>
          <w:sz w:val="24"/>
          <w:szCs w:val="24"/>
        </w:rPr>
        <w:t>I</w:t>
      </w:r>
      <w:r w:rsidR="007A76B6">
        <w:rPr>
          <w:rFonts w:asciiTheme="majorHAnsi" w:hAnsiTheme="majorHAnsi"/>
          <w:i/>
          <w:sz w:val="24"/>
          <w:szCs w:val="24"/>
        </w:rPr>
        <w:t>R</w:t>
      </w:r>
      <w:r>
        <w:rPr>
          <w:rFonts w:asciiTheme="majorHAnsi" w:hAnsiTheme="majorHAnsi"/>
          <w:i/>
          <w:sz w:val="24"/>
          <w:szCs w:val="24"/>
        </w:rPr>
        <w:t>ex</w:t>
      </w:r>
      <w:proofErr w:type="spellEnd"/>
      <w:r>
        <w:rPr>
          <w:rFonts w:asciiTheme="majorHAnsi" w:hAnsiTheme="majorHAnsi"/>
          <w:i/>
          <w:sz w:val="24"/>
          <w:szCs w:val="24"/>
        </w:rPr>
        <w:t xml:space="preserve"> </w:t>
      </w:r>
    </w:p>
    <w:p w:rsidR="00646E88" w:rsidRPr="00646E88" w:rsidRDefault="00F36026" w:rsidP="00F36026">
      <w:pPr>
        <w:pStyle w:val="Paragraphedeliste"/>
        <w:spacing w:line="360" w:lineRule="auto"/>
        <w:ind w:left="709"/>
        <w:jc w:val="both"/>
        <w:rPr>
          <w:rFonts w:asciiTheme="majorHAnsi" w:hAnsiTheme="majorHAnsi"/>
          <w:sz w:val="24"/>
          <w:szCs w:val="24"/>
        </w:rPr>
      </w:pPr>
      <w:r>
        <w:rPr>
          <w:rFonts w:asciiTheme="majorHAnsi" w:hAnsiTheme="majorHAnsi"/>
          <w:i/>
          <w:sz w:val="24"/>
          <w:szCs w:val="24"/>
        </w:rPr>
        <w:t>C’</w:t>
      </w:r>
      <w:r w:rsidR="002C40A2" w:rsidRPr="00463D5C">
        <w:rPr>
          <w:rFonts w:asciiTheme="majorHAnsi" w:hAnsiTheme="majorHAnsi"/>
          <w:sz w:val="24"/>
          <w:szCs w:val="24"/>
        </w:rPr>
        <w:t xml:space="preserve">est </w:t>
      </w:r>
      <w:r w:rsidR="002C40A2">
        <w:rPr>
          <w:rFonts w:asciiTheme="majorHAnsi" w:hAnsiTheme="majorHAnsi"/>
          <w:sz w:val="24"/>
          <w:szCs w:val="24"/>
        </w:rPr>
        <w:t xml:space="preserve">également </w:t>
      </w:r>
      <w:r w:rsidR="002C40A2" w:rsidRPr="00463D5C">
        <w:rPr>
          <w:rFonts w:asciiTheme="majorHAnsi" w:hAnsiTheme="majorHAnsi"/>
          <w:sz w:val="24"/>
          <w:szCs w:val="24"/>
        </w:rPr>
        <w:t>une application développée par le département Logiciels &amp; Solutions IT</w:t>
      </w:r>
      <w:r w:rsidR="00646E88">
        <w:rPr>
          <w:rFonts w:asciiTheme="majorHAnsi" w:hAnsiTheme="majorHAnsi"/>
          <w:sz w:val="24"/>
          <w:szCs w:val="24"/>
        </w:rPr>
        <w:t xml:space="preserve">. </w:t>
      </w:r>
      <w:r w:rsidR="00646E88" w:rsidRPr="007B46FF">
        <w:rPr>
          <w:rFonts w:asciiTheme="majorHAnsi" w:hAnsiTheme="majorHAnsi"/>
          <w:sz w:val="24"/>
          <w:szCs w:val="24"/>
        </w:rPr>
        <w:t xml:space="preserve">Cet outil permettra </w:t>
      </w:r>
      <w:r w:rsidR="00646E88" w:rsidRPr="007B46FF">
        <w:rPr>
          <w:rFonts w:asciiTheme="majorHAnsi" w:eastAsia="Times New Roman" w:hAnsiTheme="majorHAnsi" w:cs="Times New Roman"/>
          <w:sz w:val="24"/>
          <w:szCs w:val="24"/>
          <w:lang w:eastAsia="fr-FR"/>
        </w:rPr>
        <w:t>de recenser les différents incidents et de gérer le retour d’expériences des 4 métiers de Fret SNCF : Opérations au sol, Organisation du transport, Conduite et Logistique dans une même application.</w:t>
      </w:r>
      <w:r w:rsidR="007B46FF">
        <w:rPr>
          <w:rFonts w:asciiTheme="majorHAnsi" w:eastAsia="Times New Roman" w:hAnsiTheme="majorHAnsi" w:cs="Times New Roman"/>
          <w:sz w:val="24"/>
          <w:szCs w:val="24"/>
          <w:lang w:eastAsia="fr-FR"/>
        </w:rPr>
        <w:t xml:space="preserve"> Il est obligatoire car il répond aux nouvelles normes de sécurité. Il devra gérer environ 100 dossiers d’incidents par mois.</w:t>
      </w:r>
    </w:p>
    <w:p w:rsidR="00646E88" w:rsidRDefault="00646E88" w:rsidP="00646E88">
      <w:pPr>
        <w:pStyle w:val="Paragraphedeliste"/>
        <w:spacing w:line="360" w:lineRule="auto"/>
        <w:ind w:left="709" w:firstLine="707"/>
        <w:jc w:val="both"/>
        <w:rPr>
          <w:rFonts w:asciiTheme="majorHAnsi" w:hAnsiTheme="majorHAnsi"/>
          <w:sz w:val="24"/>
          <w:szCs w:val="24"/>
        </w:rPr>
      </w:pPr>
      <w:r>
        <w:rPr>
          <w:rFonts w:asciiTheme="majorHAnsi" w:hAnsiTheme="majorHAnsi"/>
          <w:sz w:val="24"/>
          <w:szCs w:val="24"/>
        </w:rPr>
        <w:t>Cet outil est en ce moment même en phase de développement et de test, la première version ne sera disponible aux utilisateurs que début janvier.</w:t>
      </w:r>
    </w:p>
    <w:p w:rsidR="0069766C" w:rsidRPr="002C40A2" w:rsidRDefault="00646E88" w:rsidP="0069766C">
      <w:pPr>
        <w:pStyle w:val="Paragraphedeliste"/>
        <w:spacing w:line="360" w:lineRule="auto"/>
        <w:ind w:left="0" w:firstLine="349"/>
        <w:jc w:val="both"/>
        <w:rPr>
          <w:rFonts w:asciiTheme="majorHAnsi" w:hAnsiTheme="majorHAnsi"/>
          <w:sz w:val="24"/>
          <w:szCs w:val="24"/>
        </w:rPr>
      </w:pPr>
      <w:r>
        <w:rPr>
          <w:rFonts w:asciiTheme="majorHAnsi" w:hAnsiTheme="majorHAnsi"/>
          <w:i/>
          <w:sz w:val="24"/>
          <w:szCs w:val="24"/>
        </w:rPr>
        <w:br/>
      </w:r>
      <w:r w:rsidR="0069766C">
        <w:rPr>
          <w:rFonts w:asciiTheme="majorHAnsi" w:hAnsiTheme="majorHAnsi"/>
          <w:sz w:val="24"/>
          <w:szCs w:val="24"/>
        </w:rPr>
        <w:t xml:space="preserve"> </w:t>
      </w:r>
      <w:r w:rsidR="0069766C">
        <w:rPr>
          <w:rFonts w:asciiTheme="majorHAnsi" w:hAnsiTheme="majorHAnsi"/>
          <w:sz w:val="24"/>
          <w:szCs w:val="24"/>
        </w:rPr>
        <w:tab/>
        <w:t>J’ai travaillé sur ce projet avec Mohamed AHMED MOHAMED</w:t>
      </w:r>
      <w:r w:rsidR="00405C4E">
        <w:rPr>
          <w:rFonts w:asciiTheme="majorHAnsi" w:hAnsiTheme="majorHAnsi"/>
          <w:sz w:val="24"/>
          <w:szCs w:val="24"/>
        </w:rPr>
        <w:t>,</w:t>
      </w:r>
      <w:r w:rsidR="0069766C">
        <w:rPr>
          <w:rFonts w:asciiTheme="majorHAnsi" w:hAnsiTheme="majorHAnsi"/>
          <w:sz w:val="24"/>
          <w:szCs w:val="24"/>
        </w:rPr>
        <w:t xml:space="preserve"> Hamza BENZIOUCHE</w:t>
      </w:r>
      <w:r w:rsidR="00405C4E">
        <w:rPr>
          <w:rFonts w:asciiTheme="majorHAnsi" w:hAnsiTheme="majorHAnsi"/>
          <w:sz w:val="24"/>
          <w:szCs w:val="24"/>
        </w:rPr>
        <w:t xml:space="preserve"> et </w:t>
      </w:r>
      <w:proofErr w:type="spellStart"/>
      <w:r w:rsidR="00405C4E">
        <w:rPr>
          <w:rFonts w:asciiTheme="majorHAnsi" w:hAnsiTheme="majorHAnsi"/>
          <w:sz w:val="24"/>
          <w:szCs w:val="24"/>
        </w:rPr>
        <w:t>Fares</w:t>
      </w:r>
      <w:proofErr w:type="spellEnd"/>
      <w:r w:rsidR="00405C4E">
        <w:rPr>
          <w:rFonts w:asciiTheme="majorHAnsi" w:hAnsiTheme="majorHAnsi"/>
          <w:sz w:val="24"/>
          <w:szCs w:val="24"/>
        </w:rPr>
        <w:t xml:space="preserve"> KERROUM</w:t>
      </w:r>
      <w:r w:rsidR="0069766C">
        <w:rPr>
          <w:rFonts w:asciiTheme="majorHAnsi" w:hAnsiTheme="majorHAnsi"/>
          <w:sz w:val="24"/>
          <w:szCs w:val="24"/>
        </w:rPr>
        <w:t>,</w:t>
      </w:r>
      <w:r w:rsidR="00405C4E">
        <w:rPr>
          <w:rFonts w:asciiTheme="majorHAnsi" w:hAnsiTheme="majorHAnsi"/>
          <w:sz w:val="24"/>
          <w:szCs w:val="24"/>
        </w:rPr>
        <w:t xml:space="preserve"> ingénieurs en</w:t>
      </w:r>
      <w:r w:rsidR="0069766C">
        <w:rPr>
          <w:rFonts w:asciiTheme="majorHAnsi" w:hAnsiTheme="majorHAnsi"/>
          <w:sz w:val="24"/>
          <w:szCs w:val="24"/>
        </w:rPr>
        <w:t xml:space="preserve"> développe</w:t>
      </w:r>
      <w:r w:rsidR="00405C4E">
        <w:rPr>
          <w:rFonts w:asciiTheme="majorHAnsi" w:hAnsiTheme="majorHAnsi"/>
          <w:sz w:val="24"/>
          <w:szCs w:val="24"/>
        </w:rPr>
        <w:t>ment</w:t>
      </w:r>
      <w:r w:rsidR="0069766C">
        <w:rPr>
          <w:rFonts w:asciiTheme="majorHAnsi" w:hAnsiTheme="majorHAnsi"/>
          <w:sz w:val="24"/>
          <w:szCs w:val="24"/>
        </w:rPr>
        <w:t xml:space="preserve">, et </w:t>
      </w:r>
      <w:r w:rsidR="00405C4E">
        <w:rPr>
          <w:rFonts w:asciiTheme="majorHAnsi" w:hAnsiTheme="majorHAnsi"/>
          <w:sz w:val="24"/>
          <w:szCs w:val="24"/>
        </w:rPr>
        <w:t>Benoist</w:t>
      </w:r>
      <w:r w:rsidR="0069766C">
        <w:rPr>
          <w:rFonts w:asciiTheme="majorHAnsi" w:hAnsiTheme="majorHAnsi"/>
          <w:sz w:val="24"/>
          <w:szCs w:val="24"/>
        </w:rPr>
        <w:t xml:space="preserve"> </w:t>
      </w:r>
      <w:r w:rsidR="00405C4E">
        <w:rPr>
          <w:rFonts w:asciiTheme="majorHAnsi" w:hAnsiTheme="majorHAnsi"/>
          <w:sz w:val="24"/>
          <w:szCs w:val="24"/>
        </w:rPr>
        <w:t>RODRIGUES</w:t>
      </w:r>
      <w:r w:rsidR="0069766C">
        <w:rPr>
          <w:rFonts w:asciiTheme="majorHAnsi" w:hAnsiTheme="majorHAnsi"/>
          <w:sz w:val="24"/>
          <w:szCs w:val="24"/>
        </w:rPr>
        <w:t>, chef du projet.</w:t>
      </w:r>
    </w:p>
    <w:p w:rsidR="0069766C" w:rsidRPr="002C40A2" w:rsidRDefault="0069766C" w:rsidP="0069766C">
      <w:pPr>
        <w:pStyle w:val="Paragraphedeliste"/>
        <w:spacing w:line="360" w:lineRule="auto"/>
        <w:ind w:left="567" w:hanging="567"/>
        <w:jc w:val="both"/>
        <w:rPr>
          <w:rFonts w:asciiTheme="majorHAnsi" w:hAnsiTheme="majorHAnsi"/>
          <w:sz w:val="24"/>
          <w:szCs w:val="24"/>
        </w:rPr>
      </w:pPr>
    </w:p>
    <w:p w:rsidR="009F3D3D" w:rsidRDefault="009F3D3D" w:rsidP="009F3D3D">
      <w:pPr>
        <w:pStyle w:val="Paragraphedeliste"/>
        <w:spacing w:line="360" w:lineRule="auto"/>
        <w:ind w:left="0"/>
        <w:jc w:val="both"/>
        <w:rPr>
          <w:rFonts w:asciiTheme="majorHAnsi" w:hAnsiTheme="majorHAnsi"/>
          <w:sz w:val="24"/>
          <w:szCs w:val="24"/>
        </w:rPr>
      </w:pPr>
      <w:r>
        <w:rPr>
          <w:rFonts w:asciiTheme="majorHAnsi" w:hAnsiTheme="majorHAnsi"/>
          <w:sz w:val="24"/>
          <w:szCs w:val="24"/>
        </w:rPr>
        <w:tab/>
      </w:r>
      <w:r w:rsidRPr="00463D5C">
        <w:rPr>
          <w:rFonts w:asciiTheme="majorHAnsi" w:hAnsiTheme="majorHAnsi"/>
          <w:sz w:val="24"/>
          <w:szCs w:val="24"/>
        </w:rPr>
        <w:t>Après avoir présenté la société Itnovem, j’effectuerai une analyse de</w:t>
      </w:r>
      <w:r>
        <w:rPr>
          <w:rFonts w:asciiTheme="majorHAnsi" w:hAnsiTheme="majorHAnsi"/>
          <w:sz w:val="24"/>
          <w:szCs w:val="24"/>
        </w:rPr>
        <w:t>s</w:t>
      </w:r>
      <w:r w:rsidRPr="00463D5C">
        <w:rPr>
          <w:rFonts w:asciiTheme="majorHAnsi" w:hAnsiTheme="majorHAnsi"/>
          <w:sz w:val="24"/>
          <w:szCs w:val="24"/>
        </w:rPr>
        <w:t xml:space="preserve"> application</w:t>
      </w:r>
      <w:r>
        <w:rPr>
          <w:rFonts w:asciiTheme="majorHAnsi" w:hAnsiTheme="majorHAnsi"/>
          <w:sz w:val="24"/>
          <w:szCs w:val="24"/>
        </w:rPr>
        <w:t>s</w:t>
      </w:r>
      <w:r w:rsidRPr="00463D5C">
        <w:rPr>
          <w:rFonts w:asciiTheme="majorHAnsi" w:hAnsiTheme="majorHAnsi"/>
          <w:sz w:val="24"/>
          <w:szCs w:val="24"/>
        </w:rPr>
        <w:t xml:space="preserve"> </w:t>
      </w:r>
      <w:proofErr w:type="spellStart"/>
      <w:r w:rsidRPr="002C40A2">
        <w:rPr>
          <w:rFonts w:asciiTheme="majorHAnsi" w:hAnsiTheme="majorHAnsi"/>
          <w:i/>
          <w:sz w:val="24"/>
          <w:szCs w:val="24"/>
        </w:rPr>
        <w:t>Celerius</w:t>
      </w:r>
      <w:proofErr w:type="spellEnd"/>
      <w:r>
        <w:rPr>
          <w:rFonts w:asciiTheme="majorHAnsi" w:hAnsiTheme="majorHAnsi"/>
          <w:sz w:val="24"/>
          <w:szCs w:val="24"/>
        </w:rPr>
        <w:t xml:space="preserve"> et </w:t>
      </w:r>
      <w:proofErr w:type="spellStart"/>
      <w:r w:rsidRPr="002C40A2">
        <w:rPr>
          <w:rFonts w:asciiTheme="majorHAnsi" w:hAnsiTheme="majorHAnsi"/>
          <w:i/>
          <w:sz w:val="24"/>
          <w:szCs w:val="24"/>
        </w:rPr>
        <w:t>I</w:t>
      </w:r>
      <w:r>
        <w:rPr>
          <w:rFonts w:asciiTheme="majorHAnsi" w:hAnsiTheme="majorHAnsi"/>
          <w:i/>
          <w:sz w:val="24"/>
          <w:szCs w:val="24"/>
        </w:rPr>
        <w:t>R</w:t>
      </w:r>
      <w:r w:rsidRPr="002C40A2">
        <w:rPr>
          <w:rFonts w:asciiTheme="majorHAnsi" w:hAnsiTheme="majorHAnsi"/>
          <w:i/>
          <w:sz w:val="24"/>
          <w:szCs w:val="24"/>
        </w:rPr>
        <w:t>ex</w:t>
      </w:r>
      <w:proofErr w:type="spellEnd"/>
      <w:r w:rsidRPr="00463D5C">
        <w:rPr>
          <w:rFonts w:asciiTheme="majorHAnsi" w:hAnsiTheme="majorHAnsi"/>
          <w:sz w:val="24"/>
          <w:szCs w:val="24"/>
        </w:rPr>
        <w:t xml:space="preserve"> sur l</w:t>
      </w:r>
      <w:r>
        <w:rPr>
          <w:rFonts w:asciiTheme="majorHAnsi" w:hAnsiTheme="majorHAnsi"/>
          <w:sz w:val="24"/>
          <w:szCs w:val="24"/>
        </w:rPr>
        <w:t>es</w:t>
      </w:r>
      <w:r w:rsidRPr="00463D5C">
        <w:rPr>
          <w:rFonts w:asciiTheme="majorHAnsi" w:hAnsiTheme="majorHAnsi"/>
          <w:sz w:val="24"/>
          <w:szCs w:val="24"/>
        </w:rPr>
        <w:t>quelle</w:t>
      </w:r>
      <w:r>
        <w:rPr>
          <w:rFonts w:asciiTheme="majorHAnsi" w:hAnsiTheme="majorHAnsi"/>
          <w:sz w:val="24"/>
          <w:szCs w:val="24"/>
        </w:rPr>
        <w:t>s</w:t>
      </w:r>
      <w:r w:rsidRPr="00463D5C">
        <w:rPr>
          <w:rFonts w:asciiTheme="majorHAnsi" w:hAnsiTheme="majorHAnsi"/>
          <w:sz w:val="24"/>
          <w:szCs w:val="24"/>
        </w:rPr>
        <w:t xml:space="preserve"> j’ai travaillé. </w:t>
      </w:r>
    </w:p>
    <w:p w:rsidR="00646E88" w:rsidRDefault="00646E88" w:rsidP="0069766C">
      <w:pPr>
        <w:pStyle w:val="Paragraphedeliste"/>
        <w:spacing w:line="360" w:lineRule="auto"/>
        <w:ind w:left="1416" w:hanging="567"/>
        <w:jc w:val="both"/>
        <w:rPr>
          <w:rFonts w:asciiTheme="majorHAnsi" w:hAnsiTheme="majorHAnsi"/>
          <w:sz w:val="24"/>
          <w:szCs w:val="24"/>
        </w:rPr>
      </w:pPr>
    </w:p>
    <w:p w:rsidR="00196D1C" w:rsidRDefault="00196D1C" w:rsidP="0069766C">
      <w:pPr>
        <w:pStyle w:val="Paragraphedeliste"/>
        <w:spacing w:line="360" w:lineRule="auto"/>
        <w:ind w:left="1416" w:hanging="567"/>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196D1C" w:rsidRDefault="00196D1C" w:rsidP="00646E88">
      <w:pPr>
        <w:pStyle w:val="Paragraphedeliste"/>
        <w:spacing w:line="360" w:lineRule="auto"/>
        <w:ind w:left="1416"/>
        <w:jc w:val="both"/>
        <w:rPr>
          <w:rFonts w:asciiTheme="majorHAnsi" w:hAnsiTheme="majorHAnsi"/>
          <w:sz w:val="24"/>
          <w:szCs w:val="24"/>
        </w:rPr>
      </w:pPr>
    </w:p>
    <w:p w:rsidR="00DE5AC5" w:rsidRDefault="00DE5AC5" w:rsidP="00F25DEC">
      <w:pPr>
        <w:pStyle w:val="Paragraphedeliste"/>
        <w:spacing w:line="360" w:lineRule="auto"/>
        <w:ind w:left="0"/>
        <w:jc w:val="both"/>
        <w:rPr>
          <w:rFonts w:asciiTheme="majorHAnsi" w:hAnsiTheme="majorHAnsi"/>
          <w:sz w:val="24"/>
          <w:szCs w:val="24"/>
        </w:rPr>
      </w:pPr>
    </w:p>
    <w:p w:rsidR="00DE5AC5" w:rsidRPr="00DE5AC5" w:rsidRDefault="00DE5AC5" w:rsidP="006E4E46">
      <w:pPr>
        <w:pStyle w:val="Titre1"/>
        <w:rPr>
          <w:b/>
        </w:rPr>
      </w:pPr>
      <w:bookmarkStart w:id="3" w:name="_Toc364668459"/>
      <w:r w:rsidRPr="00DE5AC5">
        <w:t>L</w:t>
      </w:r>
      <w:r w:rsidR="00DD4742">
        <w:t>a Recherche du Stage</w:t>
      </w:r>
      <w:bookmarkEnd w:id="3"/>
    </w:p>
    <w:p w:rsidR="00DE5AC5" w:rsidRDefault="00DE5AC5" w:rsidP="00F25DEC">
      <w:pPr>
        <w:pStyle w:val="Paragraphedeliste"/>
        <w:spacing w:line="360" w:lineRule="auto"/>
        <w:ind w:left="0"/>
        <w:jc w:val="both"/>
        <w:rPr>
          <w:rFonts w:asciiTheme="majorHAnsi" w:hAnsiTheme="majorHAnsi"/>
          <w:sz w:val="24"/>
          <w:szCs w:val="24"/>
        </w:rPr>
      </w:pPr>
    </w:p>
    <w:p w:rsidR="00DE5AC5" w:rsidRP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 xml:space="preserve">Pour la recherche de mon stage de deuxième année, j’ai utilisé tous les moyens mis à ma disposition. </w:t>
      </w:r>
    </w:p>
    <w:p w:rsidR="00DE5AC5" w:rsidRP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 xml:space="preserve">Ma première action fut de m’inscrire sur divers sites web tel Monster, </w:t>
      </w:r>
      <w:proofErr w:type="spellStart"/>
      <w:r w:rsidR="00DE5AC5" w:rsidRPr="00DE5AC5">
        <w:rPr>
          <w:rFonts w:asciiTheme="majorHAnsi" w:hAnsiTheme="majorHAnsi"/>
          <w:sz w:val="24"/>
          <w:szCs w:val="24"/>
        </w:rPr>
        <w:t>LinkedIn</w:t>
      </w:r>
      <w:proofErr w:type="spellEnd"/>
      <w:r w:rsidR="00DE5AC5" w:rsidRPr="00DE5AC5">
        <w:rPr>
          <w:rFonts w:asciiTheme="majorHAnsi" w:hAnsiTheme="majorHAnsi"/>
          <w:sz w:val="24"/>
          <w:szCs w:val="24"/>
        </w:rPr>
        <w:t xml:space="preserve">, </w:t>
      </w:r>
      <w:proofErr w:type="spellStart"/>
      <w:r w:rsidR="00C06A42">
        <w:rPr>
          <w:rFonts w:asciiTheme="majorHAnsi" w:hAnsiTheme="majorHAnsi"/>
          <w:sz w:val="24"/>
          <w:szCs w:val="24"/>
        </w:rPr>
        <w:t>Viadeo</w:t>
      </w:r>
      <w:proofErr w:type="spellEnd"/>
      <w:r w:rsidR="00DE5AC5" w:rsidRPr="00DE5AC5">
        <w:rPr>
          <w:rFonts w:asciiTheme="majorHAnsi" w:hAnsiTheme="majorHAnsi"/>
          <w:sz w:val="24"/>
          <w:szCs w:val="24"/>
        </w:rPr>
        <w:t xml:space="preserve"> et bien d’autres. Ce fut efficace, une dizaine de chasseurs de tête m’</w:t>
      </w:r>
      <w:r w:rsidR="00196D1C">
        <w:rPr>
          <w:rFonts w:asciiTheme="majorHAnsi" w:hAnsiTheme="majorHAnsi"/>
          <w:sz w:val="24"/>
          <w:szCs w:val="24"/>
        </w:rPr>
        <w:t>ont</w:t>
      </w:r>
      <w:r w:rsidR="00DE5AC5" w:rsidRPr="00DE5AC5">
        <w:rPr>
          <w:rFonts w:asciiTheme="majorHAnsi" w:hAnsiTheme="majorHAnsi"/>
          <w:sz w:val="24"/>
          <w:szCs w:val="24"/>
        </w:rPr>
        <w:t xml:space="preserve"> contacté par mail ou par téléphone, en me proposant certains stages, parfois qui n’avaient rien à voir avec ma spécialité, mais étant élève-ingénieur, il ne faut pas s’arrêter à cet obstacle. Toutefois, la plupart de ces offres ne correspondaient pas à mes attentes. </w:t>
      </w:r>
    </w:p>
    <w:p w:rsid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 xml:space="preserve">L’EISTI (dominante informatique et mathématiques) fait partie du </w:t>
      </w:r>
      <w:proofErr w:type="spellStart"/>
      <w:r w:rsidR="00DE5AC5" w:rsidRPr="00DE5AC5">
        <w:rPr>
          <w:rFonts w:asciiTheme="majorHAnsi" w:hAnsiTheme="majorHAnsi"/>
          <w:sz w:val="24"/>
          <w:szCs w:val="24"/>
        </w:rPr>
        <w:t>Collégium</w:t>
      </w:r>
      <w:proofErr w:type="spellEnd"/>
      <w:r w:rsidR="00DE5AC5" w:rsidRPr="00DE5AC5">
        <w:rPr>
          <w:rFonts w:asciiTheme="majorHAnsi" w:hAnsiTheme="majorHAnsi"/>
          <w:sz w:val="24"/>
          <w:szCs w:val="24"/>
        </w:rPr>
        <w:t xml:space="preserve"> Ile-de-France avec deux autres Grandes Ecoles d’Ingénieurs : ENSEA (dominante électronique), SUPMECA (dominante mécanique). Depuis 2010, ces trois écoles organisent le Forum </w:t>
      </w:r>
      <w:proofErr w:type="spellStart"/>
      <w:r w:rsidR="00DE5AC5" w:rsidRPr="00DE5AC5">
        <w:rPr>
          <w:rFonts w:asciiTheme="majorHAnsi" w:hAnsiTheme="majorHAnsi"/>
          <w:sz w:val="24"/>
          <w:szCs w:val="24"/>
        </w:rPr>
        <w:t>Collégium</w:t>
      </w:r>
      <w:proofErr w:type="spellEnd"/>
      <w:r w:rsidR="00DE5AC5" w:rsidRPr="00DE5AC5">
        <w:rPr>
          <w:rFonts w:asciiTheme="majorHAnsi" w:hAnsiTheme="majorHAnsi"/>
          <w:sz w:val="24"/>
          <w:szCs w:val="24"/>
        </w:rPr>
        <w:t xml:space="preserve">, qui permet la rencontre directe des élèves-ingénieurs avec les entreprises partenaires de ces écoles. Cette année, le forum eut lieu le 24 novembre 2011. Ayant pris l’option Système d’Informations en Entreprise en deuxième année, </w:t>
      </w:r>
      <w:r w:rsidR="00196D1C">
        <w:rPr>
          <w:rFonts w:asciiTheme="majorHAnsi" w:hAnsiTheme="majorHAnsi"/>
          <w:sz w:val="24"/>
          <w:szCs w:val="24"/>
        </w:rPr>
        <w:t>un nombre important</w:t>
      </w:r>
      <w:r w:rsidR="00DE5AC5" w:rsidRPr="00DE5AC5">
        <w:rPr>
          <w:rFonts w:asciiTheme="majorHAnsi" w:hAnsiTheme="majorHAnsi"/>
          <w:sz w:val="24"/>
          <w:szCs w:val="24"/>
        </w:rPr>
        <w:t xml:space="preserve"> d</w:t>
      </w:r>
      <w:r w:rsidR="00196D1C">
        <w:rPr>
          <w:rFonts w:asciiTheme="majorHAnsi" w:hAnsiTheme="majorHAnsi"/>
          <w:sz w:val="24"/>
          <w:szCs w:val="24"/>
        </w:rPr>
        <w:t>’</w:t>
      </w:r>
      <w:r w:rsidR="00DE5AC5" w:rsidRPr="00DE5AC5">
        <w:rPr>
          <w:rFonts w:asciiTheme="majorHAnsi" w:hAnsiTheme="majorHAnsi"/>
          <w:sz w:val="24"/>
          <w:szCs w:val="24"/>
        </w:rPr>
        <w:t>entreprises présentes proposaient des stages dans mon domaine de compétence. J’ai a</w:t>
      </w:r>
      <w:r>
        <w:rPr>
          <w:rFonts w:asciiTheme="majorHAnsi" w:hAnsiTheme="majorHAnsi"/>
          <w:sz w:val="24"/>
          <w:szCs w:val="24"/>
        </w:rPr>
        <w:t xml:space="preserve">insi pu avoir </w:t>
      </w:r>
      <w:r w:rsidR="00C06A42">
        <w:rPr>
          <w:rFonts w:asciiTheme="majorHAnsi" w:hAnsiTheme="majorHAnsi"/>
          <w:sz w:val="24"/>
          <w:szCs w:val="24"/>
        </w:rPr>
        <w:t xml:space="preserve">4 </w:t>
      </w:r>
      <w:r w:rsidR="00DE5AC5" w:rsidRPr="00DE5AC5">
        <w:rPr>
          <w:rFonts w:asciiTheme="majorHAnsi" w:hAnsiTheme="majorHAnsi"/>
          <w:sz w:val="24"/>
          <w:szCs w:val="24"/>
        </w:rPr>
        <w:t>entretiens pendant cette journée</w:t>
      </w:r>
      <w:r w:rsidR="00F36026">
        <w:rPr>
          <w:rFonts w:asciiTheme="majorHAnsi" w:hAnsiTheme="majorHAnsi"/>
          <w:sz w:val="24"/>
          <w:szCs w:val="24"/>
        </w:rPr>
        <w:t xml:space="preserve"> concernant des offres qui m’intéressaient</w:t>
      </w:r>
      <w:r w:rsidR="00DE5AC5" w:rsidRPr="00DE5AC5">
        <w:rPr>
          <w:rFonts w:asciiTheme="majorHAnsi" w:hAnsiTheme="majorHAnsi"/>
          <w:sz w:val="24"/>
          <w:szCs w:val="24"/>
        </w:rPr>
        <w:t xml:space="preserve">. </w:t>
      </w:r>
    </w:p>
    <w:p w:rsidR="00060DE7" w:rsidRPr="00DE5AC5" w:rsidRDefault="00060DE7" w:rsidP="00DE5AC5">
      <w:pPr>
        <w:pStyle w:val="Paragraphedeliste"/>
        <w:spacing w:line="360" w:lineRule="auto"/>
        <w:ind w:left="0" w:firstLine="11"/>
        <w:jc w:val="both"/>
        <w:rPr>
          <w:rFonts w:asciiTheme="majorHAnsi" w:hAnsiTheme="majorHAnsi"/>
          <w:sz w:val="24"/>
          <w:szCs w:val="24"/>
        </w:rPr>
      </w:pPr>
    </w:p>
    <w:p w:rsidR="00060DE7"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Enfin, pour améliorer mes chances de trouver un stage, j’ai postulé pour une trentaine d’offres de stage dans l’espace recrutement sur les sites web de diverses entreprises</w:t>
      </w:r>
      <w:r>
        <w:rPr>
          <w:rFonts w:asciiTheme="majorHAnsi" w:hAnsiTheme="majorHAnsi"/>
          <w:sz w:val="24"/>
          <w:szCs w:val="24"/>
        </w:rPr>
        <w:t xml:space="preserve"> et j’ai cherché par mes contacts personnels (famille, amis, proches…) les sociétés qui recherchaient des stagiaires</w:t>
      </w:r>
      <w:r w:rsidR="00DE5AC5" w:rsidRPr="00DE5AC5">
        <w:rPr>
          <w:rFonts w:asciiTheme="majorHAnsi" w:hAnsiTheme="majorHAnsi"/>
          <w:sz w:val="24"/>
          <w:szCs w:val="24"/>
        </w:rPr>
        <w:t xml:space="preserve">. Qui ne tente rien n’a rien. </w:t>
      </w:r>
    </w:p>
    <w:p w:rsidR="00060DE7" w:rsidRPr="00DE5AC5" w:rsidRDefault="00060DE7" w:rsidP="00DE5AC5">
      <w:pPr>
        <w:pStyle w:val="Paragraphedeliste"/>
        <w:spacing w:line="360" w:lineRule="auto"/>
        <w:ind w:left="0" w:firstLine="11"/>
        <w:jc w:val="both"/>
        <w:rPr>
          <w:rFonts w:asciiTheme="majorHAnsi" w:hAnsiTheme="majorHAnsi"/>
          <w:sz w:val="24"/>
          <w:szCs w:val="24"/>
        </w:rPr>
      </w:pPr>
    </w:p>
    <w:p w:rsid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 xml:space="preserve">Suite à toutes ces démarches, j’ai eu quelques retours négatifs bien entendu, mais j’ai été surpris par le nombre de retours positifs. Etant en deuxième année, on nous avait prévenus qu’on aurait du mal à trouver un stage qui nous plaît, et bien cela ne s’est pas avéré aussi difficile. Peut-être est-ce dû au fait d’avoir pris une option recherchée dans le monde du travail. </w:t>
      </w:r>
    </w:p>
    <w:p w:rsidR="00DE5AC5" w:rsidRDefault="00DE5AC5" w:rsidP="00DE5AC5">
      <w:pPr>
        <w:ind w:firstLine="11"/>
      </w:pPr>
    </w:p>
    <w:p w:rsidR="009E7939" w:rsidRPr="00DE5AC5" w:rsidRDefault="009E7939" w:rsidP="00DE5AC5">
      <w:pPr>
        <w:ind w:firstLine="11"/>
      </w:pPr>
    </w:p>
    <w:p w:rsid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Parmi les réponses positives, ma plus grande question était de savoir si je devais faire un stage « préparatoire » à la spécialité que j’ai choisi pour ma troisième et dernière année qui est l</w:t>
      </w:r>
      <w:r w:rsidR="00196D1C">
        <w:rPr>
          <w:rFonts w:asciiTheme="majorHAnsi" w:hAnsiTheme="majorHAnsi"/>
          <w:sz w:val="24"/>
          <w:szCs w:val="24"/>
        </w:rPr>
        <w:t>’</w:t>
      </w:r>
      <w:r>
        <w:rPr>
          <w:rFonts w:asciiTheme="majorHAnsi" w:hAnsiTheme="majorHAnsi"/>
          <w:i/>
          <w:iCs/>
          <w:sz w:val="24"/>
          <w:szCs w:val="24"/>
        </w:rPr>
        <w:t xml:space="preserve">Ingénierie </w:t>
      </w:r>
      <w:r w:rsidR="00196D1C">
        <w:rPr>
          <w:rFonts w:asciiTheme="majorHAnsi" w:hAnsiTheme="majorHAnsi"/>
          <w:i/>
          <w:iCs/>
          <w:sz w:val="24"/>
          <w:szCs w:val="24"/>
        </w:rPr>
        <w:t xml:space="preserve">de </w:t>
      </w:r>
      <w:r>
        <w:rPr>
          <w:rFonts w:asciiTheme="majorHAnsi" w:hAnsiTheme="majorHAnsi"/>
          <w:i/>
          <w:iCs/>
          <w:sz w:val="24"/>
          <w:szCs w:val="24"/>
        </w:rPr>
        <w:t>Conseil en Management</w:t>
      </w:r>
      <w:r w:rsidR="00DE5AC5" w:rsidRPr="00DE5AC5">
        <w:rPr>
          <w:rFonts w:asciiTheme="majorHAnsi" w:hAnsiTheme="majorHAnsi"/>
          <w:i/>
          <w:iCs/>
          <w:sz w:val="24"/>
          <w:szCs w:val="24"/>
        </w:rPr>
        <w:t xml:space="preserve"> (</w:t>
      </w:r>
      <w:r>
        <w:rPr>
          <w:rFonts w:asciiTheme="majorHAnsi" w:hAnsiTheme="majorHAnsi"/>
          <w:i/>
          <w:iCs/>
          <w:sz w:val="24"/>
          <w:szCs w:val="24"/>
        </w:rPr>
        <w:t>ICOM</w:t>
      </w:r>
      <w:r w:rsidR="00DE5AC5" w:rsidRPr="00DE5AC5">
        <w:rPr>
          <w:rFonts w:asciiTheme="majorHAnsi" w:hAnsiTheme="majorHAnsi"/>
          <w:i/>
          <w:iCs/>
          <w:sz w:val="24"/>
          <w:szCs w:val="24"/>
        </w:rPr>
        <w:t>)</w:t>
      </w:r>
      <w:r w:rsidR="00DE5AC5" w:rsidRPr="00DE5AC5">
        <w:rPr>
          <w:rFonts w:asciiTheme="majorHAnsi" w:hAnsiTheme="majorHAnsi"/>
          <w:sz w:val="24"/>
          <w:szCs w:val="24"/>
        </w:rPr>
        <w:t>. Ceci pouvait me permettre de prendre un peu d’avance, et d’avoir un premier bagage dans ce domaine pour faciliter ma recherche de stage de pré-embauche l’année suivante. Dans le cas contraire, je choisirais un stage dans un domaine</w:t>
      </w:r>
      <w:r w:rsidR="00196D1C">
        <w:rPr>
          <w:rFonts w:asciiTheme="majorHAnsi" w:hAnsiTheme="majorHAnsi"/>
          <w:sz w:val="24"/>
          <w:szCs w:val="24"/>
        </w:rPr>
        <w:t xml:space="preserve"> que</w:t>
      </w:r>
      <w:r w:rsidR="00DE5AC5" w:rsidRPr="00DE5AC5">
        <w:rPr>
          <w:rFonts w:asciiTheme="majorHAnsi" w:hAnsiTheme="majorHAnsi"/>
          <w:sz w:val="24"/>
          <w:szCs w:val="24"/>
        </w:rPr>
        <w:t xml:space="preserve"> je ne verrai peut être jamais</w:t>
      </w:r>
      <w:r w:rsidR="004002F5">
        <w:rPr>
          <w:rFonts w:asciiTheme="majorHAnsi" w:hAnsiTheme="majorHAnsi"/>
          <w:sz w:val="24"/>
          <w:szCs w:val="24"/>
        </w:rPr>
        <w:t xml:space="preserve"> de mon futur</w:t>
      </w:r>
      <w:r>
        <w:rPr>
          <w:rFonts w:asciiTheme="majorHAnsi" w:hAnsiTheme="majorHAnsi"/>
          <w:sz w:val="24"/>
          <w:szCs w:val="24"/>
        </w:rPr>
        <w:t xml:space="preserve"> poste</w:t>
      </w:r>
      <w:r w:rsidR="00F36026">
        <w:rPr>
          <w:rFonts w:asciiTheme="majorHAnsi" w:hAnsiTheme="majorHAnsi"/>
          <w:sz w:val="24"/>
          <w:szCs w:val="24"/>
        </w:rPr>
        <w:t xml:space="preserve"> mais qui pourra compléter mon bagage professionnel.</w:t>
      </w:r>
    </w:p>
    <w:p w:rsidR="00060DE7" w:rsidRPr="00DE5AC5" w:rsidRDefault="00060DE7" w:rsidP="00DE5AC5">
      <w:pPr>
        <w:pStyle w:val="Paragraphedeliste"/>
        <w:spacing w:line="360" w:lineRule="auto"/>
        <w:ind w:left="0" w:firstLine="11"/>
        <w:jc w:val="both"/>
        <w:rPr>
          <w:rFonts w:asciiTheme="majorHAnsi" w:hAnsiTheme="majorHAnsi"/>
          <w:sz w:val="24"/>
          <w:szCs w:val="24"/>
        </w:rPr>
      </w:pPr>
    </w:p>
    <w:p w:rsidR="00DE5AC5" w:rsidRPr="00DE5AC5" w:rsidRDefault="00060DE7" w:rsidP="00DE5AC5">
      <w:pPr>
        <w:pStyle w:val="Paragraphedeliste"/>
        <w:spacing w:line="360" w:lineRule="auto"/>
        <w:ind w:left="0" w:firstLine="11"/>
        <w:jc w:val="both"/>
        <w:rPr>
          <w:rFonts w:asciiTheme="majorHAnsi" w:hAnsiTheme="majorHAnsi"/>
          <w:sz w:val="24"/>
          <w:szCs w:val="24"/>
        </w:rPr>
      </w:pPr>
      <w:r>
        <w:rPr>
          <w:rFonts w:asciiTheme="majorHAnsi" w:hAnsiTheme="majorHAnsi"/>
          <w:sz w:val="24"/>
          <w:szCs w:val="24"/>
        </w:rPr>
        <w:tab/>
      </w:r>
      <w:r w:rsidR="00DE5AC5" w:rsidRPr="00DE5AC5">
        <w:rPr>
          <w:rFonts w:asciiTheme="majorHAnsi" w:hAnsiTheme="majorHAnsi"/>
          <w:sz w:val="24"/>
          <w:szCs w:val="24"/>
        </w:rPr>
        <w:t xml:space="preserve">Après réflexion, j’ai finalement décidé de faire un stage sur la programmation </w:t>
      </w:r>
      <w:r w:rsidR="00E62460">
        <w:rPr>
          <w:rFonts w:asciiTheme="majorHAnsi" w:hAnsiTheme="majorHAnsi"/>
          <w:sz w:val="24"/>
          <w:szCs w:val="24"/>
        </w:rPr>
        <w:t xml:space="preserve">JEE </w:t>
      </w:r>
      <w:r w:rsidR="00DE5AC5" w:rsidRPr="00DE5AC5">
        <w:rPr>
          <w:rFonts w:asciiTheme="majorHAnsi" w:hAnsiTheme="majorHAnsi"/>
          <w:sz w:val="24"/>
          <w:szCs w:val="24"/>
        </w:rPr>
        <w:t xml:space="preserve">et notamment </w:t>
      </w:r>
      <w:r w:rsidR="00E62460">
        <w:rPr>
          <w:rFonts w:asciiTheme="majorHAnsi" w:hAnsiTheme="majorHAnsi"/>
          <w:sz w:val="24"/>
          <w:szCs w:val="24"/>
        </w:rPr>
        <w:t>sur une application déjà vendu</w:t>
      </w:r>
      <w:r w:rsidR="009E7939">
        <w:rPr>
          <w:rFonts w:asciiTheme="majorHAnsi" w:hAnsiTheme="majorHAnsi"/>
          <w:sz w:val="24"/>
          <w:szCs w:val="24"/>
        </w:rPr>
        <w:t>e</w:t>
      </w:r>
      <w:r w:rsidR="00E62460">
        <w:rPr>
          <w:rFonts w:asciiTheme="majorHAnsi" w:hAnsiTheme="majorHAnsi"/>
          <w:sz w:val="24"/>
          <w:szCs w:val="24"/>
        </w:rPr>
        <w:t>, avec tous les respects de délai et de technologie</w:t>
      </w:r>
      <w:r w:rsidR="00DE5AC5" w:rsidRPr="00DE5AC5">
        <w:rPr>
          <w:rFonts w:asciiTheme="majorHAnsi" w:hAnsiTheme="majorHAnsi"/>
          <w:sz w:val="24"/>
          <w:szCs w:val="24"/>
        </w:rPr>
        <w:t xml:space="preserve">. Je ne connaissais pas du tout cet environnement, toutefois on y utilise certains langages dans lesquels j’ai </w:t>
      </w:r>
      <w:r w:rsidR="00F36026">
        <w:rPr>
          <w:rFonts w:asciiTheme="majorHAnsi" w:hAnsiTheme="majorHAnsi"/>
          <w:sz w:val="24"/>
          <w:szCs w:val="24"/>
        </w:rPr>
        <w:t xml:space="preserve">acquis </w:t>
      </w:r>
      <w:r w:rsidR="00DE5AC5" w:rsidRPr="00DE5AC5">
        <w:rPr>
          <w:rFonts w:asciiTheme="majorHAnsi" w:hAnsiTheme="majorHAnsi"/>
          <w:sz w:val="24"/>
          <w:szCs w:val="24"/>
        </w:rPr>
        <w:t xml:space="preserve">des compétences. Le reste s’apprend, et le but d’un stage est bien d’apprendre et d’expérimenter. Si j’ai choisi de faire un stage en développement et non en </w:t>
      </w:r>
      <w:r w:rsidR="00E62460">
        <w:rPr>
          <w:rFonts w:asciiTheme="majorHAnsi" w:hAnsiTheme="majorHAnsi"/>
          <w:sz w:val="24"/>
          <w:szCs w:val="24"/>
        </w:rPr>
        <w:t>Conseil en Management</w:t>
      </w:r>
      <w:r w:rsidR="00DE5AC5" w:rsidRPr="00DE5AC5">
        <w:rPr>
          <w:rFonts w:asciiTheme="majorHAnsi" w:hAnsiTheme="majorHAnsi"/>
          <w:sz w:val="24"/>
          <w:szCs w:val="24"/>
        </w:rPr>
        <w:t xml:space="preserve">, c’est parce que je savais que je </w:t>
      </w:r>
      <w:r w:rsidR="00E62460">
        <w:rPr>
          <w:rFonts w:asciiTheme="majorHAnsi" w:hAnsiTheme="majorHAnsi"/>
          <w:sz w:val="24"/>
          <w:szCs w:val="24"/>
        </w:rPr>
        <w:t xml:space="preserve">m’en servirai tôt ou tard, si par exemple je suis amené un jour à côtoyer des développeurs. </w:t>
      </w:r>
      <w:r w:rsidR="00DE5AC5" w:rsidRPr="00DE5AC5">
        <w:rPr>
          <w:rFonts w:asciiTheme="majorHAnsi" w:hAnsiTheme="majorHAnsi"/>
          <w:sz w:val="24"/>
          <w:szCs w:val="24"/>
        </w:rPr>
        <w:t xml:space="preserve">Cet environnement est </w:t>
      </w:r>
      <w:r w:rsidR="00E62460">
        <w:rPr>
          <w:rFonts w:asciiTheme="majorHAnsi" w:hAnsiTheme="majorHAnsi"/>
          <w:sz w:val="24"/>
          <w:szCs w:val="24"/>
        </w:rPr>
        <w:t>très</w:t>
      </w:r>
      <w:r w:rsidR="00DE5AC5" w:rsidRPr="00DE5AC5">
        <w:rPr>
          <w:rFonts w:asciiTheme="majorHAnsi" w:hAnsiTheme="majorHAnsi"/>
          <w:sz w:val="24"/>
          <w:szCs w:val="24"/>
        </w:rPr>
        <w:t xml:space="preserve"> présent en entreprise et j’étais curieux de le découvrir. </w:t>
      </w:r>
      <w:r w:rsidR="007B46FF">
        <w:rPr>
          <w:rFonts w:asciiTheme="majorHAnsi" w:hAnsiTheme="majorHAnsi"/>
          <w:sz w:val="24"/>
          <w:szCs w:val="24"/>
        </w:rPr>
        <w:t>J’étais également impatient de pouvoir valider les acquis de ma seconde année à l’EISTI.</w:t>
      </w:r>
    </w:p>
    <w:p w:rsidR="00DE5AC5" w:rsidRPr="00DE5AC5" w:rsidRDefault="00DE5AC5" w:rsidP="00DE5AC5">
      <w:pPr>
        <w:pStyle w:val="Paragraphedeliste"/>
        <w:spacing w:line="360" w:lineRule="auto"/>
        <w:jc w:val="both"/>
        <w:rPr>
          <w:rFonts w:asciiTheme="majorHAnsi" w:hAnsiTheme="majorHAnsi"/>
          <w:sz w:val="24"/>
          <w:szCs w:val="24"/>
        </w:rPr>
      </w:pPr>
    </w:p>
    <w:p w:rsidR="00DE5AC5" w:rsidRDefault="00E62460" w:rsidP="00DE5AC5">
      <w:pPr>
        <w:pStyle w:val="Paragraphedeliste"/>
        <w:spacing w:line="360" w:lineRule="auto"/>
        <w:ind w:left="0"/>
        <w:jc w:val="both"/>
        <w:rPr>
          <w:rFonts w:asciiTheme="majorHAnsi" w:hAnsiTheme="majorHAnsi"/>
          <w:sz w:val="24"/>
          <w:szCs w:val="24"/>
        </w:rPr>
      </w:pPr>
      <w:r>
        <w:rPr>
          <w:rFonts w:asciiTheme="majorHAnsi" w:hAnsiTheme="majorHAnsi"/>
          <w:sz w:val="24"/>
          <w:szCs w:val="24"/>
        </w:rPr>
        <w:tab/>
        <w:t xml:space="preserve">J’ai </w:t>
      </w:r>
      <w:r w:rsidR="00DE5AC5" w:rsidRPr="00DE5AC5">
        <w:rPr>
          <w:rFonts w:asciiTheme="majorHAnsi" w:hAnsiTheme="majorHAnsi"/>
          <w:sz w:val="24"/>
          <w:szCs w:val="24"/>
        </w:rPr>
        <w:t xml:space="preserve">pris contact avec </w:t>
      </w:r>
      <w:r>
        <w:rPr>
          <w:rFonts w:asciiTheme="majorHAnsi" w:hAnsiTheme="majorHAnsi"/>
          <w:sz w:val="24"/>
          <w:szCs w:val="24"/>
        </w:rPr>
        <w:t xml:space="preserve">la société </w:t>
      </w:r>
      <w:r w:rsidR="009E7939">
        <w:rPr>
          <w:rFonts w:ascii="Times New Roman" w:hAnsi="Times New Roman" w:cs="Times New Roman"/>
          <w:sz w:val="24"/>
          <w:szCs w:val="24"/>
        </w:rPr>
        <w:t xml:space="preserve">Itnovem </w:t>
      </w:r>
      <w:r w:rsidR="00DE5AC5" w:rsidRPr="00DE5AC5">
        <w:rPr>
          <w:rFonts w:asciiTheme="majorHAnsi" w:hAnsiTheme="majorHAnsi"/>
          <w:sz w:val="24"/>
          <w:szCs w:val="24"/>
        </w:rPr>
        <w:t xml:space="preserve">par mail, </w:t>
      </w:r>
      <w:r>
        <w:rPr>
          <w:rFonts w:asciiTheme="majorHAnsi" w:hAnsiTheme="majorHAnsi"/>
          <w:sz w:val="24"/>
          <w:szCs w:val="24"/>
        </w:rPr>
        <w:t>durant le moi</w:t>
      </w:r>
      <w:r w:rsidR="009E7939">
        <w:rPr>
          <w:rFonts w:asciiTheme="majorHAnsi" w:hAnsiTheme="majorHAnsi"/>
          <w:sz w:val="24"/>
          <w:szCs w:val="24"/>
        </w:rPr>
        <w:t>s</w:t>
      </w:r>
      <w:r>
        <w:rPr>
          <w:rFonts w:asciiTheme="majorHAnsi" w:hAnsiTheme="majorHAnsi"/>
          <w:sz w:val="24"/>
          <w:szCs w:val="24"/>
        </w:rPr>
        <w:t xml:space="preserve"> de Janvier</w:t>
      </w:r>
      <w:r w:rsidR="00DE5AC5" w:rsidRPr="00DE5AC5">
        <w:rPr>
          <w:rFonts w:asciiTheme="majorHAnsi" w:hAnsiTheme="majorHAnsi"/>
          <w:sz w:val="24"/>
          <w:szCs w:val="24"/>
        </w:rPr>
        <w:t>.</w:t>
      </w:r>
      <w:r>
        <w:rPr>
          <w:rFonts w:asciiTheme="majorHAnsi" w:hAnsiTheme="majorHAnsi"/>
          <w:sz w:val="24"/>
          <w:szCs w:val="24"/>
        </w:rPr>
        <w:t xml:space="preserve"> J</w:t>
      </w:r>
      <w:r w:rsidR="00DE5AC5" w:rsidRPr="00DE5AC5">
        <w:rPr>
          <w:rFonts w:asciiTheme="majorHAnsi" w:hAnsiTheme="majorHAnsi"/>
          <w:sz w:val="24"/>
          <w:szCs w:val="24"/>
        </w:rPr>
        <w:t xml:space="preserve">’ai donc passé un entretien deux semaines après cette prise de contact. Suite à ce rendez-vous très positif avec le directeur </w:t>
      </w:r>
      <w:r>
        <w:rPr>
          <w:rFonts w:asciiTheme="majorHAnsi" w:hAnsiTheme="majorHAnsi"/>
          <w:sz w:val="24"/>
          <w:szCs w:val="24"/>
        </w:rPr>
        <w:t>des opérations</w:t>
      </w:r>
      <w:r w:rsidR="00DE5AC5" w:rsidRPr="00DE5AC5">
        <w:rPr>
          <w:rFonts w:asciiTheme="majorHAnsi" w:hAnsiTheme="majorHAnsi"/>
          <w:sz w:val="24"/>
          <w:szCs w:val="24"/>
        </w:rPr>
        <w:t xml:space="preserve"> </w:t>
      </w:r>
      <w:r>
        <w:rPr>
          <w:rFonts w:asciiTheme="majorHAnsi" w:hAnsiTheme="majorHAnsi"/>
          <w:sz w:val="24"/>
          <w:szCs w:val="24"/>
        </w:rPr>
        <w:t>M. GODARD et le directeur du pôle</w:t>
      </w:r>
      <w:r w:rsidR="00DE5AC5" w:rsidRPr="00DE5AC5">
        <w:rPr>
          <w:rFonts w:asciiTheme="majorHAnsi" w:hAnsiTheme="majorHAnsi"/>
          <w:sz w:val="24"/>
          <w:szCs w:val="24"/>
        </w:rPr>
        <w:t xml:space="preserve"> </w:t>
      </w:r>
      <w:r>
        <w:rPr>
          <w:rFonts w:asciiTheme="majorHAnsi" w:hAnsiTheme="majorHAnsi"/>
          <w:sz w:val="24"/>
          <w:szCs w:val="24"/>
        </w:rPr>
        <w:t>Logiciels &amp; Solutions IT, M. LEBAS, où j’ai pu notamment découvrir l’offre de stage portant sur le dévelo</w:t>
      </w:r>
      <w:r w:rsidR="00247328">
        <w:rPr>
          <w:rFonts w:asciiTheme="majorHAnsi" w:hAnsiTheme="majorHAnsi"/>
          <w:sz w:val="24"/>
          <w:szCs w:val="24"/>
        </w:rPr>
        <w:t xml:space="preserve">ppement de </w:t>
      </w:r>
      <w:proofErr w:type="spellStart"/>
      <w:r w:rsidR="00247328">
        <w:rPr>
          <w:rFonts w:asciiTheme="majorHAnsi" w:hAnsiTheme="majorHAnsi"/>
          <w:sz w:val="24"/>
          <w:szCs w:val="24"/>
        </w:rPr>
        <w:t>Ce</w:t>
      </w:r>
      <w:r>
        <w:rPr>
          <w:rFonts w:asciiTheme="majorHAnsi" w:hAnsiTheme="majorHAnsi"/>
          <w:sz w:val="24"/>
          <w:szCs w:val="24"/>
        </w:rPr>
        <w:t>l</w:t>
      </w:r>
      <w:r w:rsidR="00247328">
        <w:rPr>
          <w:rFonts w:asciiTheme="majorHAnsi" w:hAnsiTheme="majorHAnsi"/>
          <w:sz w:val="24"/>
          <w:szCs w:val="24"/>
        </w:rPr>
        <w:t>e</w:t>
      </w:r>
      <w:r>
        <w:rPr>
          <w:rFonts w:asciiTheme="majorHAnsi" w:hAnsiTheme="majorHAnsi"/>
          <w:sz w:val="24"/>
          <w:szCs w:val="24"/>
        </w:rPr>
        <w:t>rius</w:t>
      </w:r>
      <w:proofErr w:type="spellEnd"/>
      <w:r>
        <w:rPr>
          <w:rFonts w:asciiTheme="majorHAnsi" w:hAnsiTheme="majorHAnsi"/>
          <w:sz w:val="24"/>
          <w:szCs w:val="24"/>
        </w:rPr>
        <w:t xml:space="preserve"> mais </w:t>
      </w:r>
      <w:r w:rsidR="00196D1C">
        <w:rPr>
          <w:rFonts w:asciiTheme="majorHAnsi" w:hAnsiTheme="majorHAnsi"/>
          <w:sz w:val="24"/>
          <w:szCs w:val="24"/>
        </w:rPr>
        <w:t>également</w:t>
      </w:r>
      <w:r>
        <w:rPr>
          <w:rFonts w:asciiTheme="majorHAnsi" w:hAnsiTheme="majorHAnsi"/>
          <w:sz w:val="24"/>
          <w:szCs w:val="24"/>
        </w:rPr>
        <w:t xml:space="preserve"> passer un test technique, j’ai reçu une réponse favorable 1 semaine et demi plus tard</w:t>
      </w:r>
      <w:r w:rsidR="00DE5AC5" w:rsidRPr="00DE5AC5">
        <w:rPr>
          <w:rFonts w:asciiTheme="majorHAnsi" w:hAnsiTheme="majorHAnsi"/>
          <w:sz w:val="24"/>
          <w:szCs w:val="24"/>
        </w:rPr>
        <w:t xml:space="preserve">. Parmi toutes les offres que l’on m’a proposées, j’ai finalement acceptée celle de la société </w:t>
      </w:r>
      <w:r w:rsidR="009E7939">
        <w:rPr>
          <w:rFonts w:ascii="Times New Roman" w:hAnsi="Times New Roman" w:cs="Times New Roman"/>
          <w:sz w:val="24"/>
          <w:szCs w:val="24"/>
        </w:rPr>
        <w:t>Itnovem</w:t>
      </w:r>
      <w:r>
        <w:rPr>
          <w:rFonts w:asciiTheme="majorHAnsi" w:hAnsiTheme="majorHAnsi"/>
          <w:sz w:val="24"/>
          <w:szCs w:val="24"/>
        </w:rPr>
        <w:t>.</w:t>
      </w:r>
      <w:r w:rsidR="00DE5AC5" w:rsidRPr="00DE5AC5">
        <w:rPr>
          <w:rFonts w:asciiTheme="majorHAnsi" w:hAnsiTheme="majorHAnsi"/>
          <w:sz w:val="24"/>
          <w:szCs w:val="24"/>
        </w:rPr>
        <w:t xml:space="preserve"> En résumé, j’ai trouvé mon stage de deuxième année dans un domaine que je convoitais en un peu plus d’un mois</w:t>
      </w:r>
      <w:r>
        <w:rPr>
          <w:rFonts w:asciiTheme="majorHAnsi" w:hAnsiTheme="majorHAnsi"/>
          <w:sz w:val="24"/>
          <w:szCs w:val="24"/>
        </w:rPr>
        <w:t xml:space="preserve"> et demi</w:t>
      </w:r>
      <w:r w:rsidR="00DE5AC5" w:rsidRPr="00DE5AC5">
        <w:rPr>
          <w:rFonts w:asciiTheme="majorHAnsi" w:hAnsiTheme="majorHAnsi"/>
          <w:sz w:val="24"/>
          <w:szCs w:val="24"/>
        </w:rPr>
        <w:t>.</w:t>
      </w:r>
    </w:p>
    <w:p w:rsidR="00B05B1F" w:rsidRDefault="00B05B1F" w:rsidP="00DE5AC5">
      <w:pPr>
        <w:pStyle w:val="Paragraphedeliste"/>
        <w:spacing w:line="360" w:lineRule="auto"/>
        <w:ind w:left="0"/>
        <w:jc w:val="both"/>
        <w:rPr>
          <w:rFonts w:asciiTheme="majorHAnsi" w:hAnsiTheme="majorHAnsi"/>
          <w:sz w:val="24"/>
          <w:szCs w:val="24"/>
        </w:rPr>
      </w:pPr>
    </w:p>
    <w:p w:rsidR="00B05B1F" w:rsidRDefault="00B05B1F" w:rsidP="00DE5AC5">
      <w:pPr>
        <w:pStyle w:val="Paragraphedeliste"/>
        <w:spacing w:line="360" w:lineRule="auto"/>
        <w:ind w:left="0"/>
        <w:jc w:val="both"/>
        <w:rPr>
          <w:rFonts w:asciiTheme="majorHAnsi" w:hAnsiTheme="majorHAnsi"/>
          <w:sz w:val="24"/>
          <w:szCs w:val="24"/>
        </w:rPr>
      </w:pPr>
    </w:p>
    <w:p w:rsidR="00B05B1F" w:rsidRDefault="00B05B1F" w:rsidP="00DE5AC5">
      <w:pPr>
        <w:pStyle w:val="Paragraphedeliste"/>
        <w:spacing w:line="360" w:lineRule="auto"/>
        <w:ind w:left="0"/>
        <w:jc w:val="both"/>
        <w:rPr>
          <w:rFonts w:asciiTheme="majorHAnsi" w:hAnsiTheme="majorHAnsi"/>
          <w:sz w:val="24"/>
          <w:szCs w:val="24"/>
        </w:rPr>
      </w:pPr>
    </w:p>
    <w:p w:rsidR="00B05B1F" w:rsidRDefault="00B05B1F" w:rsidP="00DE5AC5">
      <w:pPr>
        <w:pStyle w:val="Paragraphedeliste"/>
        <w:spacing w:line="360" w:lineRule="auto"/>
        <w:ind w:left="0"/>
        <w:jc w:val="both"/>
        <w:rPr>
          <w:rFonts w:asciiTheme="majorHAnsi" w:hAnsiTheme="majorHAnsi"/>
          <w:sz w:val="24"/>
          <w:szCs w:val="24"/>
        </w:rPr>
      </w:pPr>
    </w:p>
    <w:p w:rsidR="00B05B1F" w:rsidRPr="006E4E46" w:rsidRDefault="00B05B1F" w:rsidP="006E4E46">
      <w:pPr>
        <w:pStyle w:val="Titre1"/>
      </w:pPr>
      <w:bookmarkStart w:id="4" w:name="_Toc364668460"/>
      <w:r w:rsidRPr="006E4E46">
        <w:t>L’</w:t>
      </w:r>
      <w:r w:rsidR="003E4610" w:rsidRPr="006E4E46">
        <w:t>environnement du Stage</w:t>
      </w:r>
      <w:bookmarkEnd w:id="4"/>
    </w:p>
    <w:p w:rsidR="00B05B1F" w:rsidRDefault="00B05B1F" w:rsidP="00DE5AC5">
      <w:pPr>
        <w:pStyle w:val="Paragraphedeliste"/>
        <w:spacing w:line="360" w:lineRule="auto"/>
        <w:ind w:left="0"/>
        <w:jc w:val="both"/>
        <w:rPr>
          <w:rFonts w:asciiTheme="majorHAnsi" w:hAnsiTheme="majorHAnsi"/>
          <w:sz w:val="24"/>
          <w:szCs w:val="24"/>
        </w:rPr>
      </w:pPr>
    </w:p>
    <w:p w:rsidR="00B05B1F" w:rsidRPr="006E4E46" w:rsidRDefault="00B05B1F" w:rsidP="006E4E46">
      <w:pPr>
        <w:pStyle w:val="Titre2"/>
      </w:pPr>
      <w:bookmarkStart w:id="5" w:name="_Toc364668461"/>
      <w:r w:rsidRPr="006E4E46">
        <w:t>D</w:t>
      </w:r>
      <w:r w:rsidR="003E4610" w:rsidRPr="006E4E46">
        <w:t>escription objective de l’entreprise</w:t>
      </w:r>
      <w:bookmarkEnd w:id="5"/>
    </w:p>
    <w:p w:rsidR="00B05B1F" w:rsidRDefault="00B05B1F" w:rsidP="00B05B1F"/>
    <w:p w:rsidR="00B05B1F" w:rsidRPr="00D65840" w:rsidRDefault="00A5539C" w:rsidP="00F835E2">
      <w:pPr>
        <w:pStyle w:val="Titre3"/>
        <w:ind w:left="567"/>
      </w:pPr>
      <w:bookmarkStart w:id="6" w:name="_Toc364668462"/>
      <w:r>
        <w:t>L’</w:t>
      </w:r>
      <w:r w:rsidR="006E4E46">
        <w:t>Entreprise en Général</w:t>
      </w:r>
      <w:bookmarkEnd w:id="6"/>
    </w:p>
    <w:p w:rsidR="00D65840" w:rsidRDefault="00D65840" w:rsidP="00D65840"/>
    <w:p w:rsidR="00196D1C" w:rsidRDefault="009E7939" w:rsidP="0083577B">
      <w:pPr>
        <w:ind w:firstLine="567"/>
        <w:jc w:val="both"/>
        <w:rPr>
          <w:rFonts w:ascii="Times New Roman" w:hAnsi="Times New Roman" w:cs="Times New Roman"/>
          <w:sz w:val="24"/>
          <w:szCs w:val="24"/>
        </w:rPr>
      </w:pPr>
      <w:r>
        <w:rPr>
          <w:rFonts w:ascii="Times New Roman" w:hAnsi="Times New Roman" w:cs="Times New Roman"/>
          <w:sz w:val="24"/>
          <w:szCs w:val="24"/>
        </w:rPr>
        <w:t xml:space="preserve">Itnovem </w:t>
      </w:r>
      <w:r w:rsidR="00196D1C">
        <w:rPr>
          <w:rFonts w:ascii="Times New Roman" w:hAnsi="Times New Roman" w:cs="Times New Roman"/>
          <w:sz w:val="24"/>
          <w:szCs w:val="24"/>
        </w:rPr>
        <w:t xml:space="preserve">est une entreprise spécialisée dans le développement d’applications liées au domaine de la logistique et au transport de marchandises par voie ferrée en particulier. </w:t>
      </w:r>
      <w:r w:rsidR="0083577B">
        <w:rPr>
          <w:rFonts w:ascii="Times New Roman" w:hAnsi="Times New Roman" w:cs="Times New Roman"/>
          <w:sz w:val="24"/>
          <w:szCs w:val="24"/>
        </w:rPr>
        <w:t>Elle</w:t>
      </w:r>
      <w:r w:rsidR="00196D1C">
        <w:rPr>
          <w:rFonts w:ascii="Times New Roman" w:hAnsi="Times New Roman" w:cs="Times New Roman"/>
          <w:sz w:val="24"/>
          <w:szCs w:val="24"/>
        </w:rPr>
        <w:t xml:space="preserve"> est située dans la ville de Saint-Denis, dans la Seine-Saint-Denis (93).</w:t>
      </w:r>
    </w:p>
    <w:p w:rsidR="0009211F" w:rsidRDefault="0009211F" w:rsidP="00D65840"/>
    <w:p w:rsidR="00A5539C" w:rsidRPr="00D65840" w:rsidRDefault="007F3662" w:rsidP="00F835E2">
      <w:pPr>
        <w:pStyle w:val="Titre3"/>
        <w:ind w:left="567"/>
      </w:pPr>
      <w:bookmarkStart w:id="7" w:name="_Toc364668463"/>
      <w:r>
        <w:t>Issue de la fusion de deux sociétés</w:t>
      </w:r>
      <w:bookmarkEnd w:id="7"/>
    </w:p>
    <w:p w:rsidR="00D65840" w:rsidRDefault="00D65840" w:rsidP="00D65840"/>
    <w:p w:rsidR="007F3662" w:rsidRDefault="007F3662" w:rsidP="007F3662">
      <w:pPr>
        <w:ind w:firstLine="567"/>
        <w:jc w:val="both"/>
        <w:rPr>
          <w:rFonts w:ascii="Times New Roman" w:hAnsi="Times New Roman" w:cs="Times New Roman"/>
          <w:sz w:val="24"/>
          <w:szCs w:val="24"/>
        </w:rPr>
      </w:pPr>
      <w:r>
        <w:rPr>
          <w:rFonts w:ascii="Times New Roman" w:hAnsi="Times New Roman" w:cs="Times New Roman"/>
          <w:sz w:val="24"/>
          <w:szCs w:val="24"/>
        </w:rPr>
        <w:t xml:space="preserve">L’entreprise </w:t>
      </w:r>
      <w:r w:rsidR="009E7939">
        <w:rPr>
          <w:rFonts w:ascii="Times New Roman" w:hAnsi="Times New Roman" w:cs="Times New Roman"/>
          <w:sz w:val="24"/>
          <w:szCs w:val="24"/>
        </w:rPr>
        <w:t xml:space="preserve">Itnovem </w:t>
      </w:r>
      <w:r>
        <w:rPr>
          <w:rFonts w:ascii="Times New Roman" w:hAnsi="Times New Roman" w:cs="Times New Roman"/>
          <w:sz w:val="24"/>
          <w:szCs w:val="24"/>
        </w:rPr>
        <w:t xml:space="preserve">est née de la fusion de deux entreprises : </w:t>
      </w:r>
      <w:proofErr w:type="spellStart"/>
      <w:r>
        <w:rPr>
          <w:rFonts w:ascii="Times New Roman" w:hAnsi="Times New Roman" w:cs="Times New Roman"/>
          <w:sz w:val="24"/>
          <w:szCs w:val="24"/>
        </w:rPr>
        <w:t>Edifret</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Transinformatique</w:t>
      </w:r>
      <w:proofErr w:type="spellEnd"/>
      <w:r>
        <w:rPr>
          <w:rFonts w:ascii="Times New Roman" w:hAnsi="Times New Roman" w:cs="Times New Roman"/>
          <w:sz w:val="24"/>
          <w:szCs w:val="24"/>
        </w:rPr>
        <w:t>.</w:t>
      </w:r>
    </w:p>
    <w:p w:rsidR="007F3662" w:rsidRDefault="007F3662" w:rsidP="007F3662">
      <w:pPr>
        <w:ind w:firstLine="567"/>
        <w:jc w:val="both"/>
        <w:rPr>
          <w:rFonts w:ascii="Times New Roman" w:hAnsi="Times New Roman" w:cs="Times New Roman"/>
          <w:sz w:val="24"/>
          <w:szCs w:val="24"/>
        </w:rPr>
      </w:pPr>
      <w:r>
        <w:rPr>
          <w:rFonts w:ascii="Times New Roman" w:hAnsi="Times New Roman" w:cs="Times New Roman"/>
          <w:sz w:val="24"/>
          <w:szCs w:val="24"/>
        </w:rPr>
        <w:t xml:space="preserve">L’entreprise </w:t>
      </w:r>
      <w:proofErr w:type="spellStart"/>
      <w:r>
        <w:rPr>
          <w:rFonts w:ascii="Times New Roman" w:hAnsi="Times New Roman" w:cs="Times New Roman"/>
          <w:sz w:val="24"/>
          <w:szCs w:val="24"/>
        </w:rPr>
        <w:t>Edifret</w:t>
      </w:r>
      <w:proofErr w:type="spellEnd"/>
      <w:r>
        <w:rPr>
          <w:rFonts w:ascii="Times New Roman" w:hAnsi="Times New Roman" w:cs="Times New Roman"/>
          <w:sz w:val="24"/>
          <w:szCs w:val="24"/>
        </w:rPr>
        <w:t xml:space="preserve"> a été créée en 1990 afin de diffuser l’information de Fret SNCF à ses clients et de gérer leurs parcs de wagons. Depuis Janvier 2007, elle a également développé le site B2B (Business To Business</w:t>
      </w:r>
      <w:r w:rsidR="009D0292">
        <w:rPr>
          <w:rFonts w:ascii="Times New Roman" w:hAnsi="Times New Roman" w:cs="Times New Roman"/>
          <w:sz w:val="24"/>
          <w:szCs w:val="24"/>
        </w:rPr>
        <w:t>)</w:t>
      </w:r>
      <w:r>
        <w:rPr>
          <w:rFonts w:ascii="Times New Roman" w:hAnsi="Times New Roman" w:cs="Times New Roman"/>
          <w:sz w:val="24"/>
          <w:szCs w:val="24"/>
        </w:rPr>
        <w:t xml:space="preserve"> destiné aux clients de Fret SNCF (« Portail Clic-Services Fret SNCF »). Elle a également étendu son activité à la </w:t>
      </w:r>
      <w:proofErr w:type="spellStart"/>
      <w:r>
        <w:rPr>
          <w:rFonts w:ascii="Times New Roman" w:hAnsi="Times New Roman" w:cs="Times New Roman"/>
          <w:sz w:val="24"/>
          <w:szCs w:val="24"/>
        </w:rPr>
        <w:t>géolocalisation</w:t>
      </w:r>
      <w:proofErr w:type="spellEnd"/>
      <w:r>
        <w:rPr>
          <w:rFonts w:ascii="Times New Roman" w:hAnsi="Times New Roman" w:cs="Times New Roman"/>
          <w:sz w:val="24"/>
          <w:szCs w:val="24"/>
        </w:rPr>
        <w:t xml:space="preserve"> via les technologies </w:t>
      </w:r>
      <w:r>
        <w:rPr>
          <w:rFonts w:ascii="Times New Roman" w:hAnsi="Times New Roman" w:cs="Times New Roman"/>
          <w:i/>
          <w:sz w:val="24"/>
          <w:szCs w:val="24"/>
          <w:u w:val="double" w:color="548DD4" w:themeColor="text2" w:themeTint="99"/>
        </w:rPr>
        <w:t>GPS</w:t>
      </w:r>
      <w:r>
        <w:rPr>
          <w:rFonts w:ascii="Times New Roman" w:hAnsi="Times New Roman" w:cs="Times New Roman"/>
          <w:sz w:val="24"/>
          <w:szCs w:val="24"/>
        </w:rPr>
        <w:t xml:space="preserve"> (localisation par satellites), </w:t>
      </w:r>
      <w:r>
        <w:rPr>
          <w:rFonts w:ascii="Times New Roman" w:hAnsi="Times New Roman" w:cs="Times New Roman"/>
          <w:i/>
          <w:sz w:val="24"/>
          <w:szCs w:val="24"/>
          <w:u w:val="double" w:color="548DD4" w:themeColor="text2" w:themeTint="99"/>
        </w:rPr>
        <w:t>RFID</w:t>
      </w:r>
      <w:r>
        <w:rPr>
          <w:rFonts w:ascii="Times New Roman" w:hAnsi="Times New Roman" w:cs="Times New Roman"/>
          <w:i/>
          <w:sz w:val="24"/>
          <w:szCs w:val="24"/>
        </w:rPr>
        <w:t xml:space="preserve"> </w:t>
      </w:r>
      <w:r>
        <w:rPr>
          <w:rFonts w:ascii="Times New Roman" w:hAnsi="Times New Roman" w:cs="Times New Roman"/>
          <w:sz w:val="24"/>
          <w:szCs w:val="24"/>
        </w:rPr>
        <w:t xml:space="preserve">(détection par bornes), et </w:t>
      </w:r>
      <w:r>
        <w:rPr>
          <w:rFonts w:ascii="Times New Roman" w:hAnsi="Times New Roman" w:cs="Times New Roman"/>
          <w:i/>
          <w:sz w:val="24"/>
          <w:szCs w:val="24"/>
          <w:u w:val="double" w:color="548DD4" w:themeColor="text2" w:themeTint="99"/>
        </w:rPr>
        <w:t>WPS</w:t>
      </w:r>
      <w:r>
        <w:rPr>
          <w:rFonts w:ascii="Times New Roman" w:hAnsi="Times New Roman" w:cs="Times New Roman"/>
          <w:sz w:val="24"/>
          <w:szCs w:val="24"/>
        </w:rPr>
        <w:t xml:space="preserve"> (localisation par réseau informatique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ainsi qu’à la politique environnementale du transport. </w:t>
      </w:r>
    </w:p>
    <w:p w:rsidR="007F3662" w:rsidRDefault="007F3662" w:rsidP="007F3662">
      <w:pPr>
        <w:ind w:firstLine="708"/>
        <w:jc w:val="both"/>
        <w:rPr>
          <w:rFonts w:ascii="Times New Roman" w:hAnsi="Times New Roman" w:cs="Times New Roman"/>
          <w:sz w:val="24"/>
          <w:szCs w:val="24"/>
        </w:rPr>
      </w:pPr>
      <w:r>
        <w:rPr>
          <w:rFonts w:ascii="Times New Roman" w:hAnsi="Times New Roman" w:cs="Times New Roman"/>
          <w:sz w:val="24"/>
          <w:szCs w:val="24"/>
        </w:rPr>
        <w:t xml:space="preserve">L’entreprise </w:t>
      </w:r>
      <w:proofErr w:type="spellStart"/>
      <w:r>
        <w:rPr>
          <w:rFonts w:ascii="Times New Roman" w:hAnsi="Times New Roman" w:cs="Times New Roman"/>
          <w:sz w:val="24"/>
          <w:szCs w:val="24"/>
        </w:rPr>
        <w:t>Transinformatique</w:t>
      </w:r>
      <w:proofErr w:type="spellEnd"/>
      <w:r>
        <w:rPr>
          <w:rFonts w:ascii="Times New Roman" w:hAnsi="Times New Roman" w:cs="Times New Roman"/>
          <w:sz w:val="24"/>
          <w:szCs w:val="24"/>
        </w:rPr>
        <w:t xml:space="preserve"> a été créée en 1974 (filiale de la Compagnie de Transport de Céréales), en tant qu’éditeur de logiciels spécialisés dans la gestion de wagons et le transport ferroviaire.</w:t>
      </w:r>
    </w:p>
    <w:p w:rsidR="007F3662" w:rsidRDefault="007F3662" w:rsidP="007F3662">
      <w:pPr>
        <w:ind w:firstLine="708"/>
        <w:jc w:val="both"/>
        <w:rPr>
          <w:rFonts w:ascii="Times New Roman" w:hAnsi="Times New Roman" w:cs="Times New Roman"/>
          <w:sz w:val="24"/>
          <w:szCs w:val="24"/>
        </w:rPr>
      </w:pPr>
      <w:r>
        <w:rPr>
          <w:rFonts w:ascii="Times New Roman" w:hAnsi="Times New Roman" w:cs="Times New Roman"/>
          <w:sz w:val="24"/>
          <w:szCs w:val="24"/>
        </w:rPr>
        <w:t xml:space="preserve">Ayant un métier commun, prestataire de services </w:t>
      </w:r>
      <w:r w:rsidR="008863E7">
        <w:rPr>
          <w:rFonts w:ascii="Times New Roman" w:hAnsi="Times New Roman" w:cs="Times New Roman"/>
          <w:sz w:val="24"/>
          <w:szCs w:val="24"/>
        </w:rPr>
        <w:t xml:space="preserve">informatiques </w:t>
      </w:r>
      <w:r>
        <w:rPr>
          <w:rFonts w:ascii="Times New Roman" w:hAnsi="Times New Roman" w:cs="Times New Roman"/>
          <w:sz w:val="24"/>
          <w:szCs w:val="24"/>
        </w:rPr>
        <w:t>dans le domaine du transport et de la logistique, la fusion était une évidence pour les deux entreprises et est intervenue le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novembre 2011.</w:t>
      </w:r>
    </w:p>
    <w:p w:rsidR="007F3662" w:rsidRDefault="009E7939" w:rsidP="007F3662">
      <w:pPr>
        <w:ind w:firstLine="567"/>
        <w:jc w:val="both"/>
        <w:rPr>
          <w:rFonts w:ascii="Times New Roman" w:hAnsi="Times New Roman" w:cs="Times New Roman"/>
          <w:sz w:val="24"/>
          <w:szCs w:val="24"/>
        </w:rPr>
      </w:pPr>
      <w:r>
        <w:rPr>
          <w:rFonts w:ascii="Times New Roman" w:hAnsi="Times New Roman" w:cs="Times New Roman"/>
          <w:sz w:val="24"/>
          <w:szCs w:val="24"/>
        </w:rPr>
        <w:t xml:space="preserve">ITNOVEM </w:t>
      </w:r>
      <w:r w:rsidR="007F3662">
        <w:rPr>
          <w:rFonts w:ascii="Times New Roman" w:hAnsi="Times New Roman" w:cs="Times New Roman"/>
          <w:sz w:val="24"/>
          <w:szCs w:val="24"/>
        </w:rPr>
        <w:t>propose ainsi un catalogue de solutions informatiques plus étendues dans le transport ferroviaire. Ces solutions sont développées pour être accessibles par les clients sur Internet.</w:t>
      </w:r>
    </w:p>
    <w:p w:rsidR="00A8602A" w:rsidRDefault="00A8602A" w:rsidP="00D65840"/>
    <w:p w:rsidR="00CF1F11" w:rsidRDefault="00CF1F11" w:rsidP="00D65840"/>
    <w:p w:rsidR="00CF1F11" w:rsidRDefault="00CF1F11" w:rsidP="00D65840"/>
    <w:p w:rsidR="0031077B" w:rsidRDefault="0031077B" w:rsidP="004C1FF1">
      <w:pPr>
        <w:pStyle w:val="Titre3"/>
        <w:ind w:left="567"/>
      </w:pPr>
      <w:bookmarkStart w:id="8" w:name="_Toc364668464"/>
      <w:r>
        <w:t>Chiffres</w:t>
      </w:r>
      <w:r w:rsidR="004C1FF1">
        <w:t xml:space="preserve"> de 2012</w:t>
      </w:r>
      <w:bookmarkEnd w:id="8"/>
    </w:p>
    <w:p w:rsidR="004C1FF1" w:rsidRPr="004C1FF1" w:rsidRDefault="004C1FF1" w:rsidP="004C1FF1"/>
    <w:tbl>
      <w:tblPr>
        <w:tblW w:w="5000" w:type="pct"/>
        <w:tblCellSpacing w:w="15" w:type="dxa"/>
        <w:tblCellMar>
          <w:top w:w="15" w:type="dxa"/>
          <w:left w:w="15" w:type="dxa"/>
          <w:bottom w:w="15" w:type="dxa"/>
          <w:right w:w="15" w:type="dxa"/>
        </w:tblCellMar>
        <w:tblLook w:val="04A0"/>
      </w:tblPr>
      <w:tblGrid>
        <w:gridCol w:w="3059"/>
        <w:gridCol w:w="3044"/>
        <w:gridCol w:w="3059"/>
      </w:tblGrid>
      <w:tr w:rsidR="0031077B" w:rsidRPr="0031077B" w:rsidTr="0031077B">
        <w:trPr>
          <w:tblCellSpacing w:w="15" w:type="dxa"/>
        </w:trPr>
        <w:tc>
          <w:tcPr>
            <w:tcW w:w="1650" w:type="pct"/>
            <w:vAlign w:val="center"/>
            <w:hideMark/>
          </w:tcPr>
          <w:p w:rsidR="0031077B" w:rsidRPr="0031077B" w:rsidRDefault="0031077B" w:rsidP="004C1FF1">
            <w:pPr>
              <w:spacing w:after="0" w:line="240" w:lineRule="auto"/>
              <w:jc w:val="center"/>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6390BF"/>
                <w:sz w:val="24"/>
                <w:szCs w:val="24"/>
                <w:lang w:eastAsia="fr-FR"/>
              </w:rPr>
              <w:t>PROGICIELS METIER</w:t>
            </w:r>
          </w:p>
        </w:tc>
        <w:tc>
          <w:tcPr>
            <w:tcW w:w="1650" w:type="pct"/>
            <w:vAlign w:val="center"/>
            <w:hideMark/>
          </w:tcPr>
          <w:p w:rsidR="0031077B" w:rsidRPr="0031077B" w:rsidRDefault="0031077B" w:rsidP="004C1FF1">
            <w:pPr>
              <w:spacing w:after="0" w:line="240" w:lineRule="auto"/>
              <w:jc w:val="center"/>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BE1031"/>
                <w:sz w:val="24"/>
                <w:szCs w:val="24"/>
                <w:lang w:eastAsia="fr-FR"/>
              </w:rPr>
              <w:t>TRACABILITE</w:t>
            </w:r>
          </w:p>
        </w:tc>
        <w:tc>
          <w:tcPr>
            <w:tcW w:w="1650" w:type="pct"/>
            <w:vAlign w:val="center"/>
            <w:hideMark/>
          </w:tcPr>
          <w:p w:rsidR="0031077B" w:rsidRPr="0031077B" w:rsidRDefault="0031077B" w:rsidP="004C1FF1">
            <w:pPr>
              <w:spacing w:after="0" w:line="240" w:lineRule="auto"/>
              <w:jc w:val="center"/>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84BC8B"/>
                <w:sz w:val="24"/>
                <w:szCs w:val="24"/>
                <w:lang w:eastAsia="fr-FR"/>
              </w:rPr>
              <w:t>ENVIRONNEMENT</w:t>
            </w:r>
          </w:p>
        </w:tc>
      </w:tr>
      <w:tr w:rsidR="0031077B" w:rsidRPr="0031077B" w:rsidTr="0031077B">
        <w:trPr>
          <w:tblCellSpacing w:w="15" w:type="dxa"/>
        </w:trPr>
        <w:tc>
          <w:tcPr>
            <w:tcW w:w="0" w:type="auto"/>
            <w:hideMark/>
          </w:tcPr>
          <w:p w:rsidR="0031077B" w:rsidRPr="0031077B" w:rsidRDefault="0031077B" w:rsidP="0031077B">
            <w:pPr>
              <w:spacing w:after="0" w:line="240" w:lineRule="auto"/>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6390BF"/>
                <w:sz w:val="24"/>
                <w:szCs w:val="24"/>
                <w:lang w:eastAsia="fr-FR"/>
              </w:rPr>
              <w:t>1431</w:t>
            </w:r>
            <w:r w:rsidRPr="0031077B">
              <w:rPr>
                <w:rFonts w:ascii="Times New Roman" w:eastAsia="Times New Roman" w:hAnsi="Times New Roman" w:cs="Times New Roman"/>
                <w:b/>
                <w:bCs/>
                <w:sz w:val="24"/>
                <w:szCs w:val="24"/>
                <w:lang w:eastAsia="fr-FR"/>
              </w:rPr>
              <w:t xml:space="preserve"> </w:t>
            </w:r>
            <w:r w:rsidRPr="0031077B">
              <w:rPr>
                <w:rFonts w:ascii="Times New Roman" w:eastAsia="Times New Roman" w:hAnsi="Times New Roman" w:cs="Times New Roman"/>
                <w:sz w:val="24"/>
                <w:szCs w:val="24"/>
                <w:lang w:eastAsia="fr-FR"/>
              </w:rPr>
              <w:t>K€</w:t>
            </w:r>
            <w:r w:rsidRPr="0031077B">
              <w:rPr>
                <w:rFonts w:ascii="Times New Roman" w:eastAsia="Times New Roman" w:hAnsi="Times New Roman" w:cs="Times New Roman"/>
                <w:sz w:val="24"/>
                <w:szCs w:val="24"/>
                <w:lang w:eastAsia="fr-FR"/>
              </w:rPr>
              <w:br/>
            </w:r>
            <w:r w:rsidRPr="0031077B">
              <w:rPr>
                <w:rFonts w:ascii="Times New Roman" w:eastAsia="Times New Roman" w:hAnsi="Times New Roman" w:cs="Times New Roman"/>
                <w:sz w:val="20"/>
                <w:szCs w:val="20"/>
                <w:lang w:eastAsia="fr-FR"/>
              </w:rPr>
              <w:t>36306 wagons suivi</w:t>
            </w:r>
            <w:r w:rsidRPr="0031077B">
              <w:rPr>
                <w:rFonts w:ascii="Times New Roman" w:eastAsia="Times New Roman" w:hAnsi="Times New Roman" w:cs="Times New Roman"/>
                <w:sz w:val="20"/>
                <w:szCs w:val="20"/>
                <w:lang w:eastAsia="fr-FR"/>
              </w:rPr>
              <w:br/>
              <w:t>23 pays couverts</w:t>
            </w:r>
            <w:r w:rsidRPr="0031077B">
              <w:rPr>
                <w:rFonts w:ascii="Times New Roman" w:eastAsia="Times New Roman" w:hAnsi="Times New Roman" w:cs="Times New Roman"/>
                <w:sz w:val="20"/>
                <w:szCs w:val="20"/>
                <w:lang w:eastAsia="fr-FR"/>
              </w:rPr>
              <w:br/>
              <w:t>29 SI ferroviaires intégrés</w:t>
            </w:r>
            <w:r w:rsidRPr="0031077B">
              <w:rPr>
                <w:rFonts w:ascii="Times New Roman" w:eastAsia="Times New Roman" w:hAnsi="Times New Roman" w:cs="Times New Roman"/>
                <w:sz w:val="20"/>
                <w:szCs w:val="20"/>
                <w:lang w:eastAsia="fr-FR"/>
              </w:rPr>
              <w:br/>
              <w:t>450 commandes traités par jour</w:t>
            </w:r>
            <w:r>
              <w:rPr>
                <w:rFonts w:ascii="Times New Roman" w:eastAsia="Times New Roman" w:hAnsi="Times New Roman" w:cs="Times New Roman"/>
                <w:sz w:val="20"/>
                <w:szCs w:val="20"/>
                <w:lang w:eastAsia="fr-FR"/>
              </w:rPr>
              <w:br/>
              <w:t>8900 messages traités par jour</w:t>
            </w:r>
            <w:r w:rsidRPr="0031077B">
              <w:rPr>
                <w:rFonts w:ascii="Times New Roman" w:eastAsia="Times New Roman" w:hAnsi="Times New Roman" w:cs="Times New Roman"/>
                <w:sz w:val="20"/>
                <w:szCs w:val="20"/>
                <w:lang w:eastAsia="fr-FR"/>
              </w:rPr>
              <w:br/>
              <w:t>2</w:t>
            </w:r>
            <w:r>
              <w:rPr>
                <w:rFonts w:ascii="Times New Roman" w:eastAsia="Times New Roman" w:hAnsi="Times New Roman" w:cs="Times New Roman"/>
                <w:sz w:val="20"/>
                <w:szCs w:val="20"/>
                <w:lang w:eastAsia="fr-FR"/>
              </w:rPr>
              <w:t>70 970 messages gérés par mois</w:t>
            </w:r>
            <w:r>
              <w:rPr>
                <w:rFonts w:ascii="Times New Roman" w:eastAsia="Times New Roman" w:hAnsi="Times New Roman" w:cs="Times New Roman"/>
                <w:sz w:val="20"/>
                <w:szCs w:val="20"/>
                <w:lang w:eastAsia="fr-FR"/>
              </w:rPr>
              <w:br/>
            </w:r>
            <w:r w:rsidRPr="0031077B">
              <w:rPr>
                <w:rFonts w:ascii="Times New Roman" w:eastAsia="Times New Roman" w:hAnsi="Times New Roman" w:cs="Times New Roman"/>
                <w:sz w:val="20"/>
                <w:szCs w:val="20"/>
                <w:lang w:eastAsia="fr-FR"/>
              </w:rPr>
              <w:t>3 modes de transport : fer, route, fluvial</w:t>
            </w:r>
          </w:p>
        </w:tc>
        <w:tc>
          <w:tcPr>
            <w:tcW w:w="0" w:type="auto"/>
            <w:hideMark/>
          </w:tcPr>
          <w:p w:rsidR="0031077B" w:rsidRPr="0031077B" w:rsidRDefault="0031077B" w:rsidP="0031077B">
            <w:pPr>
              <w:spacing w:after="0" w:line="240" w:lineRule="auto"/>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BE1031"/>
                <w:sz w:val="24"/>
                <w:szCs w:val="24"/>
                <w:lang w:eastAsia="fr-FR"/>
              </w:rPr>
              <w:t>756</w:t>
            </w:r>
            <w:r w:rsidRPr="0031077B">
              <w:rPr>
                <w:rFonts w:ascii="Times New Roman" w:eastAsia="Times New Roman" w:hAnsi="Times New Roman" w:cs="Times New Roman"/>
                <w:b/>
                <w:bCs/>
                <w:sz w:val="24"/>
                <w:szCs w:val="24"/>
                <w:lang w:eastAsia="fr-FR"/>
              </w:rPr>
              <w:t xml:space="preserve"> </w:t>
            </w:r>
            <w:r w:rsidRPr="0031077B">
              <w:rPr>
                <w:rFonts w:ascii="Times New Roman" w:eastAsia="Times New Roman" w:hAnsi="Times New Roman" w:cs="Times New Roman"/>
                <w:sz w:val="24"/>
                <w:szCs w:val="24"/>
                <w:lang w:eastAsia="fr-FR"/>
              </w:rPr>
              <w:t>K€</w:t>
            </w:r>
            <w:r w:rsidRPr="0031077B">
              <w:rPr>
                <w:rFonts w:ascii="Times New Roman" w:eastAsia="Times New Roman" w:hAnsi="Times New Roman" w:cs="Times New Roman"/>
                <w:sz w:val="24"/>
                <w:szCs w:val="24"/>
                <w:lang w:eastAsia="fr-FR"/>
              </w:rPr>
              <w:br/>
            </w:r>
            <w:r w:rsidRPr="0031077B">
              <w:rPr>
                <w:rFonts w:ascii="Times New Roman" w:eastAsia="Times New Roman" w:hAnsi="Times New Roman" w:cs="Times New Roman"/>
                <w:sz w:val="20"/>
                <w:szCs w:val="20"/>
                <w:lang w:eastAsia="fr-FR"/>
              </w:rPr>
              <w:t>3536 wagons suivis</w:t>
            </w:r>
            <w:r w:rsidRPr="0031077B">
              <w:rPr>
                <w:rFonts w:ascii="Times New Roman" w:eastAsia="Times New Roman" w:hAnsi="Times New Roman" w:cs="Times New Roman"/>
                <w:sz w:val="20"/>
                <w:szCs w:val="20"/>
                <w:lang w:eastAsia="fr-FR"/>
              </w:rPr>
              <w:br/>
              <w:t>400 locomotives suivies</w:t>
            </w:r>
            <w:r w:rsidRPr="0031077B">
              <w:rPr>
                <w:rFonts w:ascii="Times New Roman" w:eastAsia="Times New Roman" w:hAnsi="Times New Roman" w:cs="Times New Roman"/>
                <w:sz w:val="20"/>
                <w:szCs w:val="20"/>
                <w:lang w:eastAsia="fr-FR"/>
              </w:rPr>
              <w:br/>
              <w:t>259 engins de travaux suivis</w:t>
            </w:r>
            <w:r w:rsidRPr="0031077B">
              <w:rPr>
                <w:rFonts w:ascii="Times New Roman" w:eastAsia="Times New Roman" w:hAnsi="Times New Roman" w:cs="Times New Roman"/>
                <w:sz w:val="20"/>
                <w:szCs w:val="20"/>
                <w:lang w:eastAsia="fr-FR"/>
              </w:rPr>
              <w:br/>
              <w:t>22 pays couverts</w:t>
            </w:r>
            <w:r w:rsidRPr="0031077B">
              <w:rPr>
                <w:rFonts w:ascii="Times New Roman" w:eastAsia="Times New Roman" w:hAnsi="Times New Roman" w:cs="Times New Roman"/>
                <w:sz w:val="20"/>
                <w:szCs w:val="20"/>
                <w:lang w:eastAsia="fr-FR"/>
              </w:rPr>
              <w:br/>
              <w:t>9150 échanges quotidiens</w:t>
            </w:r>
            <w:r w:rsidRPr="0031077B">
              <w:rPr>
                <w:rFonts w:ascii="Times New Roman" w:eastAsia="Times New Roman" w:hAnsi="Times New Roman" w:cs="Times New Roman"/>
                <w:sz w:val="20"/>
                <w:szCs w:val="20"/>
                <w:lang w:eastAsia="fr-FR"/>
              </w:rPr>
              <w:br/>
              <w:t>275 600 échanges mensuels</w:t>
            </w:r>
          </w:p>
        </w:tc>
        <w:tc>
          <w:tcPr>
            <w:tcW w:w="0" w:type="auto"/>
            <w:hideMark/>
          </w:tcPr>
          <w:p w:rsidR="0031077B" w:rsidRPr="0031077B" w:rsidRDefault="0031077B" w:rsidP="0031077B">
            <w:pPr>
              <w:spacing w:after="0" w:line="240" w:lineRule="auto"/>
              <w:rPr>
                <w:rFonts w:ascii="Times New Roman" w:eastAsia="Times New Roman" w:hAnsi="Times New Roman" w:cs="Times New Roman"/>
                <w:sz w:val="24"/>
                <w:szCs w:val="24"/>
                <w:lang w:eastAsia="fr-FR"/>
              </w:rPr>
            </w:pPr>
            <w:r w:rsidRPr="0031077B">
              <w:rPr>
                <w:rFonts w:ascii="Times New Roman" w:eastAsia="Times New Roman" w:hAnsi="Times New Roman" w:cs="Times New Roman"/>
                <w:b/>
                <w:bCs/>
                <w:color w:val="84BC8B"/>
                <w:sz w:val="24"/>
                <w:szCs w:val="24"/>
                <w:lang w:eastAsia="fr-FR"/>
              </w:rPr>
              <w:t>77</w:t>
            </w:r>
            <w:r w:rsidRPr="0031077B">
              <w:rPr>
                <w:rFonts w:ascii="Times New Roman" w:eastAsia="Times New Roman" w:hAnsi="Times New Roman" w:cs="Times New Roman"/>
                <w:sz w:val="24"/>
                <w:szCs w:val="24"/>
                <w:lang w:eastAsia="fr-FR"/>
              </w:rPr>
              <w:t xml:space="preserve"> K€</w:t>
            </w:r>
            <w:r w:rsidRPr="0031077B">
              <w:rPr>
                <w:rFonts w:ascii="Times New Roman" w:eastAsia="Times New Roman" w:hAnsi="Times New Roman" w:cs="Times New Roman"/>
                <w:sz w:val="24"/>
                <w:szCs w:val="24"/>
                <w:lang w:eastAsia="fr-FR"/>
              </w:rPr>
              <w:br/>
            </w:r>
            <w:r w:rsidRPr="0031077B">
              <w:rPr>
                <w:rFonts w:ascii="Times New Roman" w:eastAsia="Times New Roman" w:hAnsi="Times New Roman" w:cs="Times New Roman"/>
                <w:sz w:val="20"/>
                <w:szCs w:val="20"/>
                <w:lang w:eastAsia="fr-FR"/>
              </w:rPr>
              <w:t>2 applications complémentaires</w:t>
            </w:r>
            <w:r w:rsidRPr="0031077B">
              <w:rPr>
                <w:rFonts w:ascii="Times New Roman" w:eastAsia="Times New Roman" w:hAnsi="Times New Roman" w:cs="Times New Roman"/>
                <w:sz w:val="20"/>
                <w:szCs w:val="20"/>
                <w:lang w:eastAsia="fr-FR"/>
              </w:rPr>
              <w:br/>
              <w:t>Triple expertise</w:t>
            </w:r>
            <w:r w:rsidRPr="0031077B">
              <w:rPr>
                <w:rFonts w:ascii="Times New Roman" w:eastAsia="Times New Roman" w:hAnsi="Times New Roman" w:cs="Times New Roman"/>
                <w:sz w:val="20"/>
                <w:szCs w:val="20"/>
                <w:lang w:eastAsia="fr-FR"/>
              </w:rPr>
              <w:br/>
              <w:t>250 000 calculs quotidiens</w:t>
            </w:r>
            <w:r w:rsidRPr="0031077B">
              <w:rPr>
                <w:rFonts w:ascii="Times New Roman" w:eastAsia="Times New Roman" w:hAnsi="Times New Roman" w:cs="Times New Roman"/>
                <w:sz w:val="20"/>
                <w:szCs w:val="20"/>
                <w:lang w:eastAsia="fr-FR"/>
              </w:rPr>
              <w:br/>
              <w:t>300 000 flux gérés au quotidien</w:t>
            </w:r>
            <w:r w:rsidRPr="0031077B">
              <w:rPr>
                <w:rFonts w:ascii="Times New Roman" w:eastAsia="Times New Roman" w:hAnsi="Times New Roman" w:cs="Times New Roman"/>
                <w:sz w:val="20"/>
                <w:szCs w:val="20"/>
                <w:lang w:eastAsia="fr-FR"/>
              </w:rPr>
              <w:br/>
              <w:t xml:space="preserve">300 </w:t>
            </w:r>
            <w:proofErr w:type="spellStart"/>
            <w:r w:rsidRPr="0031077B">
              <w:rPr>
                <w:rFonts w:ascii="Times New Roman" w:eastAsia="Times New Roman" w:hAnsi="Times New Roman" w:cs="Times New Roman"/>
                <w:sz w:val="20"/>
                <w:szCs w:val="20"/>
                <w:lang w:eastAsia="fr-FR"/>
              </w:rPr>
              <w:t>reporting</w:t>
            </w:r>
            <w:proofErr w:type="spellEnd"/>
            <w:r w:rsidRPr="0031077B">
              <w:rPr>
                <w:rFonts w:ascii="Times New Roman" w:eastAsia="Times New Roman" w:hAnsi="Times New Roman" w:cs="Times New Roman"/>
                <w:sz w:val="20"/>
                <w:szCs w:val="20"/>
                <w:lang w:eastAsia="fr-FR"/>
              </w:rPr>
              <w:t xml:space="preserve"> clients mensuel</w:t>
            </w:r>
          </w:p>
        </w:tc>
      </w:tr>
      <w:tr w:rsidR="0031077B" w:rsidRPr="0031077B" w:rsidTr="0031077B">
        <w:trPr>
          <w:tblCellSpacing w:w="15" w:type="dxa"/>
        </w:trPr>
        <w:tc>
          <w:tcPr>
            <w:tcW w:w="0" w:type="auto"/>
          </w:tcPr>
          <w:p w:rsidR="004C1FF1" w:rsidRPr="0031077B" w:rsidRDefault="004C1FF1" w:rsidP="0031077B">
            <w:pPr>
              <w:spacing w:after="0" w:line="240" w:lineRule="auto"/>
              <w:rPr>
                <w:rFonts w:ascii="Times New Roman" w:eastAsia="Times New Roman" w:hAnsi="Times New Roman" w:cs="Times New Roman"/>
                <w:b/>
                <w:bCs/>
                <w:color w:val="6390BF"/>
                <w:sz w:val="24"/>
                <w:szCs w:val="24"/>
                <w:lang w:eastAsia="fr-FR"/>
              </w:rPr>
            </w:pPr>
          </w:p>
        </w:tc>
        <w:tc>
          <w:tcPr>
            <w:tcW w:w="0" w:type="auto"/>
          </w:tcPr>
          <w:p w:rsidR="0031077B" w:rsidRPr="0031077B" w:rsidRDefault="0031077B" w:rsidP="0031077B">
            <w:pPr>
              <w:spacing w:after="0" w:line="240" w:lineRule="auto"/>
              <w:rPr>
                <w:rFonts w:ascii="Times New Roman" w:eastAsia="Times New Roman" w:hAnsi="Times New Roman" w:cs="Times New Roman"/>
                <w:b/>
                <w:bCs/>
                <w:color w:val="BE1031"/>
                <w:sz w:val="24"/>
                <w:szCs w:val="24"/>
                <w:lang w:eastAsia="fr-FR"/>
              </w:rPr>
            </w:pPr>
          </w:p>
        </w:tc>
        <w:tc>
          <w:tcPr>
            <w:tcW w:w="0" w:type="auto"/>
          </w:tcPr>
          <w:p w:rsidR="0031077B" w:rsidRPr="0031077B" w:rsidRDefault="0031077B" w:rsidP="0031077B">
            <w:pPr>
              <w:spacing w:after="0" w:line="240" w:lineRule="auto"/>
              <w:rPr>
                <w:rFonts w:ascii="Times New Roman" w:eastAsia="Times New Roman" w:hAnsi="Times New Roman" w:cs="Times New Roman"/>
                <w:b/>
                <w:bCs/>
                <w:color w:val="84BC8B"/>
                <w:sz w:val="24"/>
                <w:szCs w:val="24"/>
                <w:lang w:eastAsia="fr-FR"/>
              </w:rPr>
            </w:pPr>
          </w:p>
        </w:tc>
      </w:tr>
    </w:tbl>
    <w:p w:rsidR="00A8602A" w:rsidRDefault="00A8602A" w:rsidP="00D65840"/>
    <w:p w:rsidR="004C1FF1" w:rsidRDefault="004C1FF1" w:rsidP="004C1FF1">
      <w:pPr>
        <w:jc w:val="center"/>
      </w:pPr>
      <w:r>
        <w:rPr>
          <w:noProof/>
          <w:lang w:eastAsia="fr-FR"/>
        </w:rPr>
        <w:drawing>
          <wp:inline distT="0" distB="0" distL="0" distR="0">
            <wp:extent cx="5495981" cy="3107236"/>
            <wp:effectExtent l="19050" t="0" r="9469"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G 2 - Itnovem\chiffre-cles-itnovem1.jpg"/>
                    <pic:cNvPicPr>
                      <a:picLocks noChangeAspect="1" noChangeArrowheads="1"/>
                    </pic:cNvPicPr>
                  </pic:nvPicPr>
                  <pic:blipFill>
                    <a:blip r:embed="rId11" cstate="print"/>
                    <a:stretch>
                      <a:fillRect/>
                    </a:stretch>
                  </pic:blipFill>
                  <pic:spPr bwMode="auto">
                    <a:xfrm>
                      <a:off x="0" y="0"/>
                      <a:ext cx="5502851" cy="3111120"/>
                    </a:xfrm>
                    <a:prstGeom prst="rect">
                      <a:avLst/>
                    </a:prstGeom>
                    <a:noFill/>
                    <a:ln>
                      <a:noFill/>
                    </a:ln>
                  </pic:spPr>
                </pic:pic>
              </a:graphicData>
            </a:graphic>
          </wp:inline>
        </w:drawing>
      </w: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4C1FF1" w:rsidRDefault="004C1FF1" w:rsidP="004C1FF1">
      <w:pPr>
        <w:jc w:val="center"/>
      </w:pPr>
    </w:p>
    <w:p w:rsidR="00A5539C" w:rsidRPr="00D65840" w:rsidRDefault="008429C0" w:rsidP="00F835E2">
      <w:pPr>
        <w:pStyle w:val="Titre3"/>
        <w:ind w:left="567"/>
      </w:pPr>
      <w:bookmarkStart w:id="9" w:name="_Toc364668465"/>
      <w:r>
        <w:t>Les Offres et Client d’Itnovem</w:t>
      </w:r>
      <w:bookmarkEnd w:id="9"/>
    </w:p>
    <w:p w:rsidR="00A8602A" w:rsidRDefault="00A8602A" w:rsidP="00D65840"/>
    <w:p w:rsidR="008429C0" w:rsidRDefault="008429C0" w:rsidP="008429C0">
      <w:pPr>
        <w:ind w:firstLine="567"/>
        <w:jc w:val="both"/>
        <w:rPr>
          <w:rFonts w:ascii="Times New Roman" w:hAnsi="Times New Roman" w:cs="Times New Roman"/>
          <w:sz w:val="24"/>
          <w:szCs w:val="24"/>
        </w:rPr>
      </w:pPr>
      <w:r>
        <w:rPr>
          <w:rFonts w:ascii="Times New Roman" w:hAnsi="Times New Roman" w:cs="Times New Roman"/>
          <w:sz w:val="24"/>
          <w:szCs w:val="24"/>
        </w:rPr>
        <w:t xml:space="preserve">Les </w:t>
      </w:r>
      <w:r w:rsidRPr="0083577B">
        <w:rPr>
          <w:rFonts w:ascii="Times New Roman" w:hAnsi="Times New Roman" w:cs="Times New Roman"/>
          <w:sz w:val="24"/>
          <w:szCs w:val="24"/>
        </w:rPr>
        <w:t>offres</w:t>
      </w:r>
      <w:r>
        <w:rPr>
          <w:rFonts w:ascii="Times New Roman" w:hAnsi="Times New Roman" w:cs="Times New Roman"/>
          <w:sz w:val="24"/>
          <w:szCs w:val="24"/>
        </w:rPr>
        <w:t xml:space="preserve"> </w:t>
      </w:r>
      <w:r w:rsidRPr="0083577B">
        <w:rPr>
          <w:rFonts w:ascii="Times New Roman" w:hAnsi="Times New Roman" w:cs="Times New Roman"/>
          <w:sz w:val="24"/>
          <w:szCs w:val="24"/>
        </w:rPr>
        <w:t>stratégiques</w:t>
      </w:r>
      <w:r>
        <w:rPr>
          <w:rFonts w:ascii="Times New Roman" w:hAnsi="Times New Roman" w:cs="Times New Roman"/>
          <w:sz w:val="24"/>
          <w:szCs w:val="24"/>
        </w:rPr>
        <w:t xml:space="preserve"> d’Itnovem</w:t>
      </w:r>
      <w:r w:rsidRPr="0083577B">
        <w:rPr>
          <w:rFonts w:ascii="Times New Roman" w:hAnsi="Times New Roman" w:cs="Times New Roman"/>
          <w:sz w:val="24"/>
          <w:szCs w:val="24"/>
        </w:rPr>
        <w:t xml:space="preserve"> sont regroupées en trois grandes familles :</w:t>
      </w:r>
    </w:p>
    <w:p w:rsidR="008429C0" w:rsidRDefault="008429C0" w:rsidP="008429C0">
      <w:pPr>
        <w:pStyle w:val="Paragraphedeliste"/>
        <w:numPr>
          <w:ilvl w:val="0"/>
          <w:numId w:val="10"/>
        </w:numPr>
        <w:jc w:val="both"/>
        <w:rPr>
          <w:rFonts w:ascii="Times New Roman" w:hAnsi="Times New Roman" w:cs="Times New Roman"/>
          <w:sz w:val="24"/>
          <w:szCs w:val="24"/>
        </w:rPr>
      </w:pPr>
      <w:r>
        <w:rPr>
          <w:rFonts w:ascii="Times New Roman" w:hAnsi="Times New Roman" w:cs="Times New Roman"/>
          <w:sz w:val="24"/>
          <w:szCs w:val="24"/>
        </w:rPr>
        <w:t>Traçabilité</w:t>
      </w:r>
    </w:p>
    <w:p w:rsidR="008429C0" w:rsidRDefault="008429C0" w:rsidP="008429C0">
      <w:pPr>
        <w:pStyle w:val="Paragraphedeliste"/>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Progiciels Métiers (ex : </w:t>
      </w:r>
      <w:proofErr w:type="spellStart"/>
      <w:r>
        <w:rPr>
          <w:rFonts w:ascii="Times New Roman" w:hAnsi="Times New Roman" w:cs="Times New Roman"/>
          <w:sz w:val="24"/>
          <w:szCs w:val="24"/>
        </w:rPr>
        <w:t>Celerius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I</w:t>
      </w:r>
      <w:r w:rsidR="007A76B6">
        <w:rPr>
          <w:rFonts w:ascii="Times New Roman" w:hAnsi="Times New Roman" w:cs="Times New Roman"/>
          <w:sz w:val="24"/>
          <w:szCs w:val="24"/>
        </w:rPr>
        <w:t>R</w:t>
      </w:r>
      <w:r>
        <w:rPr>
          <w:rFonts w:ascii="Times New Roman" w:hAnsi="Times New Roman" w:cs="Times New Roman"/>
          <w:sz w:val="24"/>
          <w:szCs w:val="24"/>
        </w:rPr>
        <w:t>ex</w:t>
      </w:r>
      <w:proofErr w:type="spellEnd"/>
      <w:r>
        <w:rPr>
          <w:rFonts w:ascii="Times New Roman" w:hAnsi="Times New Roman" w:cs="Times New Roman"/>
          <w:sz w:val="24"/>
          <w:szCs w:val="24"/>
        </w:rPr>
        <w:t>)</w:t>
      </w:r>
    </w:p>
    <w:p w:rsidR="008429C0" w:rsidRPr="0083577B" w:rsidRDefault="008429C0" w:rsidP="008429C0">
      <w:pPr>
        <w:pStyle w:val="Paragraphedeliste"/>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Calcul Environnemental </w:t>
      </w:r>
    </w:p>
    <w:p w:rsidR="00A8602A" w:rsidRDefault="00A8602A" w:rsidP="00D65840"/>
    <w:p w:rsidR="008429C0" w:rsidRDefault="008429C0" w:rsidP="008429C0">
      <w:pPr>
        <w:ind w:firstLine="702"/>
        <w:jc w:val="both"/>
        <w:rPr>
          <w:rFonts w:ascii="Times New Roman" w:hAnsi="Times New Roman" w:cs="Times New Roman"/>
          <w:sz w:val="24"/>
          <w:szCs w:val="24"/>
        </w:rPr>
      </w:pPr>
      <w:r>
        <w:rPr>
          <w:rFonts w:ascii="Times New Roman" w:hAnsi="Times New Roman" w:cs="Times New Roman"/>
          <w:sz w:val="24"/>
          <w:szCs w:val="24"/>
        </w:rPr>
        <w:t xml:space="preserve">Les clients d’Itnovem sont </w:t>
      </w:r>
      <w:r w:rsidR="00B44E75">
        <w:rPr>
          <w:rFonts w:ascii="Times New Roman" w:hAnsi="Times New Roman" w:cs="Times New Roman"/>
          <w:sz w:val="24"/>
          <w:szCs w:val="24"/>
        </w:rPr>
        <w:t>essentiellement</w:t>
      </w:r>
      <w:r>
        <w:rPr>
          <w:rFonts w:ascii="Times New Roman" w:hAnsi="Times New Roman" w:cs="Times New Roman"/>
          <w:sz w:val="24"/>
          <w:szCs w:val="24"/>
        </w:rPr>
        <w:t xml:space="preserve"> des professionnels </w:t>
      </w:r>
      <w:r w:rsidR="008863E7">
        <w:rPr>
          <w:rFonts w:ascii="Times New Roman" w:hAnsi="Times New Roman" w:cs="Times New Roman"/>
          <w:sz w:val="24"/>
          <w:szCs w:val="24"/>
        </w:rPr>
        <w:t>qui utilisent la logistique</w:t>
      </w:r>
      <w:r>
        <w:rPr>
          <w:rFonts w:ascii="Times New Roman" w:hAnsi="Times New Roman" w:cs="Times New Roman"/>
          <w:sz w:val="24"/>
          <w:szCs w:val="24"/>
        </w:rPr>
        <w:t xml:space="preserve"> par voie ferrée. En voici quelques références :</w:t>
      </w:r>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Sidérurgie : Arcelor </w:t>
      </w:r>
      <w:proofErr w:type="spellStart"/>
      <w:r w:rsidRPr="008429C0">
        <w:rPr>
          <w:rFonts w:ascii="Times New Roman" w:hAnsi="Times New Roman" w:cs="Times New Roman"/>
          <w:sz w:val="24"/>
          <w:szCs w:val="24"/>
        </w:rPr>
        <w:t>Mittal</w:t>
      </w:r>
      <w:proofErr w:type="spellEnd"/>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Chimie : </w:t>
      </w:r>
      <w:proofErr w:type="spellStart"/>
      <w:r w:rsidRPr="008429C0">
        <w:rPr>
          <w:rFonts w:ascii="Times New Roman" w:hAnsi="Times New Roman" w:cs="Times New Roman"/>
          <w:sz w:val="24"/>
          <w:szCs w:val="24"/>
        </w:rPr>
        <w:t>Arkema</w:t>
      </w:r>
      <w:proofErr w:type="spellEnd"/>
      <w:r w:rsidRPr="008429C0">
        <w:rPr>
          <w:rFonts w:ascii="Times New Roman" w:hAnsi="Times New Roman" w:cs="Times New Roman"/>
          <w:sz w:val="24"/>
          <w:szCs w:val="24"/>
        </w:rPr>
        <w:t xml:space="preserve">, Butagaz, Primagaz, Total Gaz, Total </w:t>
      </w:r>
      <w:r>
        <w:rPr>
          <w:rFonts w:ascii="Times New Roman" w:hAnsi="Times New Roman" w:cs="Times New Roman"/>
          <w:sz w:val="24"/>
          <w:szCs w:val="24"/>
        </w:rPr>
        <w:t>France</w:t>
      </w:r>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Agriculture, produits de carrières : </w:t>
      </w:r>
      <w:proofErr w:type="spellStart"/>
      <w:r w:rsidRPr="008429C0">
        <w:rPr>
          <w:rFonts w:ascii="Times New Roman" w:hAnsi="Times New Roman" w:cs="Times New Roman"/>
          <w:sz w:val="24"/>
          <w:szCs w:val="24"/>
        </w:rPr>
        <w:t>Calcia</w:t>
      </w:r>
      <w:proofErr w:type="spellEnd"/>
      <w:r w:rsidRPr="008429C0">
        <w:rPr>
          <w:rFonts w:ascii="Times New Roman" w:hAnsi="Times New Roman" w:cs="Times New Roman"/>
          <w:sz w:val="24"/>
          <w:szCs w:val="24"/>
        </w:rPr>
        <w:t xml:space="preserve">, Roquette, Saint </w:t>
      </w:r>
      <w:proofErr w:type="spellStart"/>
      <w:r w:rsidRPr="008429C0">
        <w:rPr>
          <w:rFonts w:ascii="Times New Roman" w:hAnsi="Times New Roman" w:cs="Times New Roman"/>
          <w:sz w:val="24"/>
          <w:szCs w:val="24"/>
        </w:rPr>
        <w:t>Gobain</w:t>
      </w:r>
      <w:proofErr w:type="spellEnd"/>
      <w:r w:rsidRPr="008429C0">
        <w:rPr>
          <w:rFonts w:ascii="Times New Roman" w:hAnsi="Times New Roman" w:cs="Times New Roman"/>
          <w:sz w:val="24"/>
          <w:szCs w:val="24"/>
        </w:rPr>
        <w:t xml:space="preserve"> Achats</w:t>
      </w:r>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Automobile : </w:t>
      </w:r>
      <w:proofErr w:type="spellStart"/>
      <w:r w:rsidRPr="008429C0">
        <w:rPr>
          <w:rFonts w:ascii="Times New Roman" w:hAnsi="Times New Roman" w:cs="Times New Roman"/>
          <w:sz w:val="24"/>
          <w:szCs w:val="24"/>
        </w:rPr>
        <w:t>Gefco</w:t>
      </w:r>
      <w:proofErr w:type="spellEnd"/>
      <w:r w:rsidRPr="008429C0">
        <w:rPr>
          <w:rFonts w:ascii="Times New Roman" w:hAnsi="Times New Roman" w:cs="Times New Roman"/>
          <w:sz w:val="24"/>
          <w:szCs w:val="24"/>
        </w:rPr>
        <w:t>, STVA</w:t>
      </w:r>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Transport combiné : </w:t>
      </w:r>
      <w:proofErr w:type="spellStart"/>
      <w:r w:rsidRPr="008429C0">
        <w:rPr>
          <w:rFonts w:ascii="Times New Roman" w:hAnsi="Times New Roman" w:cs="Times New Roman"/>
          <w:sz w:val="24"/>
          <w:szCs w:val="24"/>
        </w:rPr>
        <w:t>Novatrans</w:t>
      </w:r>
      <w:proofErr w:type="spellEnd"/>
    </w:p>
    <w:p w:rsidR="008429C0" w:rsidRPr="008429C0"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Détenteurs de wagons / locomotives : </w:t>
      </w:r>
      <w:proofErr w:type="spellStart"/>
      <w:r w:rsidRPr="008429C0">
        <w:rPr>
          <w:rFonts w:ascii="Times New Roman" w:hAnsi="Times New Roman" w:cs="Times New Roman"/>
          <w:sz w:val="24"/>
          <w:szCs w:val="24"/>
        </w:rPr>
        <w:t>Akiem</w:t>
      </w:r>
      <w:proofErr w:type="spellEnd"/>
      <w:r w:rsidRPr="008429C0">
        <w:rPr>
          <w:rFonts w:ascii="Times New Roman" w:hAnsi="Times New Roman" w:cs="Times New Roman"/>
          <w:sz w:val="24"/>
          <w:szCs w:val="24"/>
        </w:rPr>
        <w:t xml:space="preserve">, </w:t>
      </w:r>
      <w:proofErr w:type="spellStart"/>
      <w:r w:rsidRPr="008429C0">
        <w:rPr>
          <w:rFonts w:ascii="Times New Roman" w:hAnsi="Times New Roman" w:cs="Times New Roman"/>
          <w:sz w:val="24"/>
          <w:szCs w:val="24"/>
        </w:rPr>
        <w:t>Atir</w:t>
      </w:r>
      <w:proofErr w:type="spellEnd"/>
      <w:r w:rsidRPr="008429C0">
        <w:rPr>
          <w:rFonts w:ascii="Times New Roman" w:hAnsi="Times New Roman" w:cs="Times New Roman"/>
          <w:sz w:val="24"/>
          <w:szCs w:val="24"/>
        </w:rPr>
        <w:t xml:space="preserve"> Rail, VTG</w:t>
      </w:r>
    </w:p>
    <w:p w:rsidR="009D0292" w:rsidRDefault="008429C0" w:rsidP="008429C0">
      <w:pPr>
        <w:pStyle w:val="Paragraphedeliste"/>
        <w:numPr>
          <w:ilvl w:val="0"/>
          <w:numId w:val="10"/>
        </w:numPr>
        <w:spacing w:line="240" w:lineRule="auto"/>
        <w:rPr>
          <w:rFonts w:ascii="Times New Roman" w:hAnsi="Times New Roman" w:cs="Times New Roman"/>
          <w:sz w:val="24"/>
          <w:szCs w:val="24"/>
        </w:rPr>
      </w:pPr>
      <w:r w:rsidRPr="008429C0">
        <w:rPr>
          <w:rFonts w:ascii="Times New Roman" w:hAnsi="Times New Roman" w:cs="Times New Roman"/>
          <w:sz w:val="24"/>
          <w:szCs w:val="24"/>
        </w:rPr>
        <w:t xml:space="preserve">Transport Logistique et informations ferroviaires : </w:t>
      </w:r>
      <w:proofErr w:type="spellStart"/>
      <w:r w:rsidRPr="008429C0">
        <w:rPr>
          <w:rFonts w:ascii="Times New Roman" w:hAnsi="Times New Roman" w:cs="Times New Roman"/>
          <w:sz w:val="24"/>
          <w:szCs w:val="24"/>
        </w:rPr>
        <w:t>Eurorail</w:t>
      </w:r>
      <w:proofErr w:type="spellEnd"/>
      <w:r w:rsidRPr="008429C0">
        <w:rPr>
          <w:rFonts w:ascii="Times New Roman" w:hAnsi="Times New Roman" w:cs="Times New Roman"/>
          <w:sz w:val="24"/>
          <w:szCs w:val="24"/>
        </w:rPr>
        <w:t xml:space="preserve">, </w:t>
      </w:r>
      <w:proofErr w:type="spellStart"/>
      <w:r w:rsidRPr="008429C0">
        <w:rPr>
          <w:rFonts w:ascii="Times New Roman" w:hAnsi="Times New Roman" w:cs="Times New Roman"/>
          <w:sz w:val="24"/>
          <w:szCs w:val="24"/>
        </w:rPr>
        <w:t>Logistra</w:t>
      </w:r>
      <w:proofErr w:type="spellEnd"/>
      <w:r w:rsidRPr="008429C0">
        <w:rPr>
          <w:rFonts w:ascii="Times New Roman" w:hAnsi="Times New Roman" w:cs="Times New Roman"/>
          <w:sz w:val="24"/>
          <w:szCs w:val="24"/>
        </w:rPr>
        <w:t>, Rail force</w:t>
      </w:r>
    </w:p>
    <w:p w:rsidR="008429C0" w:rsidRPr="008429C0" w:rsidRDefault="009D0292" w:rsidP="008429C0">
      <w:pPr>
        <w:pStyle w:val="Paragraphedeliste"/>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Entreprise Ferroviaire</w:t>
      </w:r>
    </w:p>
    <w:p w:rsidR="008429C0" w:rsidRDefault="008429C0"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7F3662" w:rsidRDefault="007F3662" w:rsidP="00D65840"/>
    <w:p w:rsidR="004C1FF1" w:rsidRDefault="004C1FF1" w:rsidP="00D65840"/>
    <w:p w:rsidR="004C1FF1" w:rsidRDefault="004C1FF1" w:rsidP="00D65840"/>
    <w:p w:rsidR="007F3662" w:rsidRDefault="007F3662" w:rsidP="00D65840"/>
    <w:p w:rsidR="007F3662" w:rsidRDefault="007F3662" w:rsidP="00D65840"/>
    <w:p w:rsidR="008429C0" w:rsidRPr="00D65840" w:rsidRDefault="008429C0" w:rsidP="008429C0">
      <w:pPr>
        <w:pStyle w:val="Titre3"/>
        <w:ind w:left="567"/>
      </w:pPr>
      <w:bookmarkStart w:id="10" w:name="_Toc364668466"/>
      <w:r>
        <w:t>Organisation Interne</w:t>
      </w:r>
      <w:bookmarkEnd w:id="10"/>
    </w:p>
    <w:p w:rsidR="00A5539C" w:rsidRPr="00723231" w:rsidRDefault="00A5539C" w:rsidP="00D65840">
      <w:pPr>
        <w:rPr>
          <w:rFonts w:asciiTheme="majorHAnsi" w:hAnsiTheme="majorHAnsi"/>
          <w:sz w:val="16"/>
          <w:szCs w:val="16"/>
        </w:rPr>
      </w:pPr>
    </w:p>
    <w:p w:rsidR="007F3662" w:rsidRPr="00723231" w:rsidRDefault="00723231" w:rsidP="007F3662">
      <w:pPr>
        <w:ind w:firstLine="567"/>
        <w:jc w:val="both"/>
        <w:rPr>
          <w:rFonts w:asciiTheme="majorHAnsi" w:hAnsiTheme="majorHAnsi" w:cs="Times New Roman"/>
          <w:sz w:val="24"/>
          <w:szCs w:val="24"/>
        </w:rPr>
      </w:pPr>
      <w:r w:rsidRPr="00723231">
        <w:rPr>
          <w:rFonts w:asciiTheme="majorHAnsi" w:hAnsiTheme="majorHAnsi" w:cs="Times New Roman"/>
          <w:noProof/>
          <w:sz w:val="24"/>
          <w:szCs w:val="24"/>
          <w:lang w:eastAsia="fr-FR"/>
        </w:rPr>
        <w:drawing>
          <wp:anchor distT="0" distB="0" distL="114300" distR="114300" simplePos="0" relativeHeight="251624960" behindDoc="0" locked="0" layoutInCell="1" allowOverlap="1">
            <wp:simplePos x="0" y="0"/>
            <wp:positionH relativeFrom="column">
              <wp:posOffset>14605</wp:posOffset>
            </wp:positionH>
            <wp:positionV relativeFrom="paragraph">
              <wp:posOffset>539750</wp:posOffset>
            </wp:positionV>
            <wp:extent cx="5753100" cy="3679825"/>
            <wp:effectExtent l="0" t="0" r="0" b="0"/>
            <wp:wrapSquare wrapText="bothSides"/>
            <wp:docPr id="1" name="Image 1" descr="F:\ING 2 - Itnovem\organigramme-06-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G 2 - Itnovem\organigramme-06-201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79825"/>
                    </a:xfrm>
                    <a:prstGeom prst="rect">
                      <a:avLst/>
                    </a:prstGeom>
                    <a:noFill/>
                    <a:ln>
                      <a:noFill/>
                    </a:ln>
                  </pic:spPr>
                </pic:pic>
              </a:graphicData>
            </a:graphic>
          </wp:anchor>
        </w:drawing>
      </w:r>
      <w:r w:rsidR="007F3662" w:rsidRPr="00723231">
        <w:rPr>
          <w:rFonts w:asciiTheme="majorHAnsi" w:hAnsiTheme="majorHAnsi" w:cs="Times New Roman"/>
          <w:sz w:val="24"/>
          <w:szCs w:val="24"/>
        </w:rPr>
        <w:t xml:space="preserve">Itnovem est </w:t>
      </w:r>
      <w:r w:rsidR="004C1FF1" w:rsidRPr="00723231">
        <w:rPr>
          <w:rFonts w:asciiTheme="majorHAnsi" w:hAnsiTheme="majorHAnsi" w:cs="Times New Roman"/>
          <w:sz w:val="24"/>
          <w:szCs w:val="24"/>
        </w:rPr>
        <w:t xml:space="preserve">aujourd’hui </w:t>
      </w:r>
      <w:r w:rsidR="007F3662" w:rsidRPr="00723231">
        <w:rPr>
          <w:rFonts w:asciiTheme="majorHAnsi" w:hAnsiTheme="majorHAnsi" w:cs="Times New Roman"/>
          <w:sz w:val="24"/>
          <w:szCs w:val="24"/>
        </w:rPr>
        <w:t>composée de plus de 60 personnes, la Directrice Générale est Julie H</w:t>
      </w:r>
      <w:r w:rsidR="00B44E75" w:rsidRPr="00723231">
        <w:rPr>
          <w:rFonts w:asciiTheme="majorHAnsi" w:hAnsiTheme="majorHAnsi" w:cs="Times New Roman"/>
          <w:sz w:val="24"/>
          <w:szCs w:val="24"/>
        </w:rPr>
        <w:t>AILLET</w:t>
      </w:r>
      <w:r w:rsidR="007F3662" w:rsidRPr="00723231">
        <w:rPr>
          <w:rFonts w:asciiTheme="majorHAnsi" w:hAnsiTheme="majorHAnsi" w:cs="Times New Roman"/>
          <w:sz w:val="24"/>
          <w:szCs w:val="24"/>
        </w:rPr>
        <w:t xml:space="preserve">. La société est organisée en 5 pôles distincts : </w:t>
      </w:r>
    </w:p>
    <w:p w:rsidR="00304CD0" w:rsidRPr="00723231" w:rsidRDefault="00304CD0" w:rsidP="00304CD0">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 xml:space="preserve">Le pôle Business Développement : </w:t>
      </w:r>
      <w:r w:rsidRPr="00723231">
        <w:rPr>
          <w:rFonts w:asciiTheme="majorHAnsi" w:hAnsiTheme="majorHAnsi" w:cs="Times New Roman"/>
          <w:sz w:val="24"/>
          <w:szCs w:val="24"/>
        </w:rPr>
        <w:t xml:space="preserve">Ce pôle est responsable de la partie commerciale de l’entreprise, il prend contact avec les clients et transmet les besoins aux équipes </w:t>
      </w:r>
      <w:r>
        <w:rPr>
          <w:rFonts w:asciiTheme="majorHAnsi" w:hAnsiTheme="majorHAnsi" w:cs="Times New Roman"/>
          <w:sz w:val="24"/>
          <w:szCs w:val="24"/>
        </w:rPr>
        <w:t>MOA</w:t>
      </w:r>
      <w:r w:rsidRPr="00723231">
        <w:rPr>
          <w:rFonts w:asciiTheme="majorHAnsi" w:hAnsiTheme="majorHAnsi" w:cs="Times New Roman"/>
          <w:sz w:val="24"/>
          <w:szCs w:val="24"/>
        </w:rPr>
        <w:t xml:space="preserve">. </w:t>
      </w:r>
    </w:p>
    <w:p w:rsidR="00304CD0" w:rsidRPr="00304CD0" w:rsidRDefault="00304CD0" w:rsidP="00304CD0">
      <w:pPr>
        <w:pStyle w:val="Paragraphedeliste"/>
        <w:jc w:val="both"/>
        <w:rPr>
          <w:rFonts w:asciiTheme="majorHAnsi" w:hAnsiTheme="majorHAnsi" w:cs="Times New Roman"/>
          <w:sz w:val="24"/>
          <w:szCs w:val="24"/>
        </w:rPr>
      </w:pPr>
    </w:p>
    <w:p w:rsidR="007B46FF" w:rsidRPr="00723231" w:rsidRDefault="007B46FF" w:rsidP="007B46FF">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Le pôle Urbanisme &amp; MOA</w:t>
      </w:r>
      <w:r w:rsidRPr="00723231">
        <w:rPr>
          <w:rFonts w:asciiTheme="majorHAnsi" w:hAnsiTheme="majorHAnsi" w:cs="Times New Roman"/>
          <w:sz w:val="24"/>
          <w:szCs w:val="24"/>
        </w:rPr>
        <w:t> : C’est le pôle responsable d</w:t>
      </w:r>
      <w:r w:rsidR="00723231" w:rsidRPr="00723231">
        <w:rPr>
          <w:rFonts w:asciiTheme="majorHAnsi" w:hAnsiTheme="majorHAnsi" w:cs="Times New Roman"/>
          <w:sz w:val="24"/>
          <w:szCs w:val="24"/>
        </w:rPr>
        <w:t>e la conception MOA de certaines solutions applicatives et de l’urbanisation de celles-ci.</w:t>
      </w:r>
    </w:p>
    <w:p w:rsidR="007F3662" w:rsidRPr="00723231" w:rsidRDefault="007F3662" w:rsidP="007B46FF">
      <w:pPr>
        <w:pStyle w:val="Paragraphedeliste"/>
        <w:jc w:val="both"/>
        <w:rPr>
          <w:rFonts w:asciiTheme="majorHAnsi" w:hAnsiTheme="majorHAnsi" w:cs="Times New Roman"/>
          <w:sz w:val="24"/>
          <w:szCs w:val="24"/>
        </w:rPr>
      </w:pPr>
    </w:p>
    <w:p w:rsidR="00304CD0" w:rsidRPr="00304CD0" w:rsidRDefault="007F3662" w:rsidP="00304CD0">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 xml:space="preserve">Le pôle Logiciels </w:t>
      </w:r>
      <w:r w:rsidR="007B46FF" w:rsidRPr="00723231">
        <w:rPr>
          <w:rFonts w:asciiTheme="majorHAnsi" w:hAnsiTheme="majorHAnsi" w:cs="Times New Roman"/>
          <w:b/>
          <w:sz w:val="24"/>
          <w:szCs w:val="24"/>
        </w:rPr>
        <w:t>&amp;</w:t>
      </w:r>
      <w:r w:rsidRPr="00723231">
        <w:rPr>
          <w:rFonts w:asciiTheme="majorHAnsi" w:hAnsiTheme="majorHAnsi" w:cs="Times New Roman"/>
          <w:b/>
          <w:sz w:val="24"/>
          <w:szCs w:val="24"/>
        </w:rPr>
        <w:t xml:space="preserve"> Solutions IT</w:t>
      </w:r>
      <w:r w:rsidRPr="00723231">
        <w:rPr>
          <w:rFonts w:asciiTheme="majorHAnsi" w:hAnsiTheme="majorHAnsi" w:cs="Times New Roman"/>
          <w:sz w:val="24"/>
          <w:szCs w:val="24"/>
        </w:rPr>
        <w:t> : C’est le pôle responsable du développement de toutes les solutions applicatives.</w:t>
      </w:r>
    </w:p>
    <w:p w:rsidR="00304CD0" w:rsidRPr="00304CD0" w:rsidRDefault="00304CD0" w:rsidP="00304CD0">
      <w:pPr>
        <w:pStyle w:val="Paragraphedeliste"/>
        <w:jc w:val="both"/>
        <w:rPr>
          <w:rFonts w:asciiTheme="majorHAnsi" w:hAnsiTheme="majorHAnsi" w:cs="Times New Roman"/>
          <w:sz w:val="24"/>
          <w:szCs w:val="24"/>
        </w:rPr>
      </w:pPr>
    </w:p>
    <w:p w:rsidR="00304CD0" w:rsidRPr="00304CD0" w:rsidRDefault="007F3662" w:rsidP="00304CD0">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Le pôle Solutions Techniques </w:t>
      </w:r>
      <w:r w:rsidRPr="00723231">
        <w:rPr>
          <w:rFonts w:asciiTheme="majorHAnsi" w:hAnsiTheme="majorHAnsi" w:cs="Times New Roman"/>
          <w:sz w:val="24"/>
          <w:szCs w:val="24"/>
        </w:rPr>
        <w:t>: Ce pôle s’occupe du bon fonctionnement du matériel au sein de l’entreprise (Ordinateurs et serveurs). Il a également en charge la livraison des applicatifs en production et de leurs suivis.</w:t>
      </w:r>
    </w:p>
    <w:p w:rsidR="00304CD0" w:rsidRPr="00304CD0" w:rsidRDefault="00304CD0" w:rsidP="00304CD0">
      <w:pPr>
        <w:pStyle w:val="Paragraphedeliste"/>
        <w:jc w:val="both"/>
        <w:rPr>
          <w:rFonts w:asciiTheme="majorHAnsi" w:hAnsiTheme="majorHAnsi" w:cs="Times New Roman"/>
          <w:sz w:val="24"/>
          <w:szCs w:val="24"/>
        </w:rPr>
      </w:pPr>
    </w:p>
    <w:p w:rsidR="00304CD0" w:rsidRPr="00304CD0" w:rsidRDefault="00304CD0" w:rsidP="00304CD0">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 xml:space="preserve">Le pôle Qualité et Service clients </w:t>
      </w:r>
      <w:r w:rsidRPr="00723231">
        <w:rPr>
          <w:rFonts w:asciiTheme="majorHAnsi" w:hAnsiTheme="majorHAnsi" w:cs="Times New Roman"/>
          <w:sz w:val="24"/>
          <w:szCs w:val="24"/>
        </w:rPr>
        <w:t>: Ce pôle est en contact permanent avec les clients afin de transmettre les erreurs et anomalies</w:t>
      </w:r>
      <w:r>
        <w:rPr>
          <w:rFonts w:asciiTheme="majorHAnsi" w:hAnsiTheme="majorHAnsi" w:cs="Times New Roman"/>
          <w:sz w:val="24"/>
          <w:szCs w:val="24"/>
        </w:rPr>
        <w:t xml:space="preserve"> </w:t>
      </w:r>
      <w:r w:rsidRPr="00723231">
        <w:rPr>
          <w:rFonts w:asciiTheme="majorHAnsi" w:hAnsiTheme="majorHAnsi" w:cs="Times New Roman"/>
          <w:sz w:val="24"/>
          <w:szCs w:val="24"/>
        </w:rPr>
        <w:t xml:space="preserve">au pôle Logiciels et Solutions IT. </w:t>
      </w:r>
      <w:r>
        <w:rPr>
          <w:rFonts w:asciiTheme="majorHAnsi" w:hAnsiTheme="majorHAnsi" w:cs="Times New Roman"/>
          <w:sz w:val="24"/>
          <w:szCs w:val="24"/>
        </w:rPr>
        <w:t xml:space="preserve">Il effectue également </w:t>
      </w:r>
      <w:proofErr w:type="gramStart"/>
      <w:r>
        <w:rPr>
          <w:rFonts w:asciiTheme="majorHAnsi" w:hAnsiTheme="majorHAnsi" w:cs="Times New Roman"/>
          <w:sz w:val="24"/>
          <w:szCs w:val="24"/>
        </w:rPr>
        <w:t>des  tests</w:t>
      </w:r>
      <w:proofErr w:type="gramEnd"/>
      <w:r>
        <w:rPr>
          <w:rFonts w:asciiTheme="majorHAnsi" w:hAnsiTheme="majorHAnsi" w:cs="Times New Roman"/>
          <w:sz w:val="24"/>
          <w:szCs w:val="24"/>
        </w:rPr>
        <w:t xml:space="preserve"> sur les applications.</w:t>
      </w:r>
    </w:p>
    <w:p w:rsidR="007F3662" w:rsidRPr="00723231" w:rsidRDefault="007F3662" w:rsidP="007F3662">
      <w:pPr>
        <w:pStyle w:val="Paragraphedeliste"/>
        <w:jc w:val="both"/>
        <w:rPr>
          <w:rFonts w:asciiTheme="majorHAnsi" w:hAnsiTheme="majorHAnsi" w:cs="Times New Roman"/>
          <w:sz w:val="24"/>
          <w:szCs w:val="24"/>
        </w:rPr>
      </w:pPr>
    </w:p>
    <w:p w:rsidR="007F3662" w:rsidRPr="00723231" w:rsidRDefault="007F3662" w:rsidP="007F3662">
      <w:pPr>
        <w:pStyle w:val="Paragraphedeliste"/>
        <w:numPr>
          <w:ilvl w:val="0"/>
          <w:numId w:val="11"/>
        </w:numPr>
        <w:jc w:val="both"/>
        <w:rPr>
          <w:rFonts w:asciiTheme="majorHAnsi" w:hAnsiTheme="majorHAnsi" w:cs="Times New Roman"/>
          <w:sz w:val="24"/>
          <w:szCs w:val="24"/>
        </w:rPr>
      </w:pPr>
      <w:r w:rsidRPr="00723231">
        <w:rPr>
          <w:rFonts w:asciiTheme="majorHAnsi" w:hAnsiTheme="majorHAnsi" w:cs="Times New Roman"/>
          <w:b/>
          <w:sz w:val="24"/>
          <w:szCs w:val="24"/>
        </w:rPr>
        <w:t xml:space="preserve">Le pôle Transverse </w:t>
      </w:r>
      <w:r w:rsidRPr="00723231">
        <w:rPr>
          <w:rFonts w:asciiTheme="majorHAnsi" w:hAnsiTheme="majorHAnsi" w:cs="Times New Roman"/>
          <w:sz w:val="24"/>
          <w:szCs w:val="24"/>
        </w:rPr>
        <w:t>qui regroupe le contrôle de gestion</w:t>
      </w:r>
      <w:r w:rsidR="0031077B" w:rsidRPr="00723231">
        <w:rPr>
          <w:rFonts w:asciiTheme="majorHAnsi" w:hAnsiTheme="majorHAnsi" w:cs="Times New Roman"/>
          <w:sz w:val="24"/>
          <w:szCs w:val="24"/>
        </w:rPr>
        <w:t>, la direction</w:t>
      </w:r>
      <w:r w:rsidRPr="00723231">
        <w:rPr>
          <w:rFonts w:asciiTheme="majorHAnsi" w:hAnsiTheme="majorHAnsi" w:cs="Times New Roman"/>
          <w:sz w:val="24"/>
          <w:szCs w:val="24"/>
        </w:rPr>
        <w:t xml:space="preserve"> ainsi que les Ressources Humaines. </w:t>
      </w:r>
    </w:p>
    <w:p w:rsidR="00A5539C" w:rsidRDefault="00A5539C" w:rsidP="006E4E46">
      <w:pPr>
        <w:pStyle w:val="Titre2"/>
      </w:pPr>
      <w:bookmarkStart w:id="11" w:name="_Toc364668467"/>
      <w:r w:rsidRPr="00A5539C">
        <w:t>O</w:t>
      </w:r>
      <w:r>
        <w:t>bservation personnelle : Relations Humaines</w:t>
      </w:r>
      <w:r w:rsidRPr="00A5539C">
        <w:t xml:space="preserve"> </w:t>
      </w:r>
      <w:r>
        <w:t>au sein de l’Entreprise</w:t>
      </w:r>
      <w:bookmarkEnd w:id="11"/>
    </w:p>
    <w:p w:rsidR="003B1829" w:rsidRDefault="003B1829" w:rsidP="003B1829"/>
    <w:p w:rsidR="003B1829" w:rsidRPr="003B1829" w:rsidRDefault="003B1829" w:rsidP="004A769D">
      <w:pPr>
        <w:spacing w:line="360" w:lineRule="auto"/>
        <w:jc w:val="both"/>
        <w:rPr>
          <w:rFonts w:asciiTheme="majorHAnsi" w:hAnsiTheme="majorHAnsi"/>
          <w:sz w:val="24"/>
          <w:szCs w:val="24"/>
        </w:rPr>
      </w:pPr>
      <w:r>
        <w:rPr>
          <w:rFonts w:asciiTheme="majorHAnsi" w:hAnsiTheme="majorHAnsi"/>
          <w:sz w:val="24"/>
          <w:szCs w:val="24"/>
        </w:rPr>
        <w:tab/>
      </w:r>
      <w:r w:rsidRPr="003B1829">
        <w:rPr>
          <w:rFonts w:asciiTheme="majorHAnsi" w:hAnsiTheme="majorHAnsi"/>
          <w:sz w:val="24"/>
          <w:szCs w:val="24"/>
        </w:rPr>
        <w:t xml:space="preserve">La société </w:t>
      </w:r>
      <w:r>
        <w:rPr>
          <w:rFonts w:asciiTheme="majorHAnsi" w:hAnsiTheme="majorHAnsi"/>
          <w:sz w:val="24"/>
          <w:szCs w:val="24"/>
        </w:rPr>
        <w:t>Itnovem</w:t>
      </w:r>
      <w:r w:rsidRPr="003B1829">
        <w:rPr>
          <w:rFonts w:asciiTheme="majorHAnsi" w:hAnsiTheme="majorHAnsi"/>
          <w:sz w:val="24"/>
          <w:szCs w:val="24"/>
        </w:rPr>
        <w:t xml:space="preserve"> se veut très conviviale. Comme dit précédemment, dès l’entretien, je me suis senti </w:t>
      </w:r>
      <w:r>
        <w:rPr>
          <w:rFonts w:asciiTheme="majorHAnsi" w:hAnsiTheme="majorHAnsi"/>
          <w:sz w:val="24"/>
          <w:szCs w:val="24"/>
        </w:rPr>
        <w:t xml:space="preserve">très bien </w:t>
      </w:r>
      <w:r w:rsidRPr="003B1829">
        <w:rPr>
          <w:rFonts w:asciiTheme="majorHAnsi" w:hAnsiTheme="majorHAnsi"/>
          <w:sz w:val="24"/>
          <w:szCs w:val="24"/>
        </w:rPr>
        <w:t xml:space="preserve">accueilli </w:t>
      </w:r>
      <w:r w:rsidR="00951F96">
        <w:rPr>
          <w:rFonts w:asciiTheme="majorHAnsi" w:hAnsiTheme="majorHAnsi"/>
          <w:sz w:val="24"/>
          <w:szCs w:val="24"/>
        </w:rPr>
        <w:t>et tout m’a été correctement expliqué.</w:t>
      </w:r>
      <w:r w:rsidRPr="003B1829">
        <w:rPr>
          <w:rFonts w:asciiTheme="majorHAnsi" w:hAnsiTheme="majorHAnsi"/>
          <w:sz w:val="24"/>
          <w:szCs w:val="24"/>
        </w:rPr>
        <w:t xml:space="preserve"> </w:t>
      </w:r>
      <w:r w:rsidR="00951F96">
        <w:rPr>
          <w:rFonts w:asciiTheme="majorHAnsi" w:hAnsiTheme="majorHAnsi"/>
          <w:sz w:val="24"/>
          <w:szCs w:val="24"/>
        </w:rPr>
        <w:t>En général, t</w:t>
      </w:r>
      <w:r w:rsidRPr="003B1829">
        <w:rPr>
          <w:rFonts w:asciiTheme="majorHAnsi" w:hAnsiTheme="majorHAnsi"/>
          <w:sz w:val="24"/>
          <w:szCs w:val="24"/>
        </w:rPr>
        <w:t xml:space="preserve">ous les collaborateurs se sentent en confiance et travaillent dans la bonne humeur. </w:t>
      </w:r>
    </w:p>
    <w:p w:rsidR="0031077B" w:rsidRDefault="00951F96" w:rsidP="004A769D">
      <w:pPr>
        <w:spacing w:line="360" w:lineRule="auto"/>
        <w:jc w:val="both"/>
        <w:rPr>
          <w:rFonts w:asciiTheme="majorHAnsi" w:hAnsiTheme="majorHAnsi"/>
          <w:sz w:val="24"/>
          <w:szCs w:val="24"/>
        </w:rPr>
      </w:pPr>
      <w:r>
        <w:rPr>
          <w:rFonts w:asciiTheme="majorHAnsi" w:hAnsiTheme="majorHAnsi"/>
          <w:sz w:val="24"/>
          <w:szCs w:val="24"/>
        </w:rPr>
        <w:tab/>
      </w:r>
      <w:r w:rsidR="003B1829" w:rsidRPr="003B1829">
        <w:rPr>
          <w:rFonts w:asciiTheme="majorHAnsi" w:hAnsiTheme="majorHAnsi"/>
          <w:sz w:val="24"/>
          <w:szCs w:val="24"/>
        </w:rPr>
        <w:t xml:space="preserve"> Sur le site de </w:t>
      </w:r>
      <w:r>
        <w:rPr>
          <w:rFonts w:asciiTheme="majorHAnsi" w:hAnsiTheme="majorHAnsi"/>
          <w:sz w:val="24"/>
          <w:szCs w:val="24"/>
        </w:rPr>
        <w:t>Saint-Denis</w:t>
      </w:r>
      <w:r w:rsidR="0031077B">
        <w:rPr>
          <w:rFonts w:asciiTheme="majorHAnsi" w:hAnsiTheme="majorHAnsi"/>
          <w:sz w:val="24"/>
          <w:szCs w:val="24"/>
        </w:rPr>
        <w:t>,</w:t>
      </w:r>
      <w:r w:rsidR="003B1829" w:rsidRPr="003B1829">
        <w:rPr>
          <w:rFonts w:asciiTheme="majorHAnsi" w:hAnsiTheme="majorHAnsi"/>
          <w:sz w:val="24"/>
          <w:szCs w:val="24"/>
        </w:rPr>
        <w:t xml:space="preserve"> tout le monde est réuni </w:t>
      </w:r>
      <w:r w:rsidR="0031077B">
        <w:rPr>
          <w:rFonts w:asciiTheme="majorHAnsi" w:hAnsiTheme="majorHAnsi"/>
          <w:sz w:val="24"/>
          <w:szCs w:val="24"/>
        </w:rPr>
        <w:t>sur</w:t>
      </w:r>
      <w:r w:rsidR="003B1829" w:rsidRPr="003B1829">
        <w:rPr>
          <w:rFonts w:asciiTheme="majorHAnsi" w:hAnsiTheme="majorHAnsi"/>
          <w:sz w:val="24"/>
          <w:szCs w:val="24"/>
        </w:rPr>
        <w:t xml:space="preserve"> un </w:t>
      </w:r>
      <w:r>
        <w:rPr>
          <w:rFonts w:asciiTheme="majorHAnsi" w:hAnsiTheme="majorHAnsi"/>
          <w:sz w:val="24"/>
          <w:szCs w:val="24"/>
        </w:rPr>
        <w:t>même étage et les différents couloirs sont organisés par pôle.</w:t>
      </w:r>
    </w:p>
    <w:p w:rsidR="0031077B" w:rsidRPr="003B1829" w:rsidRDefault="0031077B" w:rsidP="0031077B">
      <w:pPr>
        <w:spacing w:line="360" w:lineRule="auto"/>
        <w:jc w:val="center"/>
        <w:rPr>
          <w:rFonts w:asciiTheme="majorHAnsi" w:hAnsiTheme="majorHAnsi"/>
          <w:sz w:val="24"/>
          <w:szCs w:val="24"/>
        </w:rPr>
      </w:pPr>
      <w:r>
        <w:rPr>
          <w:rFonts w:asciiTheme="majorHAnsi" w:hAnsiTheme="majorHAnsi"/>
          <w:noProof/>
          <w:sz w:val="24"/>
          <w:szCs w:val="24"/>
          <w:lang w:eastAsia="fr-FR"/>
        </w:rPr>
        <w:drawing>
          <wp:inline distT="0" distB="0" distL="0" distR="0">
            <wp:extent cx="5438775" cy="2501837"/>
            <wp:effectExtent l="0" t="0" r="0" b="0"/>
            <wp:docPr id="3" name="Image 3" descr="F:\ING 2 - Itnovem\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G 2 - Itnovem\pla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501837"/>
                    </a:xfrm>
                    <a:prstGeom prst="rect">
                      <a:avLst/>
                    </a:prstGeom>
                    <a:noFill/>
                    <a:ln>
                      <a:noFill/>
                    </a:ln>
                  </pic:spPr>
                </pic:pic>
              </a:graphicData>
            </a:graphic>
          </wp:inline>
        </w:drawing>
      </w:r>
    </w:p>
    <w:p w:rsidR="00D006AD" w:rsidRDefault="00951F96" w:rsidP="004A769D">
      <w:pPr>
        <w:spacing w:line="360" w:lineRule="auto"/>
        <w:jc w:val="both"/>
        <w:rPr>
          <w:rFonts w:asciiTheme="majorHAnsi" w:hAnsiTheme="majorHAnsi"/>
          <w:sz w:val="24"/>
          <w:szCs w:val="24"/>
        </w:rPr>
      </w:pPr>
      <w:r>
        <w:rPr>
          <w:rFonts w:asciiTheme="majorHAnsi" w:hAnsiTheme="majorHAnsi"/>
          <w:sz w:val="24"/>
          <w:szCs w:val="24"/>
        </w:rPr>
        <w:tab/>
      </w:r>
      <w:r w:rsidR="003B1829" w:rsidRPr="003B1829">
        <w:rPr>
          <w:rFonts w:asciiTheme="majorHAnsi" w:hAnsiTheme="majorHAnsi"/>
          <w:sz w:val="24"/>
          <w:szCs w:val="24"/>
        </w:rPr>
        <w:t>Concernant les</w:t>
      </w:r>
      <w:r w:rsidR="00304CD0">
        <w:rPr>
          <w:rFonts w:asciiTheme="majorHAnsi" w:hAnsiTheme="majorHAnsi"/>
          <w:sz w:val="24"/>
          <w:szCs w:val="24"/>
        </w:rPr>
        <w:t xml:space="preserve"> relations entre la direction e</w:t>
      </w:r>
      <w:r w:rsidR="003B1829" w:rsidRPr="003B1829">
        <w:rPr>
          <w:rFonts w:asciiTheme="majorHAnsi" w:hAnsiTheme="majorHAnsi"/>
          <w:sz w:val="24"/>
          <w:szCs w:val="24"/>
        </w:rPr>
        <w:t xml:space="preserve">t le personnel, les stagiaires en développement sont en contact avec </w:t>
      </w:r>
      <w:r>
        <w:rPr>
          <w:rFonts w:asciiTheme="majorHAnsi" w:hAnsiTheme="majorHAnsi"/>
          <w:sz w:val="24"/>
          <w:szCs w:val="24"/>
        </w:rPr>
        <w:t xml:space="preserve">l’ensemble des collaborateurs. </w:t>
      </w:r>
      <w:r w:rsidR="00D006AD">
        <w:rPr>
          <w:rFonts w:asciiTheme="majorHAnsi" w:hAnsiTheme="majorHAnsi"/>
          <w:sz w:val="24"/>
          <w:szCs w:val="24"/>
        </w:rPr>
        <w:t xml:space="preserve">Il y a très peu </w:t>
      </w:r>
      <w:r w:rsidR="00B44E75">
        <w:rPr>
          <w:rFonts w:asciiTheme="majorHAnsi" w:hAnsiTheme="majorHAnsi"/>
          <w:sz w:val="24"/>
          <w:szCs w:val="24"/>
        </w:rPr>
        <w:t>de stagiaire, j’étais d’ailleurs</w:t>
      </w:r>
      <w:r w:rsidR="00D006AD">
        <w:rPr>
          <w:rFonts w:asciiTheme="majorHAnsi" w:hAnsiTheme="majorHAnsi"/>
          <w:sz w:val="24"/>
          <w:szCs w:val="24"/>
        </w:rPr>
        <w:t xml:space="preserve"> le seul lors de ma période de stage, en revanche je ne me suis pas senti mis de côté. Au contraire cela m’a permis d’apprendre beaucoup sur le métier d’ingénieur, étant entouré de </w:t>
      </w:r>
      <w:r w:rsidR="00B44E75">
        <w:rPr>
          <w:rFonts w:asciiTheme="majorHAnsi" w:hAnsiTheme="majorHAnsi"/>
          <w:sz w:val="24"/>
          <w:szCs w:val="24"/>
        </w:rPr>
        <w:t>plusieurs</w:t>
      </w:r>
      <w:r w:rsidR="00D006AD">
        <w:rPr>
          <w:rFonts w:asciiTheme="majorHAnsi" w:hAnsiTheme="majorHAnsi"/>
          <w:sz w:val="24"/>
          <w:szCs w:val="24"/>
        </w:rPr>
        <w:t xml:space="preserve"> d’entre eux tous les jours.</w:t>
      </w:r>
    </w:p>
    <w:p w:rsidR="00D006AD" w:rsidRDefault="003B1829" w:rsidP="004A769D">
      <w:pPr>
        <w:spacing w:line="360" w:lineRule="auto"/>
        <w:jc w:val="both"/>
        <w:rPr>
          <w:rFonts w:asciiTheme="majorHAnsi" w:hAnsiTheme="majorHAnsi"/>
          <w:sz w:val="24"/>
          <w:szCs w:val="24"/>
        </w:rPr>
      </w:pPr>
      <w:r>
        <w:rPr>
          <w:rFonts w:asciiTheme="majorHAnsi" w:hAnsiTheme="majorHAnsi"/>
          <w:sz w:val="24"/>
          <w:szCs w:val="24"/>
        </w:rPr>
        <w:tab/>
      </w:r>
      <w:r w:rsidRPr="003B1829">
        <w:rPr>
          <w:rFonts w:asciiTheme="majorHAnsi" w:hAnsiTheme="majorHAnsi"/>
          <w:sz w:val="24"/>
          <w:szCs w:val="24"/>
        </w:rPr>
        <w:t xml:space="preserve">Un autre facteur intervient dans le rapprochement de certains collaborateurs : l’espace détente. En effet, </w:t>
      </w:r>
      <w:r w:rsidR="00D006AD">
        <w:rPr>
          <w:rFonts w:asciiTheme="majorHAnsi" w:hAnsiTheme="majorHAnsi"/>
          <w:sz w:val="24"/>
          <w:szCs w:val="24"/>
        </w:rPr>
        <w:t>Itnovem</w:t>
      </w:r>
      <w:r w:rsidRPr="003B1829">
        <w:rPr>
          <w:rFonts w:asciiTheme="majorHAnsi" w:hAnsiTheme="majorHAnsi"/>
          <w:sz w:val="24"/>
          <w:szCs w:val="24"/>
        </w:rPr>
        <w:t xml:space="preserve"> dispose d’une petite </w:t>
      </w:r>
      <w:r w:rsidR="00A01BB0" w:rsidRPr="003B1829">
        <w:rPr>
          <w:rFonts w:asciiTheme="majorHAnsi" w:hAnsiTheme="majorHAnsi"/>
          <w:sz w:val="24"/>
          <w:szCs w:val="24"/>
        </w:rPr>
        <w:t>cafét</w:t>
      </w:r>
      <w:r w:rsidR="00A01BB0">
        <w:rPr>
          <w:rFonts w:asciiTheme="majorHAnsi" w:hAnsiTheme="majorHAnsi"/>
          <w:sz w:val="24"/>
          <w:szCs w:val="24"/>
        </w:rPr>
        <w:t>éria</w:t>
      </w:r>
      <w:r w:rsidRPr="003B1829">
        <w:rPr>
          <w:rFonts w:asciiTheme="majorHAnsi" w:hAnsiTheme="majorHAnsi"/>
          <w:sz w:val="24"/>
          <w:szCs w:val="24"/>
        </w:rPr>
        <w:t xml:space="preserve"> où certains s’y retrouvent le </w:t>
      </w:r>
      <w:r w:rsidR="00D006AD">
        <w:rPr>
          <w:rFonts w:asciiTheme="majorHAnsi" w:hAnsiTheme="majorHAnsi"/>
          <w:sz w:val="24"/>
          <w:szCs w:val="24"/>
        </w:rPr>
        <w:t>matin</w:t>
      </w:r>
      <w:r w:rsidRPr="003B1829">
        <w:rPr>
          <w:rFonts w:asciiTheme="majorHAnsi" w:hAnsiTheme="majorHAnsi"/>
          <w:sz w:val="24"/>
          <w:szCs w:val="24"/>
        </w:rPr>
        <w:t xml:space="preserve">. </w:t>
      </w:r>
      <w:r w:rsidR="00D006AD">
        <w:rPr>
          <w:rFonts w:asciiTheme="majorHAnsi" w:hAnsiTheme="majorHAnsi"/>
          <w:sz w:val="24"/>
          <w:szCs w:val="24"/>
        </w:rPr>
        <w:t xml:space="preserve">De plus, chaque matin </w:t>
      </w:r>
      <w:r w:rsidR="002A57A8">
        <w:rPr>
          <w:rFonts w:asciiTheme="majorHAnsi" w:hAnsiTheme="majorHAnsi"/>
          <w:sz w:val="24"/>
          <w:szCs w:val="24"/>
        </w:rPr>
        <w:t>les collaborateurs passent nous saluer et échanger</w:t>
      </w:r>
      <w:r w:rsidR="00D006AD">
        <w:rPr>
          <w:rFonts w:asciiTheme="majorHAnsi" w:hAnsiTheme="majorHAnsi"/>
          <w:sz w:val="24"/>
          <w:szCs w:val="24"/>
        </w:rPr>
        <w:t xml:space="preserve">. </w:t>
      </w:r>
      <w:r w:rsidRPr="003B1829">
        <w:rPr>
          <w:rFonts w:asciiTheme="majorHAnsi" w:hAnsiTheme="majorHAnsi"/>
          <w:sz w:val="24"/>
          <w:szCs w:val="24"/>
        </w:rPr>
        <w:t xml:space="preserve">Ce dernier détail </w:t>
      </w:r>
      <w:r w:rsidR="00D006AD" w:rsidRPr="003B1829">
        <w:rPr>
          <w:rFonts w:asciiTheme="majorHAnsi" w:hAnsiTheme="majorHAnsi"/>
          <w:sz w:val="24"/>
          <w:szCs w:val="24"/>
        </w:rPr>
        <w:t>à</w:t>
      </w:r>
      <w:r w:rsidRPr="003B1829">
        <w:rPr>
          <w:rFonts w:asciiTheme="majorHAnsi" w:hAnsiTheme="majorHAnsi"/>
          <w:sz w:val="24"/>
          <w:szCs w:val="24"/>
        </w:rPr>
        <w:t xml:space="preserve"> son importance, car tous les matins et tous les après-midis, il y a toujours quelques collaborateurs qui font une pause </w:t>
      </w:r>
      <w:r w:rsidR="00D006AD">
        <w:rPr>
          <w:rFonts w:asciiTheme="majorHAnsi" w:hAnsiTheme="majorHAnsi"/>
          <w:sz w:val="24"/>
          <w:szCs w:val="24"/>
        </w:rPr>
        <w:t>et passe ne serait-ce que dire bonjour</w:t>
      </w:r>
      <w:r w:rsidRPr="003B1829">
        <w:rPr>
          <w:rFonts w:asciiTheme="majorHAnsi" w:hAnsiTheme="majorHAnsi"/>
          <w:sz w:val="24"/>
          <w:szCs w:val="24"/>
        </w:rPr>
        <w:t>. De cette façon</w:t>
      </w:r>
      <w:r w:rsidR="002A57A8" w:rsidRPr="003B1829">
        <w:rPr>
          <w:rFonts w:asciiTheme="majorHAnsi" w:hAnsiTheme="majorHAnsi"/>
          <w:sz w:val="24"/>
          <w:szCs w:val="24"/>
        </w:rPr>
        <w:t xml:space="preserve">, </w:t>
      </w:r>
      <w:r w:rsidR="002A57A8">
        <w:rPr>
          <w:rFonts w:asciiTheme="majorHAnsi" w:hAnsiTheme="majorHAnsi"/>
          <w:sz w:val="24"/>
          <w:szCs w:val="24"/>
        </w:rPr>
        <w:t>l’entreprise</w:t>
      </w:r>
      <w:r w:rsidR="00B44E75">
        <w:rPr>
          <w:rFonts w:asciiTheme="majorHAnsi" w:hAnsiTheme="majorHAnsi"/>
          <w:sz w:val="24"/>
          <w:szCs w:val="24"/>
        </w:rPr>
        <w:t xml:space="preserve"> </w:t>
      </w:r>
      <w:r w:rsidR="00304CD0">
        <w:rPr>
          <w:rFonts w:asciiTheme="majorHAnsi" w:hAnsiTheme="majorHAnsi"/>
          <w:sz w:val="24"/>
          <w:szCs w:val="24"/>
        </w:rPr>
        <w:t xml:space="preserve">a </w:t>
      </w:r>
      <w:r w:rsidR="007A5DB7">
        <w:rPr>
          <w:rFonts w:asciiTheme="majorHAnsi" w:hAnsiTheme="majorHAnsi"/>
          <w:sz w:val="24"/>
          <w:szCs w:val="24"/>
        </w:rPr>
        <w:t>un</w:t>
      </w:r>
      <w:r w:rsidR="00304CD0">
        <w:rPr>
          <w:rFonts w:asciiTheme="majorHAnsi" w:hAnsiTheme="majorHAnsi"/>
          <w:sz w:val="24"/>
          <w:szCs w:val="24"/>
        </w:rPr>
        <w:t xml:space="preserve"> véritable</w:t>
      </w:r>
      <w:r w:rsidR="007A5DB7">
        <w:rPr>
          <w:rFonts w:asciiTheme="majorHAnsi" w:hAnsiTheme="majorHAnsi"/>
          <w:sz w:val="24"/>
          <w:szCs w:val="24"/>
        </w:rPr>
        <w:t xml:space="preserve"> aspect vivant</w:t>
      </w:r>
      <w:r w:rsidR="00304CD0">
        <w:rPr>
          <w:rFonts w:asciiTheme="majorHAnsi" w:hAnsiTheme="majorHAnsi"/>
          <w:sz w:val="24"/>
          <w:szCs w:val="24"/>
        </w:rPr>
        <w:t>, à taille humaine.</w:t>
      </w:r>
    </w:p>
    <w:p w:rsidR="002A57A8" w:rsidRDefault="002A57A8" w:rsidP="004A769D">
      <w:pPr>
        <w:spacing w:line="360" w:lineRule="auto"/>
        <w:jc w:val="both"/>
        <w:rPr>
          <w:rFonts w:asciiTheme="majorHAnsi" w:hAnsiTheme="majorHAnsi"/>
          <w:sz w:val="24"/>
          <w:szCs w:val="24"/>
        </w:rPr>
      </w:pPr>
    </w:p>
    <w:p w:rsidR="00D006AD" w:rsidRDefault="003B1829" w:rsidP="007A5DB7">
      <w:pPr>
        <w:spacing w:line="360" w:lineRule="auto"/>
        <w:jc w:val="both"/>
        <w:rPr>
          <w:rFonts w:asciiTheme="majorHAnsi" w:hAnsiTheme="majorHAnsi"/>
          <w:sz w:val="24"/>
          <w:szCs w:val="24"/>
        </w:rPr>
      </w:pPr>
      <w:r w:rsidRPr="003B1829">
        <w:rPr>
          <w:rFonts w:asciiTheme="majorHAnsi" w:hAnsiTheme="majorHAnsi"/>
          <w:sz w:val="24"/>
          <w:szCs w:val="24"/>
        </w:rPr>
        <w:t xml:space="preserve"> </w:t>
      </w:r>
      <w:r w:rsidR="00D006AD">
        <w:rPr>
          <w:rFonts w:asciiTheme="majorHAnsi" w:hAnsiTheme="majorHAnsi"/>
          <w:sz w:val="24"/>
          <w:szCs w:val="24"/>
        </w:rPr>
        <w:tab/>
      </w:r>
      <w:r w:rsidR="00304CD0">
        <w:rPr>
          <w:rFonts w:asciiTheme="majorHAnsi" w:hAnsiTheme="majorHAnsi"/>
          <w:sz w:val="24"/>
          <w:szCs w:val="24"/>
        </w:rPr>
        <w:t xml:space="preserve">Grâce </w:t>
      </w:r>
      <w:r w:rsidR="007A5DB7">
        <w:rPr>
          <w:rFonts w:asciiTheme="majorHAnsi" w:hAnsiTheme="majorHAnsi"/>
          <w:sz w:val="24"/>
          <w:szCs w:val="24"/>
        </w:rPr>
        <w:t>aux</w:t>
      </w:r>
      <w:r w:rsidRPr="003B1829">
        <w:rPr>
          <w:rFonts w:asciiTheme="majorHAnsi" w:hAnsiTheme="majorHAnsi"/>
          <w:sz w:val="24"/>
          <w:szCs w:val="24"/>
        </w:rPr>
        <w:t xml:space="preserve"> initiatives</w:t>
      </w:r>
      <w:r w:rsidR="00D006AD">
        <w:rPr>
          <w:rFonts w:asciiTheme="majorHAnsi" w:hAnsiTheme="majorHAnsi"/>
          <w:sz w:val="24"/>
          <w:szCs w:val="24"/>
        </w:rPr>
        <w:t xml:space="preserve"> d’Itnovem</w:t>
      </w:r>
      <w:r w:rsidRPr="003B1829">
        <w:rPr>
          <w:rFonts w:asciiTheme="majorHAnsi" w:hAnsiTheme="majorHAnsi"/>
          <w:sz w:val="24"/>
          <w:szCs w:val="24"/>
        </w:rPr>
        <w:t>, les contacts entre services sont un minimum entretenu. Nous ne sommes pas totalement des in</w:t>
      </w:r>
      <w:r w:rsidR="00D006AD">
        <w:rPr>
          <w:rFonts w:asciiTheme="majorHAnsi" w:hAnsiTheme="majorHAnsi"/>
          <w:sz w:val="24"/>
          <w:szCs w:val="24"/>
        </w:rPr>
        <w:t>connus les uns pour les autres et nous pouvons sans cesse échanger si nous le souhaitons.</w:t>
      </w:r>
      <w:r w:rsidR="007A5DB7">
        <w:rPr>
          <w:rFonts w:asciiTheme="majorHAnsi" w:hAnsiTheme="majorHAnsi"/>
          <w:sz w:val="24"/>
          <w:szCs w:val="24"/>
        </w:rPr>
        <w:t xml:space="preserve"> Il n’est pas rare de déjeuner avec d’autres personnes que celles de son bureau o</w:t>
      </w:r>
      <w:r w:rsidR="002A57A8">
        <w:rPr>
          <w:rFonts w:asciiTheme="majorHAnsi" w:hAnsiTheme="majorHAnsi"/>
          <w:sz w:val="24"/>
          <w:szCs w:val="24"/>
        </w:rPr>
        <w:t>u</w:t>
      </w:r>
      <w:r w:rsidR="007A5DB7">
        <w:rPr>
          <w:rFonts w:asciiTheme="majorHAnsi" w:hAnsiTheme="majorHAnsi"/>
          <w:sz w:val="24"/>
          <w:szCs w:val="24"/>
        </w:rPr>
        <w:t xml:space="preserve"> même de son pôle.</w:t>
      </w:r>
    </w:p>
    <w:p w:rsidR="00D006AD" w:rsidRDefault="00D006AD" w:rsidP="003B1829">
      <w:pPr>
        <w:jc w:val="both"/>
        <w:rPr>
          <w:rFonts w:asciiTheme="majorHAnsi" w:hAnsiTheme="majorHAnsi"/>
          <w:sz w:val="24"/>
          <w:szCs w:val="24"/>
        </w:rPr>
      </w:pPr>
    </w:p>
    <w:p w:rsidR="000C3E42" w:rsidRDefault="000C3E42" w:rsidP="003B1829">
      <w:pPr>
        <w:jc w:val="both"/>
        <w:rPr>
          <w:rFonts w:asciiTheme="majorHAnsi" w:hAnsiTheme="majorHAnsi"/>
          <w:sz w:val="24"/>
          <w:szCs w:val="24"/>
        </w:rPr>
      </w:pPr>
    </w:p>
    <w:p w:rsidR="00181C1E" w:rsidRDefault="00181C1E" w:rsidP="003B1829">
      <w:pPr>
        <w:jc w:val="both"/>
        <w:rPr>
          <w:rFonts w:asciiTheme="majorHAnsi" w:hAnsiTheme="majorHAnsi"/>
          <w:sz w:val="24"/>
          <w:szCs w:val="24"/>
        </w:rPr>
      </w:pPr>
    </w:p>
    <w:p w:rsidR="00D006AD" w:rsidRDefault="00D006AD"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Default="007A5DB7" w:rsidP="003B1829">
      <w:pPr>
        <w:jc w:val="both"/>
        <w:rPr>
          <w:rFonts w:asciiTheme="majorHAnsi" w:hAnsiTheme="majorHAnsi"/>
          <w:sz w:val="24"/>
          <w:szCs w:val="24"/>
        </w:rPr>
      </w:pPr>
    </w:p>
    <w:p w:rsidR="007A5DB7" w:rsidRPr="006E4E46" w:rsidRDefault="007A5DB7" w:rsidP="007A5DB7">
      <w:pPr>
        <w:pStyle w:val="Titre1"/>
      </w:pPr>
      <w:bookmarkStart w:id="12" w:name="_Toc364668468"/>
      <w:r>
        <w:t>Les apports techniques</w:t>
      </w:r>
      <w:bookmarkEnd w:id="12"/>
    </w:p>
    <w:p w:rsidR="007A5DB7" w:rsidRDefault="007A5DB7" w:rsidP="007A5DB7">
      <w:pPr>
        <w:pStyle w:val="Paragraphedeliste"/>
        <w:spacing w:line="360" w:lineRule="auto"/>
        <w:ind w:left="0"/>
        <w:jc w:val="both"/>
        <w:rPr>
          <w:rFonts w:asciiTheme="majorHAnsi" w:hAnsiTheme="majorHAnsi"/>
          <w:sz w:val="24"/>
          <w:szCs w:val="24"/>
        </w:rPr>
      </w:pPr>
    </w:p>
    <w:p w:rsidR="007A5DB7" w:rsidRPr="006E4E46" w:rsidRDefault="007A5DB7" w:rsidP="007A5DB7">
      <w:pPr>
        <w:pStyle w:val="Titre2"/>
      </w:pPr>
      <w:bookmarkStart w:id="13" w:name="_Toc364668469"/>
      <w:r w:rsidRPr="006E4E46">
        <w:t xml:space="preserve">Description </w:t>
      </w:r>
      <w:r>
        <w:t>Technique (An</w:t>
      </w:r>
      <w:r w:rsidR="00304CD0">
        <w:t>al</w:t>
      </w:r>
      <w:r>
        <w:t>yse et Implémentation)</w:t>
      </w:r>
      <w:bookmarkEnd w:id="13"/>
    </w:p>
    <w:p w:rsidR="007A5DB7" w:rsidRDefault="007A5DB7" w:rsidP="007A5DB7"/>
    <w:p w:rsidR="007A5DB7" w:rsidRPr="00D65840" w:rsidRDefault="00CE463A" w:rsidP="007A5DB7">
      <w:pPr>
        <w:pStyle w:val="Titre3"/>
        <w:ind w:left="567"/>
      </w:pPr>
      <w:bookmarkStart w:id="14" w:name="_Toc364668470"/>
      <w:r>
        <w:t>Caisse à outil</w:t>
      </w:r>
      <w:bookmarkEnd w:id="14"/>
    </w:p>
    <w:p w:rsidR="007A5DB7" w:rsidRDefault="007A5DB7" w:rsidP="003B1829">
      <w:pPr>
        <w:jc w:val="both"/>
        <w:rPr>
          <w:rFonts w:asciiTheme="majorHAnsi" w:hAnsiTheme="majorHAnsi"/>
          <w:sz w:val="24"/>
          <w:szCs w:val="24"/>
        </w:rPr>
      </w:pPr>
    </w:p>
    <w:p w:rsidR="007A5DB7" w:rsidRDefault="00CE463A" w:rsidP="00CE463A">
      <w:pPr>
        <w:ind w:firstLine="567"/>
        <w:jc w:val="both"/>
        <w:rPr>
          <w:rFonts w:asciiTheme="majorHAnsi" w:hAnsiTheme="majorHAnsi"/>
          <w:sz w:val="24"/>
          <w:szCs w:val="24"/>
        </w:rPr>
      </w:pPr>
      <w:r w:rsidRPr="00CE463A">
        <w:rPr>
          <w:rFonts w:asciiTheme="majorHAnsi" w:hAnsiTheme="majorHAnsi"/>
          <w:sz w:val="24"/>
          <w:szCs w:val="24"/>
        </w:rPr>
        <w:t>Le premier jour du stage, on a mis à ma disposition un PC vierge avec comme système d’exploitation Windows</w:t>
      </w:r>
      <w:r w:rsidR="00B44E75">
        <w:rPr>
          <w:rFonts w:asciiTheme="majorHAnsi" w:hAnsiTheme="majorHAnsi"/>
          <w:sz w:val="24"/>
          <w:szCs w:val="24"/>
        </w:rPr>
        <w:t xml:space="preserve"> </w:t>
      </w:r>
      <w:r w:rsidRPr="00CE463A">
        <w:rPr>
          <w:rFonts w:asciiTheme="majorHAnsi" w:hAnsiTheme="majorHAnsi"/>
          <w:sz w:val="24"/>
          <w:szCs w:val="24"/>
        </w:rPr>
        <w:t xml:space="preserve">7. Il a donc fallu que je configure ma machine à l’aide notamment de M. </w:t>
      </w:r>
      <w:r>
        <w:rPr>
          <w:rFonts w:asciiTheme="majorHAnsi" w:hAnsiTheme="majorHAnsi"/>
          <w:sz w:val="24"/>
          <w:szCs w:val="24"/>
        </w:rPr>
        <w:t>A</w:t>
      </w:r>
      <w:r w:rsidR="00B44E75">
        <w:rPr>
          <w:rFonts w:asciiTheme="majorHAnsi" w:hAnsiTheme="majorHAnsi"/>
          <w:sz w:val="24"/>
          <w:szCs w:val="24"/>
        </w:rPr>
        <w:t xml:space="preserve">HMED </w:t>
      </w:r>
      <w:proofErr w:type="gramStart"/>
      <w:r w:rsidR="00B44E75">
        <w:rPr>
          <w:rFonts w:asciiTheme="majorHAnsi" w:hAnsiTheme="majorHAnsi"/>
          <w:sz w:val="24"/>
          <w:szCs w:val="24"/>
        </w:rPr>
        <w:t>MOHAMED</w:t>
      </w:r>
      <w:r w:rsidRPr="00CE463A">
        <w:rPr>
          <w:rFonts w:asciiTheme="majorHAnsi" w:hAnsiTheme="majorHAnsi"/>
          <w:sz w:val="24"/>
          <w:szCs w:val="24"/>
        </w:rPr>
        <w:t xml:space="preserve">  et</w:t>
      </w:r>
      <w:proofErr w:type="gramEnd"/>
      <w:r w:rsidRPr="00CE463A">
        <w:rPr>
          <w:rFonts w:asciiTheme="majorHAnsi" w:hAnsiTheme="majorHAnsi"/>
          <w:sz w:val="24"/>
          <w:szCs w:val="24"/>
        </w:rPr>
        <w:t xml:space="preserve"> de M. </w:t>
      </w:r>
      <w:r w:rsidR="00B44E75">
        <w:rPr>
          <w:rFonts w:asciiTheme="majorHAnsi" w:hAnsiTheme="majorHAnsi"/>
          <w:sz w:val="24"/>
          <w:szCs w:val="24"/>
        </w:rPr>
        <w:t>BENZIOUCHE</w:t>
      </w:r>
      <w:r>
        <w:rPr>
          <w:rFonts w:asciiTheme="majorHAnsi" w:hAnsiTheme="majorHAnsi"/>
          <w:sz w:val="24"/>
          <w:szCs w:val="24"/>
        </w:rPr>
        <w:t xml:space="preserve">. </w:t>
      </w:r>
      <w:r w:rsidRPr="00CE463A">
        <w:rPr>
          <w:rFonts w:asciiTheme="majorHAnsi" w:hAnsiTheme="majorHAnsi"/>
          <w:sz w:val="24"/>
          <w:szCs w:val="24"/>
        </w:rPr>
        <w:t>Voici tous les outils qu’il m’a fallu installer</w:t>
      </w:r>
      <w:r w:rsidR="00B44E75">
        <w:rPr>
          <w:rFonts w:asciiTheme="majorHAnsi" w:hAnsiTheme="majorHAnsi"/>
          <w:sz w:val="24"/>
          <w:szCs w:val="24"/>
        </w:rPr>
        <w:t xml:space="preserve"> ou utiliser</w:t>
      </w:r>
      <w:r w:rsidRPr="00CE463A">
        <w:rPr>
          <w:rFonts w:asciiTheme="majorHAnsi" w:hAnsiTheme="majorHAnsi"/>
          <w:sz w:val="24"/>
          <w:szCs w:val="24"/>
        </w:rPr>
        <w:t xml:space="preserve"> tout au long de ce projet :</w:t>
      </w:r>
    </w:p>
    <w:p w:rsidR="00CE463A" w:rsidRDefault="00CE463A" w:rsidP="00CE463A">
      <w:pPr>
        <w:ind w:firstLine="567"/>
        <w:jc w:val="both"/>
        <w:rPr>
          <w:rFonts w:asciiTheme="majorHAnsi" w:hAnsiTheme="majorHAnsi"/>
          <w:sz w:val="24"/>
          <w:szCs w:val="24"/>
        </w:rPr>
      </w:pPr>
    </w:p>
    <w:tbl>
      <w:tblPr>
        <w:tblStyle w:val="Trameclaire-Accent1"/>
        <w:tblW w:w="0" w:type="auto"/>
        <w:tblLook w:val="04A0"/>
      </w:tblPr>
      <w:tblGrid>
        <w:gridCol w:w="1809"/>
        <w:gridCol w:w="7403"/>
      </w:tblGrid>
      <w:tr w:rsidR="00CE463A" w:rsidTr="00CE463A">
        <w:trPr>
          <w:cnfStyle w:val="100000000000"/>
        </w:trPr>
        <w:tc>
          <w:tcPr>
            <w:cnfStyle w:val="001000000000"/>
            <w:tcW w:w="1809" w:type="dxa"/>
          </w:tcPr>
          <w:p w:rsidR="00CE463A" w:rsidRPr="00CE463A" w:rsidRDefault="00CE463A" w:rsidP="00CE463A">
            <w:pPr>
              <w:pStyle w:val="Default"/>
              <w:jc w:val="both"/>
            </w:pPr>
            <w:r w:rsidRPr="00CE463A">
              <w:rPr>
                <w:bCs w:val="0"/>
                <w:sz w:val="22"/>
                <w:szCs w:val="22"/>
              </w:rPr>
              <w:t xml:space="preserve">Eclipse IDE </w:t>
            </w:r>
          </w:p>
        </w:tc>
        <w:tc>
          <w:tcPr>
            <w:tcW w:w="7403" w:type="dxa"/>
          </w:tcPr>
          <w:p w:rsidR="00CE463A" w:rsidRPr="00CE463A" w:rsidRDefault="00CE463A" w:rsidP="00CE463A">
            <w:pPr>
              <w:pStyle w:val="Default"/>
              <w:jc w:val="both"/>
              <w:cnfStyle w:val="100000000000"/>
              <w:rPr>
                <w:b w:val="0"/>
              </w:rPr>
            </w:pPr>
            <w:proofErr w:type="spellStart"/>
            <w:r w:rsidRPr="00CE463A">
              <w:rPr>
                <w:b w:val="0"/>
                <w:sz w:val="22"/>
                <w:szCs w:val="22"/>
              </w:rPr>
              <w:t>Integrated</w:t>
            </w:r>
            <w:proofErr w:type="spellEnd"/>
            <w:r w:rsidRPr="00CE463A">
              <w:rPr>
                <w:b w:val="0"/>
                <w:sz w:val="22"/>
                <w:szCs w:val="22"/>
              </w:rPr>
              <w:t xml:space="preserve"> </w:t>
            </w:r>
            <w:proofErr w:type="spellStart"/>
            <w:r w:rsidRPr="00CE463A">
              <w:rPr>
                <w:b w:val="0"/>
                <w:sz w:val="22"/>
                <w:szCs w:val="22"/>
              </w:rPr>
              <w:t>Development</w:t>
            </w:r>
            <w:proofErr w:type="spellEnd"/>
            <w:r w:rsidRPr="00CE463A">
              <w:rPr>
                <w:b w:val="0"/>
                <w:sz w:val="22"/>
                <w:szCs w:val="22"/>
              </w:rPr>
              <w:t xml:space="preserve"> </w:t>
            </w:r>
            <w:proofErr w:type="spellStart"/>
            <w:proofErr w:type="gramStart"/>
            <w:r w:rsidRPr="00CE463A">
              <w:rPr>
                <w:b w:val="0"/>
                <w:sz w:val="22"/>
                <w:szCs w:val="22"/>
              </w:rPr>
              <w:t>Environment</w:t>
            </w:r>
            <w:proofErr w:type="spellEnd"/>
            <w:r w:rsidRPr="00CE463A">
              <w:rPr>
                <w:b w:val="0"/>
                <w:sz w:val="22"/>
                <w:szCs w:val="22"/>
              </w:rPr>
              <w:t xml:space="preserve"> </w:t>
            </w:r>
            <w:r>
              <w:rPr>
                <w:b w:val="0"/>
                <w:sz w:val="22"/>
                <w:szCs w:val="22"/>
              </w:rPr>
              <w:t>,</w:t>
            </w:r>
            <w:proofErr w:type="gramEnd"/>
            <w:r>
              <w:rPr>
                <w:b w:val="0"/>
                <w:sz w:val="22"/>
                <w:szCs w:val="22"/>
              </w:rPr>
              <w:t xml:space="preserve"> </w:t>
            </w:r>
            <w:r w:rsidRPr="00CE463A">
              <w:rPr>
                <w:b w:val="0"/>
                <w:sz w:val="22"/>
                <w:szCs w:val="22"/>
              </w:rPr>
              <w:t xml:space="preserve"> environnement de développement des divers projets. </w:t>
            </w:r>
          </w:p>
        </w:tc>
      </w:tr>
      <w:tr w:rsidR="00CE463A" w:rsidTr="00CE463A">
        <w:trPr>
          <w:cnfStyle w:val="000000100000"/>
        </w:trPr>
        <w:tc>
          <w:tcPr>
            <w:cnfStyle w:val="001000000000"/>
            <w:tcW w:w="1809" w:type="dxa"/>
          </w:tcPr>
          <w:p w:rsidR="00CE463A" w:rsidRPr="00CE463A" w:rsidRDefault="00CE463A" w:rsidP="00CE463A">
            <w:pPr>
              <w:pStyle w:val="Default"/>
              <w:jc w:val="both"/>
            </w:pPr>
            <w:r w:rsidRPr="00CE463A">
              <w:rPr>
                <w:bCs w:val="0"/>
                <w:sz w:val="22"/>
                <w:szCs w:val="22"/>
              </w:rPr>
              <w:t xml:space="preserve">JDK </w:t>
            </w:r>
          </w:p>
        </w:tc>
        <w:tc>
          <w:tcPr>
            <w:tcW w:w="7403" w:type="dxa"/>
          </w:tcPr>
          <w:p w:rsidR="00CE463A" w:rsidRPr="00CE463A" w:rsidRDefault="00CE463A" w:rsidP="00CE463A">
            <w:pPr>
              <w:pStyle w:val="Default"/>
              <w:jc w:val="both"/>
              <w:cnfStyle w:val="000000100000"/>
            </w:pPr>
            <w:r>
              <w:rPr>
                <w:sz w:val="22"/>
                <w:szCs w:val="22"/>
              </w:rPr>
              <w:t xml:space="preserve">Java </w:t>
            </w:r>
            <w:proofErr w:type="spellStart"/>
            <w:r>
              <w:rPr>
                <w:sz w:val="22"/>
                <w:szCs w:val="22"/>
              </w:rPr>
              <w:t>Development</w:t>
            </w:r>
            <w:proofErr w:type="spellEnd"/>
            <w:r>
              <w:rPr>
                <w:sz w:val="22"/>
                <w:szCs w:val="22"/>
              </w:rPr>
              <w:t xml:space="preserve"> Kit, nécessaire pour développer en Java. </w:t>
            </w:r>
          </w:p>
        </w:tc>
      </w:tr>
      <w:tr w:rsidR="00CE463A" w:rsidTr="00CE463A">
        <w:tc>
          <w:tcPr>
            <w:cnfStyle w:val="001000000000"/>
            <w:tcW w:w="1809" w:type="dxa"/>
          </w:tcPr>
          <w:p w:rsidR="00CE463A" w:rsidRPr="00CE463A" w:rsidRDefault="00CE463A" w:rsidP="00CE463A">
            <w:pPr>
              <w:pStyle w:val="Default"/>
              <w:jc w:val="both"/>
            </w:pPr>
            <w:r w:rsidRPr="00CE463A">
              <w:rPr>
                <w:bCs w:val="0"/>
                <w:sz w:val="22"/>
                <w:szCs w:val="22"/>
              </w:rPr>
              <w:t xml:space="preserve">SVN Eclipse </w:t>
            </w:r>
          </w:p>
        </w:tc>
        <w:tc>
          <w:tcPr>
            <w:tcW w:w="7403" w:type="dxa"/>
          </w:tcPr>
          <w:p w:rsidR="00CE463A" w:rsidRPr="00CE463A" w:rsidRDefault="00CE463A" w:rsidP="00CE463A">
            <w:pPr>
              <w:pStyle w:val="Default"/>
              <w:jc w:val="both"/>
              <w:cnfStyle w:val="000000000000"/>
            </w:pPr>
            <w:proofErr w:type="spellStart"/>
            <w:r>
              <w:rPr>
                <w:sz w:val="22"/>
                <w:szCs w:val="22"/>
              </w:rPr>
              <w:t>SubVersioN</w:t>
            </w:r>
            <w:proofErr w:type="spellEnd"/>
            <w:r>
              <w:rPr>
                <w:sz w:val="22"/>
                <w:szCs w:val="22"/>
              </w:rPr>
              <w:t xml:space="preserve"> ; logiciel de gestion de versions permettant de stocker un ensemble de fichiers en conservant la chronologie de toutes les modifications qui ont été effectuées dessus ; ce plugin sur Eclipse nous a permis de sauvegarder notre application petit à petit de façon à ce que toute l’équipe puisse mettre à jour le projet. </w:t>
            </w:r>
          </w:p>
        </w:tc>
      </w:tr>
      <w:tr w:rsidR="00CE463A" w:rsidTr="00CE463A">
        <w:trPr>
          <w:cnfStyle w:val="000000100000"/>
        </w:trPr>
        <w:tc>
          <w:tcPr>
            <w:cnfStyle w:val="001000000000"/>
            <w:tcW w:w="1809" w:type="dxa"/>
          </w:tcPr>
          <w:p w:rsidR="00CE463A" w:rsidRPr="00CE463A" w:rsidRDefault="00CE463A" w:rsidP="00CE463A">
            <w:pPr>
              <w:pStyle w:val="Default"/>
              <w:jc w:val="both"/>
              <w:rPr>
                <w:color w:val="auto"/>
                <w:sz w:val="22"/>
                <w:szCs w:val="22"/>
              </w:rPr>
            </w:pPr>
            <w:proofErr w:type="spellStart"/>
            <w:r w:rsidRPr="00CE463A">
              <w:rPr>
                <w:bCs w:val="0"/>
                <w:color w:val="auto"/>
                <w:sz w:val="22"/>
                <w:szCs w:val="22"/>
              </w:rPr>
              <w:t>Tomcat</w:t>
            </w:r>
            <w:proofErr w:type="spellEnd"/>
            <w:r w:rsidRPr="00CE463A">
              <w:rPr>
                <w:bCs w:val="0"/>
                <w:color w:val="auto"/>
                <w:sz w:val="22"/>
                <w:szCs w:val="22"/>
              </w:rPr>
              <w:t xml:space="preserve"> 6 &amp; 7 </w:t>
            </w:r>
          </w:p>
          <w:p w:rsidR="00CE463A" w:rsidRDefault="00CE463A" w:rsidP="00CE463A">
            <w:pPr>
              <w:jc w:val="both"/>
              <w:rPr>
                <w:rFonts w:asciiTheme="majorHAnsi" w:hAnsiTheme="majorHAnsi"/>
                <w:sz w:val="24"/>
                <w:szCs w:val="24"/>
              </w:rPr>
            </w:pPr>
            <w:r w:rsidRPr="00CE463A">
              <w:rPr>
                <w:bCs w:val="0"/>
                <w:color w:val="auto"/>
              </w:rPr>
              <w:t>(Apache)</w:t>
            </w:r>
            <w:r>
              <w:rPr>
                <w:b w:val="0"/>
                <w:bCs w:val="0"/>
              </w:rPr>
              <w:t xml:space="preserve"> </w:t>
            </w:r>
          </w:p>
        </w:tc>
        <w:tc>
          <w:tcPr>
            <w:tcW w:w="7403" w:type="dxa"/>
          </w:tcPr>
          <w:p w:rsidR="00CE463A" w:rsidRPr="00CE463A" w:rsidRDefault="00CE463A" w:rsidP="007A76B6">
            <w:pPr>
              <w:pStyle w:val="Default"/>
              <w:jc w:val="both"/>
              <w:cnfStyle w:val="000000100000"/>
            </w:pPr>
            <w:r>
              <w:rPr>
                <w:sz w:val="22"/>
                <w:szCs w:val="22"/>
              </w:rPr>
              <w:t xml:space="preserve">constitue un conteneur web et non un serveur web (d’où </w:t>
            </w:r>
            <w:proofErr w:type="spellStart"/>
            <w:r>
              <w:rPr>
                <w:sz w:val="22"/>
                <w:szCs w:val="22"/>
              </w:rPr>
              <w:t>EasyPHP</w:t>
            </w:r>
            <w:proofErr w:type="spellEnd"/>
            <w:r>
              <w:rPr>
                <w:sz w:val="22"/>
                <w:szCs w:val="22"/>
              </w:rPr>
              <w:t xml:space="preserve">) ; comporte un serveur http ; </w:t>
            </w:r>
            <w:proofErr w:type="spellStart"/>
            <w:r>
              <w:rPr>
                <w:sz w:val="22"/>
                <w:szCs w:val="22"/>
              </w:rPr>
              <w:t>Tomcat</w:t>
            </w:r>
            <w:proofErr w:type="spellEnd"/>
            <w:r>
              <w:rPr>
                <w:sz w:val="22"/>
                <w:szCs w:val="22"/>
              </w:rPr>
              <w:t xml:space="preserve"> a été utilisé pour les tests en local. (6 pour </w:t>
            </w:r>
            <w:proofErr w:type="spellStart"/>
            <w:r>
              <w:rPr>
                <w:sz w:val="22"/>
                <w:szCs w:val="22"/>
              </w:rPr>
              <w:t>Celerius</w:t>
            </w:r>
            <w:proofErr w:type="spellEnd"/>
            <w:r>
              <w:rPr>
                <w:sz w:val="22"/>
                <w:szCs w:val="22"/>
              </w:rPr>
              <w:t xml:space="preserve">, 7 pour </w:t>
            </w:r>
            <w:proofErr w:type="spellStart"/>
            <w:r>
              <w:rPr>
                <w:sz w:val="22"/>
                <w:szCs w:val="22"/>
              </w:rPr>
              <w:t>I</w:t>
            </w:r>
            <w:r w:rsidR="007A76B6">
              <w:rPr>
                <w:sz w:val="22"/>
                <w:szCs w:val="22"/>
              </w:rPr>
              <w:t>R</w:t>
            </w:r>
            <w:r>
              <w:rPr>
                <w:sz w:val="22"/>
                <w:szCs w:val="22"/>
              </w:rPr>
              <w:t>ex</w:t>
            </w:r>
            <w:proofErr w:type="spellEnd"/>
            <w:r>
              <w:rPr>
                <w:sz w:val="22"/>
                <w:szCs w:val="22"/>
              </w:rPr>
              <w:t>)</w:t>
            </w:r>
          </w:p>
        </w:tc>
      </w:tr>
      <w:tr w:rsidR="00CE463A" w:rsidTr="00CE463A">
        <w:tc>
          <w:tcPr>
            <w:cnfStyle w:val="001000000000"/>
            <w:tcW w:w="1809" w:type="dxa"/>
          </w:tcPr>
          <w:p w:rsidR="00CE463A" w:rsidRPr="00CE463A" w:rsidRDefault="00CE463A" w:rsidP="00CE463A">
            <w:pPr>
              <w:pStyle w:val="Default"/>
              <w:jc w:val="both"/>
              <w:rPr>
                <w:color w:val="auto"/>
                <w:sz w:val="22"/>
                <w:szCs w:val="22"/>
              </w:rPr>
            </w:pPr>
            <w:proofErr w:type="spellStart"/>
            <w:r w:rsidRPr="00CE463A">
              <w:rPr>
                <w:bCs w:val="0"/>
                <w:color w:val="auto"/>
                <w:sz w:val="22"/>
                <w:szCs w:val="22"/>
              </w:rPr>
              <w:t>Maven</w:t>
            </w:r>
            <w:proofErr w:type="spellEnd"/>
            <w:r w:rsidRPr="00CE463A">
              <w:rPr>
                <w:bCs w:val="0"/>
                <w:color w:val="auto"/>
                <w:sz w:val="22"/>
                <w:szCs w:val="22"/>
              </w:rPr>
              <w:t xml:space="preserve"> 2 </w:t>
            </w:r>
          </w:p>
          <w:p w:rsidR="00CE463A" w:rsidRPr="00CE463A" w:rsidRDefault="00CE463A" w:rsidP="00CE463A">
            <w:pPr>
              <w:jc w:val="both"/>
              <w:rPr>
                <w:rFonts w:asciiTheme="majorHAnsi" w:hAnsiTheme="majorHAnsi"/>
                <w:color w:val="auto"/>
                <w:sz w:val="24"/>
                <w:szCs w:val="24"/>
              </w:rPr>
            </w:pPr>
            <w:r w:rsidRPr="00CE463A">
              <w:rPr>
                <w:bCs w:val="0"/>
                <w:color w:val="auto"/>
              </w:rPr>
              <w:t xml:space="preserve">(Apache) </w:t>
            </w:r>
          </w:p>
        </w:tc>
        <w:tc>
          <w:tcPr>
            <w:tcW w:w="7403" w:type="dxa"/>
          </w:tcPr>
          <w:p w:rsidR="00CE463A" w:rsidRPr="00CE463A" w:rsidRDefault="00CE463A" w:rsidP="007A76B6">
            <w:pPr>
              <w:jc w:val="both"/>
              <w:cnfStyle w:val="000000000000"/>
              <w:rPr>
                <w:color w:val="auto"/>
              </w:rPr>
            </w:pPr>
            <w:r w:rsidRPr="00CE463A">
              <w:rPr>
                <w:color w:val="auto"/>
              </w:rPr>
              <w:t xml:space="preserve">Uniquement pour </w:t>
            </w:r>
            <w:proofErr w:type="spellStart"/>
            <w:r w:rsidRPr="00CE463A">
              <w:rPr>
                <w:color w:val="auto"/>
              </w:rPr>
              <w:t>I</w:t>
            </w:r>
            <w:r w:rsidR="007A76B6">
              <w:rPr>
                <w:color w:val="auto"/>
              </w:rPr>
              <w:t>R</w:t>
            </w:r>
            <w:r w:rsidRPr="00CE463A">
              <w:rPr>
                <w:color w:val="auto"/>
              </w:rPr>
              <w:t>ex</w:t>
            </w:r>
            <w:proofErr w:type="spellEnd"/>
            <w:r>
              <w:rPr>
                <w:color w:val="auto"/>
              </w:rPr>
              <w:t xml:space="preserve">, </w:t>
            </w:r>
            <w:r w:rsidRPr="00CE463A">
              <w:rPr>
                <w:color w:val="auto"/>
              </w:rPr>
              <w:t>ajouté en tant que plugin Eclipse</w:t>
            </w:r>
            <w:r>
              <w:rPr>
                <w:color w:val="auto"/>
              </w:rPr>
              <w:t>.</w:t>
            </w:r>
            <w:r w:rsidRPr="00CE463A">
              <w:rPr>
                <w:color w:val="auto"/>
              </w:rPr>
              <w:t xml:space="preserve"> </w:t>
            </w:r>
            <w:r>
              <w:rPr>
                <w:color w:val="auto"/>
              </w:rPr>
              <w:t>Il</w:t>
            </w:r>
            <w:r w:rsidRPr="00CE463A">
              <w:rPr>
                <w:color w:val="auto"/>
              </w:rPr>
              <w:t xml:space="preserve"> permet la standardisation de la structure de proj</w:t>
            </w:r>
            <w:r>
              <w:rPr>
                <w:color w:val="auto"/>
              </w:rPr>
              <w:t>ets Java sous forme de modules.</w:t>
            </w:r>
            <w:r>
              <w:t xml:space="preserve"> </w:t>
            </w:r>
          </w:p>
        </w:tc>
      </w:tr>
      <w:tr w:rsidR="00CE463A" w:rsidTr="00CE463A">
        <w:trPr>
          <w:cnfStyle w:val="000000100000"/>
        </w:trPr>
        <w:tc>
          <w:tcPr>
            <w:cnfStyle w:val="001000000000"/>
            <w:tcW w:w="1809" w:type="dxa"/>
          </w:tcPr>
          <w:p w:rsidR="00CE463A" w:rsidRPr="009752A0" w:rsidRDefault="009752A0" w:rsidP="00CE463A">
            <w:pPr>
              <w:jc w:val="both"/>
              <w:rPr>
                <w:color w:val="auto"/>
              </w:rPr>
            </w:pPr>
            <w:proofErr w:type="spellStart"/>
            <w:r w:rsidRPr="009752A0">
              <w:rPr>
                <w:color w:val="auto"/>
              </w:rPr>
              <w:t>JavaServer</w:t>
            </w:r>
            <w:proofErr w:type="spellEnd"/>
            <w:r w:rsidRPr="009752A0">
              <w:rPr>
                <w:color w:val="auto"/>
              </w:rPr>
              <w:t xml:space="preserve"> Faces  </w:t>
            </w:r>
          </w:p>
        </w:tc>
        <w:tc>
          <w:tcPr>
            <w:tcW w:w="7403" w:type="dxa"/>
          </w:tcPr>
          <w:p w:rsidR="00CE463A" w:rsidRPr="009752A0" w:rsidRDefault="009752A0" w:rsidP="00075DD7">
            <w:pPr>
              <w:jc w:val="both"/>
              <w:cnfStyle w:val="000000100000"/>
              <w:rPr>
                <w:color w:val="auto"/>
              </w:rPr>
            </w:pPr>
            <w:r>
              <w:rPr>
                <w:color w:val="auto"/>
              </w:rPr>
              <w:t>C’</w:t>
            </w:r>
            <w:r w:rsidRPr="009752A0">
              <w:rPr>
                <w:color w:val="auto"/>
              </w:rPr>
              <w:t xml:space="preserve">est un </w:t>
            </w:r>
            <w:proofErr w:type="spellStart"/>
            <w:r w:rsidRPr="009752A0">
              <w:rPr>
                <w:color w:val="auto"/>
              </w:rPr>
              <w:t>framework</w:t>
            </w:r>
            <w:proofErr w:type="spellEnd"/>
            <w:r w:rsidRPr="009752A0">
              <w:rPr>
                <w:color w:val="auto"/>
              </w:rPr>
              <w:t xml:space="preserve"> Java basé sur la notion de composants et destiné au développement d'applications Web</w:t>
            </w:r>
            <w:r>
              <w:rPr>
                <w:color w:val="auto"/>
              </w:rPr>
              <w:t xml:space="preserve"> (</w:t>
            </w:r>
            <w:r w:rsidR="00075DD7">
              <w:rPr>
                <w:color w:val="auto"/>
              </w:rPr>
              <w:t>Composant additionnelle</w:t>
            </w:r>
            <w:r>
              <w:rPr>
                <w:color w:val="auto"/>
              </w:rPr>
              <w:t xml:space="preserve"> : </w:t>
            </w:r>
            <w:proofErr w:type="spellStart"/>
            <w:r>
              <w:rPr>
                <w:color w:val="auto"/>
              </w:rPr>
              <w:t>Primefaces</w:t>
            </w:r>
            <w:proofErr w:type="spellEnd"/>
            <w:r>
              <w:rPr>
                <w:color w:val="auto"/>
              </w:rPr>
              <w:t>)</w:t>
            </w:r>
          </w:p>
        </w:tc>
      </w:tr>
      <w:tr w:rsidR="00CE463A" w:rsidTr="00CE463A">
        <w:tc>
          <w:tcPr>
            <w:cnfStyle w:val="001000000000"/>
            <w:tcW w:w="1809" w:type="dxa"/>
          </w:tcPr>
          <w:p w:rsidR="00CE463A" w:rsidRPr="009752A0" w:rsidRDefault="009752A0" w:rsidP="00CE463A">
            <w:pPr>
              <w:jc w:val="both"/>
              <w:rPr>
                <w:color w:val="auto"/>
              </w:rPr>
            </w:pPr>
            <w:r w:rsidRPr="009752A0">
              <w:rPr>
                <w:color w:val="auto"/>
              </w:rPr>
              <w:t>Eclipse Link</w:t>
            </w:r>
          </w:p>
        </w:tc>
        <w:tc>
          <w:tcPr>
            <w:tcW w:w="7403" w:type="dxa"/>
          </w:tcPr>
          <w:p w:rsidR="00CE463A" w:rsidRPr="00075DD7" w:rsidRDefault="009752A0" w:rsidP="00CE463A">
            <w:pPr>
              <w:jc w:val="both"/>
              <w:cnfStyle w:val="000000000000"/>
              <w:rPr>
                <w:color w:val="auto"/>
              </w:rPr>
            </w:pPr>
            <w:r w:rsidRPr="00075DD7">
              <w:rPr>
                <w:color w:val="auto"/>
              </w:rPr>
              <w:t>Framework de Persistance</w:t>
            </w:r>
          </w:p>
        </w:tc>
      </w:tr>
      <w:tr w:rsidR="003F7021" w:rsidTr="00CE463A">
        <w:trPr>
          <w:cnfStyle w:val="000000100000"/>
        </w:trPr>
        <w:tc>
          <w:tcPr>
            <w:cnfStyle w:val="001000000000"/>
            <w:tcW w:w="1809" w:type="dxa"/>
          </w:tcPr>
          <w:p w:rsidR="003F7021" w:rsidRPr="009752A0" w:rsidRDefault="003F7021" w:rsidP="00A8145F">
            <w:pPr>
              <w:jc w:val="both"/>
              <w:rPr>
                <w:color w:val="auto"/>
              </w:rPr>
            </w:pPr>
            <w:proofErr w:type="spellStart"/>
            <w:r>
              <w:rPr>
                <w:color w:val="auto"/>
              </w:rPr>
              <w:t>Bonita</w:t>
            </w:r>
            <w:proofErr w:type="spellEnd"/>
            <w:r>
              <w:rPr>
                <w:color w:val="auto"/>
              </w:rPr>
              <w:t xml:space="preserve"> Studio</w:t>
            </w:r>
          </w:p>
        </w:tc>
        <w:tc>
          <w:tcPr>
            <w:tcW w:w="7403" w:type="dxa"/>
          </w:tcPr>
          <w:p w:rsidR="003F7021" w:rsidRPr="009752A0" w:rsidRDefault="003F7021" w:rsidP="00CE463A">
            <w:pPr>
              <w:jc w:val="both"/>
              <w:cnfStyle w:val="000000100000"/>
            </w:pPr>
            <w:r>
              <w:rPr>
                <w:color w:val="auto"/>
              </w:rPr>
              <w:t>I</w:t>
            </w:r>
            <w:r w:rsidRPr="003F7021">
              <w:rPr>
                <w:color w:val="auto"/>
              </w:rPr>
              <w:t>l permet de modéliser graphiquement des processus d'entreprise selon le standard BPMN</w:t>
            </w:r>
            <w:r>
              <w:rPr>
                <w:color w:val="auto"/>
              </w:rPr>
              <w:t>.</w:t>
            </w:r>
            <w:r w:rsidR="007A76B6">
              <w:rPr>
                <w:color w:val="auto"/>
              </w:rPr>
              <w:t xml:space="preserve"> (uniquement pour </w:t>
            </w:r>
            <w:proofErr w:type="spellStart"/>
            <w:r w:rsidR="007A76B6">
              <w:rPr>
                <w:color w:val="auto"/>
              </w:rPr>
              <w:t>Celerius</w:t>
            </w:r>
            <w:proofErr w:type="spellEnd"/>
            <w:r w:rsidR="007A76B6">
              <w:rPr>
                <w:color w:val="auto"/>
              </w:rPr>
              <w:t>)</w:t>
            </w:r>
          </w:p>
        </w:tc>
      </w:tr>
      <w:tr w:rsidR="00CE463A" w:rsidTr="00CE463A">
        <w:tc>
          <w:tcPr>
            <w:cnfStyle w:val="001000000000"/>
            <w:tcW w:w="1809" w:type="dxa"/>
          </w:tcPr>
          <w:p w:rsidR="00CE463A" w:rsidRPr="009752A0" w:rsidRDefault="009752A0" w:rsidP="00CE463A">
            <w:pPr>
              <w:jc w:val="both"/>
              <w:rPr>
                <w:color w:val="auto"/>
              </w:rPr>
            </w:pPr>
            <w:proofErr w:type="spellStart"/>
            <w:r w:rsidRPr="009752A0">
              <w:rPr>
                <w:color w:val="auto"/>
              </w:rPr>
              <w:t>Sysbase</w:t>
            </w:r>
            <w:proofErr w:type="spellEnd"/>
          </w:p>
        </w:tc>
        <w:tc>
          <w:tcPr>
            <w:tcW w:w="7403" w:type="dxa"/>
          </w:tcPr>
          <w:p w:rsidR="00CE463A" w:rsidRPr="009752A0" w:rsidRDefault="009752A0" w:rsidP="00CE463A">
            <w:pPr>
              <w:jc w:val="both"/>
              <w:cnfStyle w:val="000000000000"/>
              <w:rPr>
                <w:color w:val="auto"/>
              </w:rPr>
            </w:pPr>
            <w:r w:rsidRPr="009752A0">
              <w:rPr>
                <w:color w:val="auto"/>
              </w:rPr>
              <w:t>Base de donnée</w:t>
            </w:r>
            <w:r w:rsidR="00F2534A">
              <w:rPr>
                <w:color w:val="auto"/>
              </w:rPr>
              <w:t>s</w:t>
            </w:r>
            <w:r w:rsidRPr="009752A0">
              <w:rPr>
                <w:color w:val="auto"/>
              </w:rPr>
              <w:t xml:space="preserve"> utilisée.</w:t>
            </w:r>
          </w:p>
        </w:tc>
      </w:tr>
    </w:tbl>
    <w:p w:rsidR="00CE463A" w:rsidRDefault="00CE463A"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Default="009752A0" w:rsidP="00CE463A">
      <w:pPr>
        <w:ind w:firstLine="567"/>
        <w:jc w:val="both"/>
        <w:rPr>
          <w:rFonts w:asciiTheme="majorHAnsi" w:hAnsiTheme="majorHAnsi"/>
          <w:sz w:val="24"/>
          <w:szCs w:val="24"/>
        </w:rPr>
      </w:pPr>
    </w:p>
    <w:p w:rsidR="009752A0" w:rsidRPr="00D65840" w:rsidRDefault="009752A0" w:rsidP="009752A0">
      <w:pPr>
        <w:pStyle w:val="Titre3"/>
        <w:ind w:left="567"/>
      </w:pPr>
      <w:bookmarkStart w:id="15" w:name="_Toc364668471"/>
      <w:r>
        <w:t>Langages de programmation</w:t>
      </w:r>
      <w:bookmarkEnd w:id="15"/>
    </w:p>
    <w:p w:rsidR="009752A0" w:rsidRDefault="009752A0" w:rsidP="00CE463A">
      <w:pPr>
        <w:ind w:firstLine="567"/>
        <w:jc w:val="both"/>
        <w:rPr>
          <w:rFonts w:asciiTheme="majorHAnsi" w:hAnsiTheme="majorHAnsi"/>
          <w:sz w:val="24"/>
          <w:szCs w:val="24"/>
        </w:rPr>
      </w:pPr>
    </w:p>
    <w:tbl>
      <w:tblPr>
        <w:tblStyle w:val="Grillemoyenne1-Accent1"/>
        <w:tblW w:w="0" w:type="auto"/>
        <w:jc w:val="center"/>
        <w:tblLook w:val="04A0"/>
      </w:tblPr>
      <w:tblGrid>
        <w:gridCol w:w="4606"/>
        <w:gridCol w:w="4606"/>
      </w:tblGrid>
      <w:tr w:rsidR="00B4258E" w:rsidTr="00B4258E">
        <w:trPr>
          <w:cnfStyle w:val="100000000000"/>
          <w:jc w:val="center"/>
        </w:trPr>
        <w:tc>
          <w:tcPr>
            <w:cnfStyle w:val="001000000000"/>
            <w:tcW w:w="4606" w:type="dxa"/>
          </w:tcPr>
          <w:p w:rsidR="00B4258E" w:rsidRPr="00B4258E" w:rsidRDefault="00B4258E" w:rsidP="00B4258E">
            <w:pPr>
              <w:pStyle w:val="Default"/>
              <w:rPr>
                <w:rFonts w:asciiTheme="majorHAnsi" w:hAnsiTheme="majorHAnsi"/>
              </w:rPr>
            </w:pPr>
            <w:r w:rsidRPr="00B4258E">
              <w:rPr>
                <w:rFonts w:asciiTheme="majorHAnsi" w:hAnsiTheme="majorHAnsi"/>
                <w:bCs w:val="0"/>
              </w:rPr>
              <w:t xml:space="preserve">Java </w:t>
            </w:r>
            <w:r w:rsidRPr="00B4258E">
              <w:rPr>
                <w:rFonts w:asciiTheme="majorHAnsi" w:hAnsiTheme="majorHAnsi"/>
              </w:rPr>
              <w:t xml:space="preserve">: </w:t>
            </w:r>
          </w:p>
          <w:p w:rsidR="00B4258E" w:rsidRPr="00B4258E" w:rsidRDefault="00B44E75" w:rsidP="005C6106">
            <w:pPr>
              <w:pStyle w:val="Default"/>
              <w:jc w:val="both"/>
              <w:rPr>
                <w:rFonts w:asciiTheme="majorHAnsi" w:hAnsiTheme="majorHAnsi"/>
                <w:b w:val="0"/>
              </w:rPr>
            </w:pPr>
            <w:r>
              <w:rPr>
                <w:rFonts w:asciiTheme="majorHAnsi" w:hAnsiTheme="majorHAnsi"/>
                <w:b w:val="0"/>
              </w:rPr>
              <w:t>Langage de program</w:t>
            </w:r>
            <w:r w:rsidR="00B4258E" w:rsidRPr="00B4258E">
              <w:rPr>
                <w:rFonts w:asciiTheme="majorHAnsi" w:hAnsiTheme="majorHAnsi"/>
                <w:b w:val="0"/>
              </w:rPr>
              <w:t xml:space="preserve">mation informatique orienté objet. </w:t>
            </w:r>
          </w:p>
          <w:p w:rsidR="00B4258E" w:rsidRPr="00B4258E" w:rsidRDefault="00B4258E" w:rsidP="00B4258E">
            <w:pPr>
              <w:rPr>
                <w:rFonts w:asciiTheme="majorHAnsi" w:hAnsiTheme="majorHAnsi"/>
                <w:sz w:val="24"/>
                <w:szCs w:val="24"/>
              </w:rPr>
            </w:pPr>
          </w:p>
        </w:tc>
        <w:tc>
          <w:tcPr>
            <w:tcW w:w="4606" w:type="dxa"/>
          </w:tcPr>
          <w:p w:rsidR="00B4258E" w:rsidRPr="00B4258E" w:rsidRDefault="00B4258E" w:rsidP="00B4258E">
            <w:pPr>
              <w:pStyle w:val="Default"/>
              <w:cnfStyle w:val="100000000000"/>
              <w:rPr>
                <w:rFonts w:asciiTheme="majorHAnsi" w:hAnsiTheme="majorHAnsi"/>
                <w:szCs w:val="22"/>
              </w:rPr>
            </w:pPr>
            <w:r w:rsidRPr="00B4258E">
              <w:rPr>
                <w:rFonts w:asciiTheme="majorHAnsi" w:hAnsiTheme="majorHAnsi"/>
                <w:bCs w:val="0"/>
                <w:szCs w:val="22"/>
              </w:rPr>
              <w:t xml:space="preserve">XML </w:t>
            </w:r>
            <w:r w:rsidRPr="00B4258E">
              <w:rPr>
                <w:rFonts w:asciiTheme="majorHAnsi" w:hAnsiTheme="majorHAnsi"/>
                <w:szCs w:val="22"/>
              </w:rPr>
              <w:t xml:space="preserve">: </w:t>
            </w:r>
          </w:p>
          <w:p w:rsidR="00B4258E" w:rsidRPr="00B4258E" w:rsidRDefault="00B4258E" w:rsidP="005C6106">
            <w:pPr>
              <w:pStyle w:val="Default"/>
              <w:jc w:val="both"/>
              <w:cnfStyle w:val="100000000000"/>
              <w:rPr>
                <w:rFonts w:asciiTheme="majorHAnsi" w:hAnsiTheme="majorHAnsi"/>
              </w:rPr>
            </w:pPr>
            <w:proofErr w:type="spellStart"/>
            <w:r w:rsidRPr="00B4258E">
              <w:rPr>
                <w:rFonts w:asciiTheme="majorHAnsi" w:hAnsiTheme="majorHAnsi"/>
                <w:b w:val="0"/>
                <w:szCs w:val="22"/>
              </w:rPr>
              <w:t>E</w:t>
            </w:r>
            <w:r w:rsidRPr="00B4258E">
              <w:rPr>
                <w:rFonts w:asciiTheme="majorHAnsi" w:hAnsiTheme="majorHAnsi"/>
                <w:b w:val="0"/>
                <w:bCs w:val="0"/>
                <w:szCs w:val="22"/>
              </w:rPr>
              <w:t>X</w:t>
            </w:r>
            <w:r w:rsidRPr="00B4258E">
              <w:rPr>
                <w:rFonts w:asciiTheme="majorHAnsi" w:hAnsiTheme="majorHAnsi"/>
                <w:b w:val="0"/>
                <w:szCs w:val="22"/>
              </w:rPr>
              <w:t>tensible</w:t>
            </w:r>
            <w:proofErr w:type="spellEnd"/>
            <w:r w:rsidRPr="00B4258E">
              <w:rPr>
                <w:rFonts w:asciiTheme="majorHAnsi" w:hAnsiTheme="majorHAnsi"/>
                <w:b w:val="0"/>
                <w:szCs w:val="22"/>
              </w:rPr>
              <w:t xml:space="preserve"> </w:t>
            </w:r>
            <w:proofErr w:type="spellStart"/>
            <w:r w:rsidRPr="00B4258E">
              <w:rPr>
                <w:rFonts w:asciiTheme="majorHAnsi" w:hAnsiTheme="majorHAnsi"/>
                <w:b w:val="0"/>
                <w:bCs w:val="0"/>
                <w:szCs w:val="22"/>
              </w:rPr>
              <w:t>M</w:t>
            </w:r>
            <w:r w:rsidRPr="00B4258E">
              <w:rPr>
                <w:rFonts w:asciiTheme="majorHAnsi" w:hAnsiTheme="majorHAnsi"/>
                <w:b w:val="0"/>
                <w:szCs w:val="22"/>
              </w:rPr>
              <w:t>arkup</w:t>
            </w:r>
            <w:proofErr w:type="spellEnd"/>
            <w:r w:rsidRPr="00B4258E">
              <w:rPr>
                <w:rFonts w:asciiTheme="majorHAnsi" w:hAnsiTheme="majorHAnsi"/>
                <w:b w:val="0"/>
                <w:szCs w:val="22"/>
              </w:rPr>
              <w:t xml:space="preserve"> </w:t>
            </w:r>
            <w:proofErr w:type="spellStart"/>
            <w:r w:rsidRPr="00B4258E">
              <w:rPr>
                <w:rFonts w:asciiTheme="majorHAnsi" w:hAnsiTheme="majorHAnsi"/>
                <w:b w:val="0"/>
                <w:bCs w:val="0"/>
                <w:szCs w:val="22"/>
              </w:rPr>
              <w:t>L</w:t>
            </w:r>
            <w:r w:rsidRPr="00B4258E">
              <w:rPr>
                <w:rFonts w:asciiTheme="majorHAnsi" w:hAnsiTheme="majorHAnsi"/>
                <w:b w:val="0"/>
                <w:szCs w:val="22"/>
              </w:rPr>
              <w:t>anguage</w:t>
            </w:r>
            <w:proofErr w:type="spellEnd"/>
            <w:r w:rsidRPr="00B4258E">
              <w:rPr>
                <w:rFonts w:asciiTheme="majorHAnsi" w:hAnsiTheme="majorHAnsi"/>
                <w:b w:val="0"/>
                <w:szCs w:val="22"/>
              </w:rPr>
              <w:t xml:space="preserve"> (</w:t>
            </w:r>
            <w:r w:rsidRPr="00B4258E">
              <w:rPr>
                <w:rFonts w:asciiTheme="majorHAnsi" w:hAnsiTheme="majorHAnsi"/>
                <w:b w:val="0"/>
                <w:i/>
                <w:iCs/>
                <w:szCs w:val="22"/>
              </w:rPr>
              <w:t>langage de balisage extensible</w:t>
            </w:r>
            <w:r w:rsidRPr="00B4258E">
              <w:rPr>
                <w:rFonts w:asciiTheme="majorHAnsi" w:hAnsiTheme="majorHAnsi"/>
                <w:b w:val="0"/>
                <w:szCs w:val="22"/>
              </w:rPr>
              <w:t xml:space="preserve">), langage informatique de balisage </w:t>
            </w:r>
            <w:r w:rsidRPr="00B4258E">
              <w:rPr>
                <w:rFonts w:asciiTheme="majorHAnsi" w:hAnsiTheme="majorHAnsi"/>
                <w:b w:val="0"/>
                <w:i/>
                <w:iCs/>
                <w:szCs w:val="22"/>
              </w:rPr>
              <w:t>générique</w:t>
            </w:r>
            <w:r w:rsidRPr="00B4258E">
              <w:rPr>
                <w:rFonts w:asciiTheme="majorHAnsi" w:hAnsiTheme="majorHAnsi"/>
                <w:szCs w:val="22"/>
              </w:rPr>
              <w:t xml:space="preserve">. </w:t>
            </w:r>
          </w:p>
          <w:p w:rsidR="00B4258E" w:rsidRPr="00B4258E" w:rsidRDefault="00B4258E" w:rsidP="00B4258E">
            <w:pPr>
              <w:cnfStyle w:val="100000000000"/>
              <w:rPr>
                <w:rFonts w:asciiTheme="majorHAnsi" w:hAnsiTheme="majorHAnsi"/>
                <w:sz w:val="24"/>
                <w:szCs w:val="24"/>
              </w:rPr>
            </w:pPr>
          </w:p>
        </w:tc>
      </w:tr>
      <w:tr w:rsidR="00B4258E" w:rsidTr="00B4258E">
        <w:trPr>
          <w:cnfStyle w:val="000000100000"/>
          <w:jc w:val="center"/>
        </w:trPr>
        <w:tc>
          <w:tcPr>
            <w:cnfStyle w:val="001000000000"/>
            <w:tcW w:w="4606" w:type="dxa"/>
          </w:tcPr>
          <w:p w:rsidR="00B4258E" w:rsidRPr="00B4258E" w:rsidRDefault="00B4258E" w:rsidP="00B4258E">
            <w:pPr>
              <w:pStyle w:val="Default"/>
              <w:jc w:val="both"/>
              <w:rPr>
                <w:rFonts w:asciiTheme="majorHAnsi" w:hAnsiTheme="majorHAnsi"/>
              </w:rPr>
            </w:pPr>
            <w:r w:rsidRPr="00B4258E">
              <w:rPr>
                <w:rFonts w:asciiTheme="majorHAnsi" w:hAnsiTheme="majorHAnsi"/>
                <w:bCs w:val="0"/>
              </w:rPr>
              <w:t xml:space="preserve">HTML5 </w:t>
            </w:r>
            <w:r w:rsidRPr="00B4258E">
              <w:rPr>
                <w:rFonts w:asciiTheme="majorHAnsi" w:hAnsiTheme="majorHAnsi"/>
              </w:rPr>
              <w:t xml:space="preserve">: </w:t>
            </w:r>
          </w:p>
          <w:p w:rsidR="00B4258E" w:rsidRPr="00B4258E" w:rsidRDefault="00B4258E" w:rsidP="00B4258E">
            <w:pPr>
              <w:pStyle w:val="Default"/>
              <w:jc w:val="both"/>
              <w:rPr>
                <w:rFonts w:asciiTheme="majorHAnsi" w:hAnsiTheme="majorHAnsi"/>
                <w:b w:val="0"/>
              </w:rPr>
            </w:pPr>
            <w:r w:rsidRPr="00B4258E">
              <w:rPr>
                <w:rFonts w:asciiTheme="majorHAnsi" w:hAnsiTheme="majorHAnsi"/>
                <w:b w:val="0"/>
                <w:bCs w:val="0"/>
              </w:rPr>
              <w:t>H</w:t>
            </w:r>
            <w:r w:rsidRPr="00B4258E">
              <w:rPr>
                <w:rFonts w:asciiTheme="majorHAnsi" w:hAnsiTheme="majorHAnsi"/>
                <w:b w:val="0"/>
              </w:rPr>
              <w:t>yper</w:t>
            </w:r>
            <w:r w:rsidRPr="00B4258E">
              <w:rPr>
                <w:rFonts w:asciiTheme="majorHAnsi" w:hAnsiTheme="majorHAnsi"/>
                <w:b w:val="0"/>
                <w:bCs w:val="0"/>
              </w:rPr>
              <w:t>T</w:t>
            </w:r>
            <w:r w:rsidRPr="00B4258E">
              <w:rPr>
                <w:rFonts w:asciiTheme="majorHAnsi" w:hAnsiTheme="majorHAnsi"/>
                <w:b w:val="0"/>
              </w:rPr>
              <w:t xml:space="preserve">ext </w:t>
            </w:r>
            <w:proofErr w:type="spellStart"/>
            <w:r w:rsidRPr="00B4258E">
              <w:rPr>
                <w:rFonts w:asciiTheme="majorHAnsi" w:hAnsiTheme="majorHAnsi"/>
                <w:b w:val="0"/>
                <w:bCs w:val="0"/>
              </w:rPr>
              <w:t>M</w:t>
            </w:r>
            <w:r w:rsidRPr="00B4258E">
              <w:rPr>
                <w:rFonts w:asciiTheme="majorHAnsi" w:hAnsiTheme="majorHAnsi"/>
                <w:b w:val="0"/>
              </w:rPr>
              <w:t>arkup</w:t>
            </w:r>
            <w:proofErr w:type="spellEnd"/>
            <w:r w:rsidRPr="00B4258E">
              <w:rPr>
                <w:rFonts w:asciiTheme="majorHAnsi" w:hAnsiTheme="majorHAnsi"/>
                <w:b w:val="0"/>
              </w:rPr>
              <w:t xml:space="preserve"> </w:t>
            </w:r>
            <w:proofErr w:type="spellStart"/>
            <w:r w:rsidRPr="00B4258E">
              <w:rPr>
                <w:rFonts w:asciiTheme="majorHAnsi" w:hAnsiTheme="majorHAnsi"/>
                <w:b w:val="0"/>
                <w:bCs w:val="0"/>
              </w:rPr>
              <w:t>L</w:t>
            </w:r>
            <w:r w:rsidRPr="00B4258E">
              <w:rPr>
                <w:rFonts w:asciiTheme="majorHAnsi" w:hAnsiTheme="majorHAnsi"/>
                <w:b w:val="0"/>
              </w:rPr>
              <w:t>anguage</w:t>
            </w:r>
            <w:proofErr w:type="spellEnd"/>
            <w:r w:rsidRPr="00B4258E">
              <w:rPr>
                <w:rFonts w:asciiTheme="majorHAnsi" w:hAnsiTheme="majorHAnsi"/>
                <w:b w:val="0"/>
              </w:rPr>
              <w:t xml:space="preserve">, format de données conçu pour représenter les pages web. C’est un langage de balisage qui permet d’écrire de l’hypertexte, d’où son nom. </w:t>
            </w:r>
          </w:p>
          <w:p w:rsidR="00B4258E" w:rsidRPr="00B4258E" w:rsidRDefault="00B4258E" w:rsidP="00B4258E">
            <w:pPr>
              <w:ind w:firstLine="708"/>
              <w:rPr>
                <w:rFonts w:asciiTheme="majorHAnsi" w:hAnsiTheme="majorHAnsi"/>
                <w:sz w:val="24"/>
                <w:szCs w:val="24"/>
              </w:rPr>
            </w:pPr>
          </w:p>
        </w:tc>
        <w:tc>
          <w:tcPr>
            <w:tcW w:w="4606" w:type="dxa"/>
          </w:tcPr>
          <w:p w:rsidR="00B4258E" w:rsidRDefault="00B4258E" w:rsidP="00B4258E">
            <w:pPr>
              <w:pStyle w:val="Default"/>
              <w:cnfStyle w:val="000000100000"/>
              <w:rPr>
                <w:rFonts w:asciiTheme="majorHAnsi" w:hAnsiTheme="majorHAnsi"/>
                <w:szCs w:val="20"/>
              </w:rPr>
            </w:pPr>
            <w:r>
              <w:rPr>
                <w:rFonts w:asciiTheme="majorHAnsi" w:hAnsiTheme="majorHAnsi"/>
                <w:b/>
                <w:bCs/>
                <w:szCs w:val="20"/>
              </w:rPr>
              <w:t>JPQL</w:t>
            </w:r>
            <w:r w:rsidRPr="00B4258E">
              <w:rPr>
                <w:rFonts w:asciiTheme="majorHAnsi" w:hAnsiTheme="majorHAnsi"/>
                <w:b/>
                <w:bCs/>
                <w:szCs w:val="20"/>
              </w:rPr>
              <w:t xml:space="preserve"> </w:t>
            </w:r>
            <w:r w:rsidRPr="00B4258E">
              <w:rPr>
                <w:rFonts w:asciiTheme="majorHAnsi" w:hAnsiTheme="majorHAnsi"/>
                <w:szCs w:val="20"/>
              </w:rPr>
              <w:t xml:space="preserve">: </w:t>
            </w:r>
          </w:p>
          <w:p w:rsidR="005C6106" w:rsidRDefault="00B4258E" w:rsidP="005C6106">
            <w:pPr>
              <w:pStyle w:val="Default"/>
              <w:jc w:val="both"/>
              <w:cnfStyle w:val="000000100000"/>
              <w:rPr>
                <w:rFonts w:asciiTheme="majorHAnsi" w:hAnsiTheme="majorHAnsi"/>
                <w:szCs w:val="20"/>
              </w:rPr>
            </w:pPr>
            <w:r w:rsidRPr="00B4258E">
              <w:rPr>
                <w:rFonts w:asciiTheme="majorHAnsi" w:hAnsiTheme="majorHAnsi"/>
                <w:bCs/>
                <w:color w:val="auto"/>
                <w:szCs w:val="20"/>
              </w:rPr>
              <w:t xml:space="preserve">Java </w:t>
            </w:r>
            <w:proofErr w:type="spellStart"/>
            <w:r w:rsidRPr="00B4258E">
              <w:rPr>
                <w:rFonts w:asciiTheme="majorHAnsi" w:hAnsiTheme="majorHAnsi"/>
                <w:bCs/>
                <w:color w:val="auto"/>
                <w:szCs w:val="20"/>
              </w:rPr>
              <w:t>Persistence</w:t>
            </w:r>
            <w:proofErr w:type="spellEnd"/>
            <w:r w:rsidRPr="00B4258E">
              <w:rPr>
                <w:rFonts w:asciiTheme="majorHAnsi" w:hAnsiTheme="majorHAnsi"/>
                <w:bCs/>
                <w:color w:val="auto"/>
                <w:szCs w:val="20"/>
              </w:rPr>
              <w:t xml:space="preserve"> </w:t>
            </w:r>
            <w:proofErr w:type="spellStart"/>
            <w:r w:rsidRPr="00B4258E">
              <w:rPr>
                <w:rFonts w:asciiTheme="majorHAnsi" w:hAnsiTheme="majorHAnsi"/>
                <w:bCs/>
                <w:color w:val="auto"/>
                <w:szCs w:val="20"/>
              </w:rPr>
              <w:t>Query</w:t>
            </w:r>
            <w:proofErr w:type="spellEnd"/>
            <w:r w:rsidRPr="00B4258E">
              <w:rPr>
                <w:rFonts w:asciiTheme="majorHAnsi" w:hAnsiTheme="majorHAnsi"/>
                <w:bCs/>
                <w:color w:val="auto"/>
                <w:szCs w:val="20"/>
              </w:rPr>
              <w:t xml:space="preserve"> </w:t>
            </w:r>
            <w:proofErr w:type="spellStart"/>
            <w:r w:rsidRPr="00B4258E">
              <w:rPr>
                <w:rFonts w:asciiTheme="majorHAnsi" w:hAnsiTheme="majorHAnsi"/>
                <w:bCs/>
                <w:color w:val="auto"/>
                <w:szCs w:val="20"/>
              </w:rPr>
              <w:t>Language</w:t>
            </w:r>
            <w:proofErr w:type="spellEnd"/>
            <w:r>
              <w:rPr>
                <w:rFonts w:asciiTheme="majorHAnsi" w:hAnsiTheme="majorHAnsi"/>
                <w:bCs/>
                <w:color w:val="auto"/>
                <w:szCs w:val="20"/>
              </w:rPr>
              <w:t xml:space="preserve"> </w:t>
            </w:r>
            <w:r w:rsidRPr="00B4258E">
              <w:rPr>
                <w:rFonts w:asciiTheme="majorHAnsi" w:hAnsiTheme="majorHAnsi"/>
                <w:bCs/>
                <w:color w:val="auto"/>
                <w:szCs w:val="20"/>
              </w:rPr>
              <w:t xml:space="preserve">est un langage de requête orienté objet indépendant de la plateforme, défini dans la spécification Java </w:t>
            </w:r>
            <w:proofErr w:type="spellStart"/>
            <w:r w:rsidRPr="00B4258E">
              <w:rPr>
                <w:rFonts w:asciiTheme="majorHAnsi" w:hAnsiTheme="majorHAnsi"/>
                <w:bCs/>
                <w:color w:val="auto"/>
                <w:szCs w:val="20"/>
              </w:rPr>
              <w:t>Persistence</w:t>
            </w:r>
            <w:proofErr w:type="spellEnd"/>
            <w:r w:rsidRPr="00B4258E">
              <w:rPr>
                <w:rFonts w:asciiTheme="majorHAnsi" w:hAnsiTheme="majorHAnsi"/>
                <w:bCs/>
                <w:color w:val="auto"/>
                <w:szCs w:val="20"/>
              </w:rPr>
              <w:t xml:space="preserve"> API</w:t>
            </w:r>
            <w:r>
              <w:rPr>
                <w:rFonts w:asciiTheme="majorHAnsi" w:hAnsiTheme="majorHAnsi"/>
                <w:szCs w:val="20"/>
              </w:rPr>
              <w:t xml:space="preserve">. </w:t>
            </w:r>
          </w:p>
          <w:p w:rsidR="00B4258E" w:rsidRPr="00B4258E" w:rsidRDefault="00B4258E" w:rsidP="005C6106">
            <w:pPr>
              <w:pStyle w:val="Default"/>
              <w:jc w:val="both"/>
              <w:cnfStyle w:val="000000100000"/>
              <w:rPr>
                <w:rFonts w:asciiTheme="majorHAnsi" w:hAnsiTheme="majorHAnsi"/>
                <w:szCs w:val="20"/>
              </w:rPr>
            </w:pPr>
            <w:r>
              <w:rPr>
                <w:rFonts w:asciiTheme="majorHAnsi" w:hAnsiTheme="majorHAnsi"/>
                <w:szCs w:val="20"/>
              </w:rPr>
              <w:t>Le</w:t>
            </w:r>
            <w:r w:rsidRPr="00B4258E">
              <w:rPr>
                <w:rFonts w:asciiTheme="majorHAnsi" w:hAnsiTheme="majorHAnsi"/>
                <w:szCs w:val="20"/>
              </w:rPr>
              <w:t xml:space="preserve"> </w:t>
            </w:r>
            <w:r>
              <w:rPr>
                <w:rFonts w:asciiTheme="majorHAnsi" w:hAnsiTheme="majorHAnsi"/>
                <w:szCs w:val="20"/>
              </w:rPr>
              <w:t>JP</w:t>
            </w:r>
            <w:r w:rsidRPr="00B4258E">
              <w:rPr>
                <w:rFonts w:asciiTheme="majorHAnsi" w:hAnsiTheme="majorHAnsi"/>
                <w:szCs w:val="20"/>
              </w:rPr>
              <w:t xml:space="preserve">QL permet de rechercher, d'ajouter, de modifier ou de supprimer des données dans les bases de données. </w:t>
            </w:r>
          </w:p>
          <w:p w:rsidR="00B4258E" w:rsidRPr="00B4258E" w:rsidRDefault="00B4258E" w:rsidP="00B4258E">
            <w:pPr>
              <w:cnfStyle w:val="000000100000"/>
              <w:rPr>
                <w:rFonts w:asciiTheme="majorHAnsi" w:hAnsiTheme="majorHAnsi"/>
                <w:sz w:val="24"/>
                <w:szCs w:val="24"/>
              </w:rPr>
            </w:pPr>
          </w:p>
        </w:tc>
      </w:tr>
      <w:tr w:rsidR="00B4258E" w:rsidTr="00B4258E">
        <w:trPr>
          <w:jc w:val="center"/>
        </w:trPr>
        <w:tc>
          <w:tcPr>
            <w:cnfStyle w:val="001000000000"/>
            <w:tcW w:w="4606" w:type="dxa"/>
          </w:tcPr>
          <w:p w:rsidR="00B4258E" w:rsidRPr="00B4258E" w:rsidRDefault="00B4258E" w:rsidP="00B4258E">
            <w:pPr>
              <w:pStyle w:val="Default"/>
              <w:jc w:val="both"/>
              <w:rPr>
                <w:rFonts w:asciiTheme="majorHAnsi" w:hAnsiTheme="majorHAnsi"/>
              </w:rPr>
            </w:pPr>
            <w:r w:rsidRPr="00B4258E">
              <w:rPr>
                <w:rFonts w:asciiTheme="majorHAnsi" w:hAnsiTheme="majorHAnsi"/>
                <w:bCs w:val="0"/>
              </w:rPr>
              <w:t xml:space="preserve">JavaScript </w:t>
            </w:r>
            <w:r w:rsidRPr="00B4258E">
              <w:rPr>
                <w:rFonts w:asciiTheme="majorHAnsi" w:hAnsiTheme="majorHAnsi"/>
              </w:rPr>
              <w:t xml:space="preserve">: </w:t>
            </w:r>
          </w:p>
          <w:p w:rsidR="00B4258E" w:rsidRPr="00B4258E" w:rsidRDefault="00B4258E" w:rsidP="00B4258E">
            <w:pPr>
              <w:pStyle w:val="Default"/>
              <w:jc w:val="both"/>
              <w:rPr>
                <w:rFonts w:asciiTheme="majorHAnsi" w:hAnsiTheme="majorHAnsi"/>
                <w:b w:val="0"/>
              </w:rPr>
            </w:pPr>
            <w:r w:rsidRPr="00B4258E">
              <w:rPr>
                <w:rFonts w:asciiTheme="majorHAnsi" w:hAnsiTheme="majorHAnsi"/>
                <w:b w:val="0"/>
              </w:rPr>
              <w:t xml:space="preserve">Langage de programmation de scripts principalement utilisé dans les pages web interactives mais aussi côté serveur. C'est un langage orienté objet à prototype, c'est-à-dire que les bases du langage et ses principales interfaces sont fournies par des objets. </w:t>
            </w:r>
          </w:p>
          <w:p w:rsidR="00B4258E" w:rsidRPr="00B4258E" w:rsidRDefault="00B4258E" w:rsidP="00CE463A">
            <w:pPr>
              <w:jc w:val="both"/>
              <w:rPr>
                <w:rFonts w:asciiTheme="majorHAnsi" w:hAnsiTheme="majorHAnsi"/>
                <w:sz w:val="24"/>
                <w:szCs w:val="24"/>
              </w:rPr>
            </w:pPr>
          </w:p>
        </w:tc>
        <w:tc>
          <w:tcPr>
            <w:tcW w:w="4606" w:type="dxa"/>
          </w:tcPr>
          <w:p w:rsidR="00B4258E" w:rsidRDefault="00B4258E" w:rsidP="00CE463A">
            <w:pPr>
              <w:jc w:val="both"/>
              <w:cnfStyle w:val="000000000000"/>
              <w:rPr>
                <w:rFonts w:asciiTheme="majorHAnsi" w:hAnsiTheme="majorHAnsi"/>
                <w:sz w:val="24"/>
                <w:szCs w:val="24"/>
              </w:rPr>
            </w:pPr>
          </w:p>
        </w:tc>
      </w:tr>
    </w:tbl>
    <w:p w:rsidR="009752A0" w:rsidRDefault="009752A0"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5C6106" w:rsidRDefault="005C6106"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CE463A">
      <w:pPr>
        <w:ind w:firstLine="567"/>
        <w:jc w:val="both"/>
        <w:rPr>
          <w:rFonts w:asciiTheme="majorHAnsi" w:hAnsiTheme="majorHAnsi"/>
          <w:sz w:val="24"/>
          <w:szCs w:val="24"/>
        </w:rPr>
      </w:pPr>
    </w:p>
    <w:p w:rsidR="00B4258E" w:rsidRDefault="00B4258E" w:rsidP="00B44E75">
      <w:pPr>
        <w:jc w:val="both"/>
        <w:rPr>
          <w:rFonts w:asciiTheme="majorHAnsi" w:hAnsiTheme="majorHAnsi"/>
          <w:sz w:val="24"/>
          <w:szCs w:val="24"/>
        </w:rPr>
      </w:pPr>
    </w:p>
    <w:p w:rsidR="00F2534A" w:rsidRPr="006E4E46" w:rsidRDefault="00F2534A" w:rsidP="00F2534A">
      <w:pPr>
        <w:pStyle w:val="Titre2"/>
      </w:pPr>
      <w:bookmarkStart w:id="16" w:name="_Toc364668472"/>
      <w:r w:rsidRPr="006E4E46">
        <w:t xml:space="preserve">Description </w:t>
      </w:r>
      <w:r>
        <w:t xml:space="preserve">du Projet </w:t>
      </w:r>
      <w:proofErr w:type="spellStart"/>
      <w:r>
        <w:t>Celerius</w:t>
      </w:r>
      <w:proofErr w:type="spellEnd"/>
      <w:r>
        <w:t xml:space="preserve"> (V1)</w:t>
      </w:r>
      <w:bookmarkEnd w:id="16"/>
    </w:p>
    <w:p w:rsidR="00EE2A28" w:rsidRDefault="00EE2A28" w:rsidP="00B36C3F">
      <w:pPr>
        <w:jc w:val="both"/>
        <w:rPr>
          <w:rFonts w:asciiTheme="majorHAnsi" w:hAnsiTheme="majorHAnsi"/>
          <w:sz w:val="24"/>
          <w:szCs w:val="24"/>
        </w:rPr>
      </w:pPr>
    </w:p>
    <w:p w:rsidR="00EE2A28" w:rsidRPr="00D65840" w:rsidRDefault="00EE2A28" w:rsidP="00EE2A28">
      <w:pPr>
        <w:pStyle w:val="Titre3"/>
        <w:ind w:left="567"/>
      </w:pPr>
      <w:bookmarkStart w:id="17" w:name="_Toc364668473"/>
      <w:r>
        <w:t>Description de l’application</w:t>
      </w:r>
      <w:bookmarkEnd w:id="17"/>
    </w:p>
    <w:p w:rsidR="00141042" w:rsidRDefault="00D708BF" w:rsidP="00807CC7">
      <w:pPr>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48512" behindDoc="1" locked="0" layoutInCell="1" allowOverlap="1">
            <wp:simplePos x="0" y="0"/>
            <wp:positionH relativeFrom="column">
              <wp:posOffset>300355</wp:posOffset>
            </wp:positionH>
            <wp:positionV relativeFrom="paragraph">
              <wp:posOffset>1125855</wp:posOffset>
            </wp:positionV>
            <wp:extent cx="5010150" cy="3867150"/>
            <wp:effectExtent l="19050" t="19050" r="0" b="0"/>
            <wp:wrapNone/>
            <wp:docPr id="296" name="Image 296" descr="F:\ING 2 - Itnovem\Celerius\captrain-solutions-car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NG 2 - Itnovem\Celerius\captrain-solutions-carte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0150" cy="3867150"/>
                    </a:xfrm>
                    <a:prstGeom prst="rect">
                      <a:avLst/>
                    </a:prstGeom>
                    <a:noFill/>
                    <a:ln>
                      <a:solidFill>
                        <a:schemeClr val="accent1"/>
                      </a:solidFill>
                    </a:ln>
                  </pic:spPr>
                </pic:pic>
              </a:graphicData>
            </a:graphic>
          </wp:anchor>
        </w:drawing>
      </w:r>
      <w:r w:rsidR="00141042">
        <w:rPr>
          <w:rFonts w:asciiTheme="majorHAnsi" w:hAnsiTheme="majorHAnsi"/>
          <w:sz w:val="24"/>
          <w:szCs w:val="24"/>
        </w:rPr>
        <w:br/>
      </w:r>
      <w:r w:rsidR="00141042">
        <w:rPr>
          <w:rFonts w:asciiTheme="majorHAnsi" w:hAnsiTheme="majorHAnsi"/>
          <w:sz w:val="24"/>
          <w:szCs w:val="24"/>
        </w:rPr>
        <w:tab/>
      </w:r>
      <w:r w:rsidR="00141042" w:rsidRPr="00141042">
        <w:rPr>
          <w:rFonts w:asciiTheme="majorHAnsi" w:hAnsiTheme="majorHAnsi"/>
          <w:sz w:val="24"/>
          <w:szCs w:val="24"/>
        </w:rPr>
        <w:t xml:space="preserve">Le projet </w:t>
      </w:r>
      <w:proofErr w:type="spellStart"/>
      <w:r w:rsidR="00141042" w:rsidRPr="00141042">
        <w:rPr>
          <w:rFonts w:asciiTheme="majorHAnsi" w:hAnsiTheme="majorHAnsi"/>
          <w:sz w:val="24"/>
          <w:szCs w:val="24"/>
        </w:rPr>
        <w:t>Celerius</w:t>
      </w:r>
      <w:proofErr w:type="spellEnd"/>
      <w:r w:rsidR="00141042" w:rsidRPr="00141042">
        <w:rPr>
          <w:rFonts w:asciiTheme="majorHAnsi" w:hAnsiTheme="majorHAnsi"/>
          <w:sz w:val="24"/>
          <w:szCs w:val="24"/>
        </w:rPr>
        <w:t xml:space="preserve"> a pour objectif de créer un outil de </w:t>
      </w:r>
      <w:proofErr w:type="spellStart"/>
      <w:r w:rsidR="00141042" w:rsidRPr="00141042">
        <w:rPr>
          <w:rFonts w:asciiTheme="majorHAnsi" w:hAnsiTheme="majorHAnsi"/>
          <w:sz w:val="24"/>
          <w:szCs w:val="24"/>
        </w:rPr>
        <w:t>workflow</w:t>
      </w:r>
      <w:proofErr w:type="spellEnd"/>
      <w:r w:rsidR="00141042" w:rsidRPr="00141042">
        <w:rPr>
          <w:rFonts w:asciiTheme="majorHAnsi" w:hAnsiTheme="majorHAnsi"/>
          <w:sz w:val="24"/>
          <w:szCs w:val="24"/>
        </w:rPr>
        <w:t xml:space="preserve"> pour automatiser le processus de demande de prix de transport d’un client (cotations) entre les directions FRET (DF) et les filiales (</w:t>
      </w:r>
      <w:proofErr w:type="spellStart"/>
      <w:r w:rsidR="00141042" w:rsidRPr="00141042">
        <w:rPr>
          <w:rFonts w:asciiTheme="majorHAnsi" w:hAnsiTheme="majorHAnsi"/>
          <w:sz w:val="24"/>
          <w:szCs w:val="24"/>
        </w:rPr>
        <w:t>Captrain</w:t>
      </w:r>
      <w:proofErr w:type="spellEnd"/>
      <w:r w:rsidR="00141042" w:rsidRPr="00141042">
        <w:rPr>
          <w:rFonts w:asciiTheme="majorHAnsi" w:hAnsiTheme="majorHAnsi"/>
          <w:sz w:val="24"/>
          <w:szCs w:val="24"/>
        </w:rPr>
        <w:t>) pour les cotations internationales, ou uniquement entre entités de Fret pour les demandes de prix franco-français.</w:t>
      </w:r>
    </w:p>
    <w:p w:rsidR="00141042" w:rsidRDefault="000E16BB" w:rsidP="00141042">
      <w:pPr>
        <w:ind w:firstLine="567"/>
        <w:jc w:val="both"/>
        <w:rPr>
          <w:rFonts w:asciiTheme="majorHAnsi" w:hAnsiTheme="majorHAnsi"/>
          <w:sz w:val="24"/>
          <w:szCs w:val="24"/>
        </w:rPr>
      </w:pPr>
      <w:r w:rsidRPr="000E16BB">
        <w:rPr>
          <w:noProof/>
        </w:rPr>
        <w:pict>
          <v:shapetype id="_x0000_t202" coordsize="21600,21600" o:spt="202" path="m,l,21600r21600,l21600,xe">
            <v:stroke joinstyle="miter"/>
            <v:path gradientshapeok="t" o:connecttype="rect"/>
          </v:shapetype>
          <v:shape id="Zone de texte 174" o:spid="_x0000_s1058" type="#_x0000_t202" style="position:absolute;left:0;text-align:left;margin-left:98.55pt;margin-top:5.85pt;width:95.85pt;height:48.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" fillcolor="#4f81bd [3204]" strokecolor="#243f60 [1604]" strokeweight="2pt">
            <v:textbox>
              <w:txbxContent>
                <w:p w:rsidR="007A7DC5" w:rsidRPr="00546156" w:rsidRDefault="007A7DC5" w:rsidP="00263771">
                  <w:pPr>
                    <w:jc w:val="center"/>
                    <w:rPr>
                      <w:sz w:val="16"/>
                      <w:szCs w:val="16"/>
                    </w:rPr>
                  </w:pPr>
                  <w:r>
                    <w:rPr>
                      <w:sz w:val="16"/>
                      <w:szCs w:val="16"/>
                    </w:rPr>
                    <w:t>Un d</w:t>
                  </w:r>
                  <w:r w:rsidRPr="00546156">
                    <w:rPr>
                      <w:sz w:val="16"/>
                      <w:szCs w:val="16"/>
                    </w:rPr>
                    <w:t xml:space="preserve">ossier </w:t>
                  </w:r>
                  <w:r>
                    <w:rPr>
                      <w:sz w:val="16"/>
                      <w:szCs w:val="16"/>
                    </w:rPr>
                    <w:t>concerne</w:t>
                  </w:r>
                  <w:r w:rsidRPr="00546156">
                    <w:rPr>
                      <w:sz w:val="16"/>
                      <w:szCs w:val="16"/>
                    </w:rPr>
                    <w:t xml:space="preserve"> un </w:t>
                  </w:r>
                  <w:r>
                    <w:rPr>
                      <w:sz w:val="16"/>
                      <w:szCs w:val="16"/>
                    </w:rPr>
                    <w:t>prospect et une marchandise</w:t>
                  </w:r>
                </w:p>
              </w:txbxContent>
            </v:textbox>
          </v:shape>
        </w:pict>
      </w:r>
    </w:p>
    <w:p w:rsidR="00263771" w:rsidRDefault="00263771" w:rsidP="00141042">
      <w:pPr>
        <w:ind w:firstLine="567"/>
        <w:jc w:val="both"/>
        <w:rPr>
          <w:rFonts w:asciiTheme="majorHAnsi" w:hAnsiTheme="majorHAnsi"/>
          <w:sz w:val="24"/>
          <w:szCs w:val="24"/>
        </w:rPr>
      </w:pPr>
    </w:p>
    <w:p w:rsidR="00263771" w:rsidRDefault="000E16BB" w:rsidP="00141042">
      <w:pPr>
        <w:ind w:firstLine="567"/>
        <w:jc w:val="both"/>
        <w:rPr>
          <w:rFonts w:asciiTheme="majorHAnsi" w:hAnsiTheme="majorHAnsi"/>
          <w:sz w:val="24"/>
          <w:szCs w:val="24"/>
        </w:rPr>
      </w:pPr>
      <w:r w:rsidRPr="000E16BB">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175" o:spid="_x0000_s1057" type="#_x0000_t34" style="position:absolute;left:0;text-align:left;margin-left:168.95pt;margin-top:14.6pt;width:77.25pt;height:51.35pt;rotation:90;flip:x;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" adj="21488,167836,-70672" strokecolor="#4f81bd [3204]" strokeweight="2pt">
            <v:stroke endarrow="open"/>
            <v:shadow on="t" color="black" opacity="24903f" origin=",.5" offset="0,.55556mm"/>
          </v:shape>
        </w:pict>
      </w:r>
    </w:p>
    <w:p w:rsidR="00263771" w:rsidRDefault="000E16BB" w:rsidP="00141042">
      <w:pPr>
        <w:ind w:firstLine="567"/>
        <w:jc w:val="both"/>
        <w:rPr>
          <w:rFonts w:asciiTheme="majorHAnsi" w:hAnsiTheme="majorHAnsi"/>
          <w:sz w:val="24"/>
          <w:szCs w:val="24"/>
        </w:rPr>
      </w:pPr>
      <w:r w:rsidRPr="000E16BB">
        <w:rPr>
          <w:noProof/>
        </w:rPr>
        <w:pict>
          <v:shape id="Zone de texte 177" o:spid="_x0000_s1056" type="#_x0000_t202" style="position:absolute;left:0;text-align:left;margin-left:379pt;margin-top:20.8pt;width:132.9pt;height:64.9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" fillcolor="white [3201]" strokecolor="#7030a0" strokeweight="2pt">
            <v:textbox>
              <w:txbxContent>
                <w:p w:rsidR="007A7DC5" w:rsidRPr="00546156" w:rsidRDefault="007A7DC5" w:rsidP="00263771">
                  <w:pPr>
                    <w:jc w:val="center"/>
                    <w:rPr>
                      <w:sz w:val="16"/>
                      <w:szCs w:val="16"/>
                    </w:rPr>
                  </w:pPr>
                  <w:r>
                    <w:rPr>
                      <w:sz w:val="16"/>
                      <w:szCs w:val="16"/>
                    </w:rPr>
                    <w:t>Un d</w:t>
                  </w:r>
                  <w:r w:rsidRPr="00546156">
                    <w:rPr>
                      <w:sz w:val="16"/>
                      <w:szCs w:val="16"/>
                    </w:rPr>
                    <w:t xml:space="preserve">ossier </w:t>
                  </w:r>
                  <w:r>
                    <w:rPr>
                      <w:sz w:val="16"/>
                      <w:szCs w:val="16"/>
                    </w:rPr>
                    <w:t>est découpé en plusieurs trajets EF (entreprise ferroviaire</w:t>
                  </w:r>
                  <w:proofErr w:type="gramStart"/>
                  <w:r>
                    <w:rPr>
                      <w:sz w:val="16"/>
                      <w:szCs w:val="16"/>
                    </w:rPr>
                    <w:t>)  et</w:t>
                  </w:r>
                  <w:proofErr w:type="gramEnd"/>
                  <w:r>
                    <w:rPr>
                      <w:sz w:val="16"/>
                      <w:szCs w:val="16"/>
                    </w:rPr>
                    <w:t xml:space="preserve"> chaque trajet EF est adressé à une EF pour chiffrage </w:t>
                  </w:r>
                </w:p>
              </w:txbxContent>
            </v:textbox>
          </v:shape>
        </w:pict>
      </w:r>
    </w:p>
    <w:p w:rsidR="00263771" w:rsidRDefault="000E16BB" w:rsidP="00141042">
      <w:pPr>
        <w:ind w:firstLine="567"/>
        <w:jc w:val="both"/>
        <w:rPr>
          <w:rFonts w:asciiTheme="majorHAnsi" w:hAnsiTheme="majorHAnsi"/>
          <w:sz w:val="24"/>
          <w:szCs w:val="24"/>
        </w:rPr>
      </w:pPr>
      <w:r w:rsidRPr="000E16BB">
        <w:rPr>
          <w:noProof/>
        </w:rPr>
        <w:pict>
          <v:shape id="Connecteur droit avec flèche 178" o:spid="_x0000_s1055" type="#_x0000_t34" style="position:absolute;left:0;text-align:left;margin-left:251.25pt;margin-top:3.7pt;width:127.75pt;height:13.1pt;rotation:180;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" adj="10796,747591,-76061" strokecolor="#7030a0" strokeweight="2pt">
            <v:stroke endarrow="open"/>
            <v:shadow on="t" color="black" opacity="24903f" origin=",.5" offset="0,.55556mm"/>
          </v:shape>
        </w:pict>
      </w:r>
    </w:p>
    <w:p w:rsidR="00263771" w:rsidRDefault="00263771" w:rsidP="00141042">
      <w:pPr>
        <w:ind w:firstLine="567"/>
        <w:jc w:val="both"/>
        <w:rPr>
          <w:rFonts w:asciiTheme="majorHAnsi" w:hAnsiTheme="majorHAnsi"/>
          <w:sz w:val="24"/>
          <w:szCs w:val="24"/>
        </w:rPr>
      </w:pPr>
    </w:p>
    <w:p w:rsidR="00263771" w:rsidRDefault="00263771" w:rsidP="00141042">
      <w:pPr>
        <w:ind w:firstLine="567"/>
        <w:jc w:val="both"/>
        <w:rPr>
          <w:rFonts w:asciiTheme="majorHAnsi" w:hAnsiTheme="majorHAnsi"/>
          <w:sz w:val="24"/>
          <w:szCs w:val="24"/>
        </w:rPr>
      </w:pPr>
    </w:p>
    <w:p w:rsidR="00D708BF" w:rsidRDefault="000E16BB" w:rsidP="00141042">
      <w:pPr>
        <w:ind w:firstLine="567"/>
        <w:jc w:val="both"/>
        <w:rPr>
          <w:rFonts w:asciiTheme="majorHAnsi" w:hAnsiTheme="majorHAnsi"/>
          <w:sz w:val="24"/>
          <w:szCs w:val="24"/>
        </w:rPr>
      </w:pPr>
      <w:r w:rsidRPr="000E16BB">
        <w:rPr>
          <w:noProof/>
        </w:rPr>
        <w:pict>
          <v:shapetype id="_x0000_t32" coordsize="21600,21600" o:spt="32" o:oned="t" path="m,l21600,21600e" filled="f">
            <v:path arrowok="t" fillok="f" o:connecttype="none"/>
            <o:lock v:ext="edit" shapetype="t"/>
          </v:shapetype>
          <v:shape id="Connecteur droit avec flèche 182" o:spid="_x0000_s1053" type="#_x0000_t32" style="position:absolute;left:0;text-align:left;margin-left:198.15pt;margin-top:4.55pt;width:35.1pt;height:42.45pt;flip:x 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" strokecolor="#c0504d [3205]" strokeweight="3pt">
            <v:stroke endarrow="open"/>
            <v:shadow on="t" color="black" opacity="22937f" origin=",.5" offset="0,.63889mm"/>
          </v:shape>
        </w:pict>
      </w:r>
    </w:p>
    <w:p w:rsidR="00D708BF" w:rsidRDefault="000E16BB" w:rsidP="00141042">
      <w:pPr>
        <w:ind w:firstLine="567"/>
        <w:jc w:val="both"/>
        <w:rPr>
          <w:rFonts w:asciiTheme="majorHAnsi" w:hAnsiTheme="majorHAnsi"/>
          <w:sz w:val="24"/>
          <w:szCs w:val="24"/>
        </w:rPr>
      </w:pPr>
      <w:r w:rsidRPr="000E16BB">
        <w:rPr>
          <w:noProof/>
        </w:rPr>
        <w:pict>
          <v:shape id="Zone de texte 181" o:spid="_x0000_s1054" type="#_x0000_t202" style="position:absolute;left:0;text-align:left;margin-left:221.25pt;margin-top:20.8pt;width:138.4pt;height:5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" fillcolor="white [3201]" strokecolor="#c0504d [3205]" strokeweight="2pt">
            <v:textbox>
              <w:txbxContent>
                <w:p w:rsidR="007A7DC5" w:rsidRPr="00546156" w:rsidRDefault="007A7DC5" w:rsidP="00263771">
                  <w:pPr>
                    <w:jc w:val="center"/>
                    <w:rPr>
                      <w:sz w:val="16"/>
                      <w:szCs w:val="16"/>
                    </w:rPr>
                  </w:pPr>
                  <w:r>
                    <w:rPr>
                      <w:sz w:val="16"/>
                      <w:szCs w:val="16"/>
                    </w:rPr>
                    <w:t xml:space="preserve">En France, le trajet EF est découpé en plusieurs trajets DF (direction fret) et chaque trajet DF est adressé à une DF pour chiffrage. </w:t>
                  </w:r>
                </w:p>
              </w:txbxContent>
            </v:textbox>
          </v:shape>
        </w:pict>
      </w:r>
    </w:p>
    <w:p w:rsidR="00D708BF" w:rsidRDefault="00D708BF" w:rsidP="00141042">
      <w:pPr>
        <w:ind w:firstLine="567"/>
        <w:jc w:val="both"/>
        <w:rPr>
          <w:rFonts w:asciiTheme="majorHAnsi" w:hAnsiTheme="majorHAnsi"/>
          <w:sz w:val="24"/>
          <w:szCs w:val="24"/>
        </w:rPr>
      </w:pPr>
    </w:p>
    <w:p w:rsidR="00263771" w:rsidRDefault="00263771" w:rsidP="00141042">
      <w:pPr>
        <w:ind w:firstLine="567"/>
        <w:jc w:val="both"/>
        <w:rPr>
          <w:rFonts w:asciiTheme="majorHAnsi" w:hAnsiTheme="majorHAnsi"/>
          <w:sz w:val="24"/>
          <w:szCs w:val="24"/>
        </w:rPr>
      </w:pPr>
    </w:p>
    <w:p w:rsidR="00263771" w:rsidRPr="00141042" w:rsidRDefault="00263771" w:rsidP="00D708BF">
      <w:pPr>
        <w:jc w:val="both"/>
        <w:rPr>
          <w:rFonts w:asciiTheme="majorHAnsi" w:hAnsiTheme="majorHAnsi"/>
          <w:sz w:val="24"/>
          <w:szCs w:val="24"/>
        </w:rPr>
      </w:pPr>
    </w:p>
    <w:p w:rsidR="00141042" w:rsidRDefault="00B667EF" w:rsidP="00141042">
      <w:pPr>
        <w:ind w:firstLine="567"/>
        <w:jc w:val="both"/>
        <w:rPr>
          <w:rFonts w:asciiTheme="majorHAnsi" w:hAnsiTheme="majorHAnsi"/>
          <w:sz w:val="24"/>
          <w:szCs w:val="24"/>
        </w:rPr>
      </w:pPr>
      <w:r>
        <w:rPr>
          <w:rFonts w:asciiTheme="majorHAnsi" w:hAnsiTheme="majorHAnsi"/>
          <w:sz w:val="24"/>
          <w:szCs w:val="24"/>
        </w:rPr>
        <w:t>Il</w:t>
      </w:r>
      <w:r w:rsidR="00141042" w:rsidRPr="00141042">
        <w:rPr>
          <w:rFonts w:asciiTheme="majorHAnsi" w:hAnsiTheme="majorHAnsi"/>
          <w:sz w:val="24"/>
          <w:szCs w:val="24"/>
        </w:rPr>
        <w:t xml:space="preserve"> doit également permettre de</w:t>
      </w:r>
      <w:r w:rsidR="00141042">
        <w:rPr>
          <w:rFonts w:asciiTheme="majorHAnsi" w:hAnsiTheme="majorHAnsi"/>
          <w:sz w:val="24"/>
          <w:szCs w:val="24"/>
        </w:rPr>
        <w:t xml:space="preserve"> </w:t>
      </w:r>
      <w:r w:rsidR="00141042" w:rsidRPr="00141042">
        <w:rPr>
          <w:rFonts w:asciiTheme="majorHAnsi" w:hAnsiTheme="majorHAnsi"/>
          <w:sz w:val="24"/>
          <w:szCs w:val="24"/>
        </w:rPr>
        <w:t xml:space="preserve">faciliter les échanges entre les entités fret et les filiales pour répondre aux demandes des clients, </w:t>
      </w:r>
      <w:r w:rsidR="00141042">
        <w:rPr>
          <w:rFonts w:asciiTheme="majorHAnsi" w:hAnsiTheme="majorHAnsi"/>
          <w:sz w:val="24"/>
          <w:szCs w:val="24"/>
        </w:rPr>
        <w:t>d’a</w:t>
      </w:r>
      <w:r w:rsidR="00141042" w:rsidRPr="00141042">
        <w:rPr>
          <w:rFonts w:asciiTheme="majorHAnsi" w:hAnsiTheme="majorHAnsi"/>
          <w:sz w:val="24"/>
          <w:szCs w:val="24"/>
        </w:rPr>
        <w:t xml:space="preserve">méliorer le suivi et la traçabilité de ces demandes ainsi que la réactivité en termes de délais de réponses. L’outil doit pouvoir émettre/remonter des alertes et fournir des statistiques. </w:t>
      </w:r>
    </w:p>
    <w:p w:rsidR="00D708BF" w:rsidRPr="00D708BF" w:rsidRDefault="00D708BF" w:rsidP="00D708BF">
      <w:pPr>
        <w:rPr>
          <w:rFonts w:asciiTheme="majorHAnsi" w:hAnsiTheme="majorHAnsi" w:cs="Arial"/>
          <w:i/>
        </w:rPr>
      </w:pPr>
      <w:r>
        <w:rPr>
          <w:rFonts w:asciiTheme="majorHAnsi" w:hAnsiTheme="majorHAnsi" w:cs="Arial"/>
        </w:rPr>
        <w:t xml:space="preserve">* </w:t>
      </w:r>
      <w:r w:rsidRPr="00B667EF">
        <w:rPr>
          <w:rFonts w:asciiTheme="majorHAnsi" w:hAnsiTheme="majorHAnsi" w:cs="Arial"/>
          <w:i/>
        </w:rPr>
        <w:t>Une ent</w:t>
      </w:r>
      <w:r w:rsidR="00B44E75">
        <w:rPr>
          <w:rFonts w:asciiTheme="majorHAnsi" w:hAnsiTheme="majorHAnsi" w:cs="Arial"/>
          <w:i/>
        </w:rPr>
        <w:t xml:space="preserve">ité est, en fonction du contexte, </w:t>
      </w:r>
      <w:r w:rsidR="000B6F77">
        <w:rPr>
          <w:rFonts w:asciiTheme="majorHAnsi" w:hAnsiTheme="majorHAnsi" w:cs="Arial"/>
          <w:i/>
        </w:rPr>
        <w:t xml:space="preserve">soit une </w:t>
      </w:r>
      <w:r w:rsidR="005569C3">
        <w:rPr>
          <w:rFonts w:asciiTheme="majorHAnsi" w:hAnsiTheme="majorHAnsi" w:cs="Arial"/>
          <w:i/>
        </w:rPr>
        <w:t>E</w:t>
      </w:r>
      <w:r w:rsidR="007A7DC5">
        <w:rPr>
          <w:rFonts w:asciiTheme="majorHAnsi" w:hAnsiTheme="majorHAnsi" w:cs="Arial"/>
          <w:i/>
        </w:rPr>
        <w:t xml:space="preserve">ntreprise </w:t>
      </w:r>
      <w:r w:rsidRPr="00B667EF">
        <w:rPr>
          <w:rFonts w:asciiTheme="majorHAnsi" w:hAnsiTheme="majorHAnsi" w:cs="Arial"/>
          <w:i/>
        </w:rPr>
        <w:t>F</w:t>
      </w:r>
      <w:r w:rsidR="000B6F77">
        <w:rPr>
          <w:rFonts w:asciiTheme="majorHAnsi" w:hAnsiTheme="majorHAnsi" w:cs="Arial"/>
          <w:i/>
        </w:rPr>
        <w:t xml:space="preserve">erroviaire </w:t>
      </w:r>
      <w:r w:rsidRPr="00B667EF">
        <w:rPr>
          <w:rFonts w:asciiTheme="majorHAnsi" w:hAnsiTheme="majorHAnsi" w:cs="Arial"/>
          <w:i/>
        </w:rPr>
        <w:t>(</w:t>
      </w:r>
      <w:r w:rsidR="000B6F77">
        <w:rPr>
          <w:rFonts w:asciiTheme="majorHAnsi" w:hAnsiTheme="majorHAnsi" w:cs="Arial"/>
          <w:i/>
        </w:rPr>
        <w:t xml:space="preserve">EF : </w:t>
      </w:r>
      <w:proofErr w:type="spellStart"/>
      <w:r w:rsidRPr="00B667EF">
        <w:rPr>
          <w:rFonts w:asciiTheme="majorHAnsi" w:hAnsiTheme="majorHAnsi" w:cs="Arial"/>
          <w:i/>
        </w:rPr>
        <w:t>Captrain</w:t>
      </w:r>
      <w:proofErr w:type="spellEnd"/>
      <w:r w:rsidRPr="00B667EF">
        <w:rPr>
          <w:rFonts w:asciiTheme="majorHAnsi" w:hAnsiTheme="majorHAnsi" w:cs="Arial"/>
          <w:i/>
        </w:rPr>
        <w:t xml:space="preserve"> </w:t>
      </w:r>
      <w:proofErr w:type="spellStart"/>
      <w:r w:rsidRPr="00B667EF">
        <w:rPr>
          <w:rFonts w:asciiTheme="majorHAnsi" w:hAnsiTheme="majorHAnsi" w:cs="Arial"/>
          <w:i/>
        </w:rPr>
        <w:t>Deutschland</w:t>
      </w:r>
      <w:proofErr w:type="spellEnd"/>
      <w:r w:rsidRPr="00B667EF">
        <w:rPr>
          <w:rFonts w:asciiTheme="majorHAnsi" w:hAnsiTheme="majorHAnsi" w:cs="Arial"/>
          <w:i/>
        </w:rPr>
        <w:t xml:space="preserve">, Benelux, FRET) soit une </w:t>
      </w:r>
      <w:r w:rsidR="005569C3">
        <w:rPr>
          <w:rFonts w:asciiTheme="majorHAnsi" w:hAnsiTheme="majorHAnsi" w:cs="Arial"/>
          <w:i/>
        </w:rPr>
        <w:t>D</w:t>
      </w:r>
      <w:r w:rsidRPr="00B667EF">
        <w:rPr>
          <w:rFonts w:asciiTheme="majorHAnsi" w:hAnsiTheme="majorHAnsi" w:cs="Arial"/>
          <w:i/>
        </w:rPr>
        <w:t>irection FRET (</w:t>
      </w:r>
      <w:r w:rsidR="000B6F77">
        <w:rPr>
          <w:rFonts w:asciiTheme="majorHAnsi" w:hAnsiTheme="majorHAnsi" w:cs="Arial"/>
          <w:i/>
        </w:rPr>
        <w:t xml:space="preserve">DF : </w:t>
      </w:r>
      <w:r w:rsidRPr="00B667EF">
        <w:rPr>
          <w:rFonts w:asciiTheme="majorHAnsi" w:hAnsiTheme="majorHAnsi" w:cs="Arial"/>
          <w:i/>
        </w:rPr>
        <w:t>DFCA, MLMC, DFSR, etc.).</w:t>
      </w:r>
    </w:p>
    <w:p w:rsidR="00141042" w:rsidRPr="00141042" w:rsidRDefault="00141042" w:rsidP="00141042">
      <w:pPr>
        <w:jc w:val="both"/>
        <w:rPr>
          <w:rFonts w:asciiTheme="majorHAnsi" w:hAnsiTheme="majorHAnsi"/>
          <w:sz w:val="24"/>
          <w:szCs w:val="24"/>
        </w:rPr>
      </w:pPr>
      <w:r w:rsidRPr="00141042">
        <w:rPr>
          <w:rFonts w:asciiTheme="majorHAnsi" w:hAnsiTheme="majorHAnsi"/>
          <w:sz w:val="24"/>
          <w:szCs w:val="24"/>
        </w:rPr>
        <w:t>Le constat aujourd’hui est :</w:t>
      </w:r>
    </w:p>
    <w:p w:rsidR="00141042" w:rsidRPr="00141042" w:rsidRDefault="00141042" w:rsidP="00141042">
      <w:pPr>
        <w:numPr>
          <w:ilvl w:val="0"/>
          <w:numId w:val="12"/>
        </w:numPr>
        <w:jc w:val="both"/>
        <w:rPr>
          <w:rFonts w:asciiTheme="majorHAnsi" w:hAnsiTheme="majorHAnsi"/>
          <w:sz w:val="24"/>
          <w:szCs w:val="24"/>
        </w:rPr>
      </w:pPr>
      <w:r w:rsidRPr="00141042">
        <w:rPr>
          <w:rFonts w:asciiTheme="majorHAnsi" w:hAnsiTheme="majorHAnsi"/>
          <w:sz w:val="24"/>
          <w:szCs w:val="24"/>
        </w:rPr>
        <w:t>Les temps de réponse entre entités au sein du groupe sont trop longs (plusieurs semaines, voire pas de réponses du tout).</w:t>
      </w:r>
    </w:p>
    <w:p w:rsidR="00141042" w:rsidRPr="00141042" w:rsidRDefault="00141042" w:rsidP="00141042">
      <w:pPr>
        <w:numPr>
          <w:ilvl w:val="0"/>
          <w:numId w:val="12"/>
        </w:numPr>
        <w:jc w:val="both"/>
        <w:rPr>
          <w:rFonts w:asciiTheme="majorHAnsi" w:hAnsiTheme="majorHAnsi"/>
          <w:sz w:val="24"/>
          <w:szCs w:val="24"/>
        </w:rPr>
      </w:pPr>
      <w:r w:rsidRPr="00141042">
        <w:rPr>
          <w:rFonts w:asciiTheme="majorHAnsi" w:hAnsiTheme="majorHAnsi"/>
          <w:sz w:val="24"/>
          <w:szCs w:val="24"/>
        </w:rPr>
        <w:t>Les points d’entrée commerciaux des entités ne sont pas clairement identifiés.</w:t>
      </w:r>
    </w:p>
    <w:p w:rsidR="00141042" w:rsidRPr="00141042" w:rsidRDefault="00141042" w:rsidP="00141042">
      <w:pPr>
        <w:numPr>
          <w:ilvl w:val="0"/>
          <w:numId w:val="12"/>
        </w:numPr>
        <w:jc w:val="both"/>
        <w:rPr>
          <w:rFonts w:asciiTheme="majorHAnsi" w:hAnsiTheme="majorHAnsi"/>
          <w:sz w:val="24"/>
          <w:szCs w:val="24"/>
        </w:rPr>
      </w:pPr>
      <w:r w:rsidRPr="00141042">
        <w:rPr>
          <w:rFonts w:asciiTheme="majorHAnsi" w:hAnsiTheme="majorHAnsi"/>
          <w:sz w:val="24"/>
          <w:szCs w:val="24"/>
        </w:rPr>
        <w:t>Les demandes de cotation soumises/reçues aux entités du groupe sont incomplètes ou mal renseignées (manques d’informations clés pour mener une étude de conception)</w:t>
      </w:r>
    </w:p>
    <w:p w:rsidR="00141042" w:rsidRPr="00141042" w:rsidRDefault="00141042" w:rsidP="00141042">
      <w:pPr>
        <w:numPr>
          <w:ilvl w:val="0"/>
          <w:numId w:val="12"/>
        </w:numPr>
        <w:jc w:val="both"/>
        <w:rPr>
          <w:rFonts w:asciiTheme="majorHAnsi" w:hAnsiTheme="majorHAnsi"/>
          <w:sz w:val="24"/>
          <w:szCs w:val="24"/>
        </w:rPr>
      </w:pPr>
      <w:r w:rsidRPr="00141042">
        <w:rPr>
          <w:rFonts w:asciiTheme="majorHAnsi" w:hAnsiTheme="majorHAnsi"/>
          <w:sz w:val="24"/>
          <w:szCs w:val="24"/>
        </w:rPr>
        <w:t>Absence de réponse intermédiaire sur la faisabilité (soit refus soit pas d’information sur le retard d’une étude)</w:t>
      </w:r>
    </w:p>
    <w:p w:rsidR="00141042" w:rsidRPr="00141042" w:rsidRDefault="00141042" w:rsidP="00141042">
      <w:pPr>
        <w:numPr>
          <w:ilvl w:val="0"/>
          <w:numId w:val="12"/>
        </w:numPr>
        <w:jc w:val="both"/>
        <w:rPr>
          <w:rFonts w:asciiTheme="majorHAnsi" w:hAnsiTheme="majorHAnsi"/>
          <w:sz w:val="24"/>
          <w:szCs w:val="24"/>
        </w:rPr>
      </w:pPr>
      <w:r w:rsidRPr="00141042">
        <w:rPr>
          <w:rFonts w:asciiTheme="majorHAnsi" w:hAnsiTheme="majorHAnsi"/>
          <w:sz w:val="24"/>
          <w:szCs w:val="24"/>
        </w:rPr>
        <w:t>Au niveau FRET, les études de conception prennent du temps en raison du nombre d’interlocuteurs impliqués pour assembler un montage technique (sillon, interopérabilité, dessertes terminales etc.)  et du nombre de directions fret à interroger si le parcours français se fait sur plusieurs territoires de production.</w:t>
      </w:r>
    </w:p>
    <w:p w:rsidR="00B44E75" w:rsidRDefault="00B44E75" w:rsidP="00B44E75">
      <w:pPr>
        <w:jc w:val="both"/>
        <w:rPr>
          <w:rFonts w:asciiTheme="majorHAnsi" w:hAnsiTheme="majorHAnsi"/>
          <w:sz w:val="24"/>
          <w:szCs w:val="24"/>
        </w:rPr>
      </w:pPr>
      <w:r>
        <w:rPr>
          <w:rFonts w:asciiTheme="majorHAnsi" w:hAnsiTheme="majorHAnsi"/>
          <w:sz w:val="24"/>
          <w:szCs w:val="24"/>
        </w:rPr>
        <w:t xml:space="preserve">C’est à partir de ce constat que la mise en œuvre d’un projet comme </w:t>
      </w:r>
      <w:proofErr w:type="spellStart"/>
      <w:r>
        <w:rPr>
          <w:rFonts w:asciiTheme="majorHAnsi" w:hAnsiTheme="majorHAnsi"/>
          <w:sz w:val="24"/>
          <w:szCs w:val="24"/>
        </w:rPr>
        <w:t>Celerius</w:t>
      </w:r>
      <w:proofErr w:type="spellEnd"/>
      <w:r>
        <w:rPr>
          <w:rFonts w:asciiTheme="majorHAnsi" w:hAnsiTheme="majorHAnsi"/>
          <w:sz w:val="24"/>
          <w:szCs w:val="24"/>
        </w:rPr>
        <w:t xml:space="preserve"> est né.</w:t>
      </w:r>
    </w:p>
    <w:p w:rsidR="007A7DC5" w:rsidRDefault="007A7DC5" w:rsidP="007A7DC5">
      <w:pPr>
        <w:jc w:val="center"/>
        <w:rPr>
          <w:rFonts w:asciiTheme="majorHAnsi" w:hAnsiTheme="majorHAnsi"/>
          <w:sz w:val="24"/>
          <w:szCs w:val="24"/>
        </w:rPr>
      </w:pPr>
    </w:p>
    <w:p w:rsidR="007A7DC5" w:rsidRDefault="007A7DC5" w:rsidP="007A7DC5">
      <w:pPr>
        <w:jc w:val="center"/>
        <w:rPr>
          <w:rFonts w:asciiTheme="majorHAnsi" w:hAnsiTheme="majorHAnsi"/>
          <w:sz w:val="24"/>
          <w:szCs w:val="24"/>
        </w:rPr>
      </w:pPr>
      <w:r>
        <w:rPr>
          <w:rFonts w:asciiTheme="majorHAnsi" w:hAnsiTheme="majorHAnsi"/>
          <w:noProof/>
          <w:color w:val="4F81BD" w:themeColor="accent1"/>
          <w:sz w:val="72"/>
          <w:szCs w:val="72"/>
          <w:lang w:eastAsia="fr-FR"/>
        </w:rPr>
        <w:drawing>
          <wp:inline distT="0" distB="0" distL="0" distR="0">
            <wp:extent cx="2429860" cy="1028700"/>
            <wp:effectExtent l="0" t="0" r="0" b="0"/>
            <wp:docPr id="305" name="Image 305" descr="C:\Users\saly03911\Workspace\celerius\WebContent\static\images\celerius-logo-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ly03911\Workspace\celerius\WebContent\static\images\celerius-logo-template.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860" cy="1028700"/>
                    </a:xfrm>
                    <a:prstGeom prst="rect">
                      <a:avLst/>
                    </a:prstGeom>
                    <a:noFill/>
                    <a:ln>
                      <a:noFill/>
                    </a:ln>
                  </pic:spPr>
                </pic:pic>
              </a:graphicData>
            </a:graphic>
          </wp:inline>
        </w:drawing>
      </w:r>
    </w:p>
    <w:p w:rsidR="007A7DC5" w:rsidRDefault="007A7DC5" w:rsidP="007A7DC5">
      <w:pPr>
        <w:jc w:val="center"/>
        <w:rPr>
          <w:rFonts w:asciiTheme="majorHAnsi" w:hAnsiTheme="majorHAnsi"/>
          <w:sz w:val="24"/>
          <w:szCs w:val="24"/>
        </w:rPr>
      </w:pPr>
    </w:p>
    <w:p w:rsidR="007A7DC5" w:rsidRPr="00D65840" w:rsidRDefault="007A7DC5" w:rsidP="007A7DC5">
      <w:pPr>
        <w:pStyle w:val="Titre3"/>
        <w:ind w:left="567"/>
      </w:pPr>
      <w:bookmarkStart w:id="18" w:name="_Toc364668474"/>
      <w:r>
        <w:t xml:space="preserve">Le BPM et le processus </w:t>
      </w:r>
      <w:proofErr w:type="spellStart"/>
      <w:r>
        <w:t>Celerius</w:t>
      </w:r>
      <w:bookmarkEnd w:id="18"/>
      <w:proofErr w:type="spellEnd"/>
    </w:p>
    <w:p w:rsidR="007A7DC5" w:rsidRPr="00EE2A28" w:rsidRDefault="007A7DC5" w:rsidP="00B44E75">
      <w:pPr>
        <w:jc w:val="both"/>
        <w:rPr>
          <w:rFonts w:asciiTheme="majorHAnsi" w:hAnsiTheme="majorHAnsi"/>
          <w:sz w:val="24"/>
          <w:szCs w:val="24"/>
        </w:rPr>
      </w:pPr>
    </w:p>
    <w:p w:rsidR="008C4BCE" w:rsidRDefault="008C4BCE" w:rsidP="008C4BCE">
      <w:pPr>
        <w:ind w:firstLine="567"/>
        <w:jc w:val="both"/>
        <w:rPr>
          <w:rFonts w:asciiTheme="majorHAnsi" w:hAnsiTheme="majorHAnsi"/>
          <w:sz w:val="24"/>
          <w:szCs w:val="24"/>
        </w:rPr>
      </w:pPr>
      <w:r>
        <w:rPr>
          <w:rFonts w:asciiTheme="majorHAnsi" w:hAnsiTheme="majorHAnsi"/>
          <w:sz w:val="24"/>
          <w:szCs w:val="24"/>
        </w:rPr>
        <w:t xml:space="preserve">Le </w:t>
      </w:r>
      <w:r w:rsidR="00E722E3">
        <w:rPr>
          <w:rFonts w:asciiTheme="majorHAnsi" w:hAnsiTheme="majorHAnsi"/>
          <w:sz w:val="24"/>
          <w:szCs w:val="24"/>
        </w:rPr>
        <w:t>m</w:t>
      </w:r>
      <w:r>
        <w:rPr>
          <w:rFonts w:asciiTheme="majorHAnsi" w:hAnsiTheme="majorHAnsi"/>
          <w:sz w:val="24"/>
          <w:szCs w:val="24"/>
        </w:rPr>
        <w:t>oteur BPM et le projet sont deux éléments liés mais qui peuvent être retravaillé</w:t>
      </w:r>
      <w:r w:rsidR="00E722E3">
        <w:rPr>
          <w:rFonts w:asciiTheme="majorHAnsi" w:hAnsiTheme="majorHAnsi"/>
          <w:sz w:val="24"/>
          <w:szCs w:val="24"/>
        </w:rPr>
        <w:t>s</w:t>
      </w:r>
      <w:r>
        <w:rPr>
          <w:rFonts w:asciiTheme="majorHAnsi" w:hAnsiTheme="majorHAnsi"/>
          <w:sz w:val="24"/>
          <w:szCs w:val="24"/>
        </w:rPr>
        <w:t xml:space="preserve"> </w:t>
      </w:r>
      <w:r w:rsidR="00E722E3">
        <w:rPr>
          <w:rFonts w:asciiTheme="majorHAnsi" w:hAnsiTheme="majorHAnsi"/>
          <w:sz w:val="24"/>
          <w:szCs w:val="24"/>
        </w:rPr>
        <w:t xml:space="preserve">et livrés </w:t>
      </w:r>
      <w:r>
        <w:rPr>
          <w:rFonts w:asciiTheme="majorHAnsi" w:hAnsiTheme="majorHAnsi"/>
          <w:sz w:val="24"/>
          <w:szCs w:val="24"/>
        </w:rPr>
        <w:t xml:space="preserve">indépendamment l’un de l’autre. </w:t>
      </w:r>
      <w:proofErr w:type="spellStart"/>
      <w:r w:rsidR="00F37C42">
        <w:rPr>
          <w:rFonts w:asciiTheme="majorHAnsi" w:hAnsiTheme="majorHAnsi"/>
          <w:sz w:val="24"/>
          <w:szCs w:val="24"/>
        </w:rPr>
        <w:t>Celerius</w:t>
      </w:r>
      <w:proofErr w:type="spellEnd"/>
      <w:r w:rsidR="00F37C42">
        <w:rPr>
          <w:rFonts w:asciiTheme="majorHAnsi" w:hAnsiTheme="majorHAnsi"/>
          <w:sz w:val="24"/>
          <w:szCs w:val="24"/>
        </w:rPr>
        <w:t xml:space="preserve"> est constitué d’un</w:t>
      </w:r>
      <w:r>
        <w:rPr>
          <w:rFonts w:asciiTheme="majorHAnsi" w:hAnsiTheme="majorHAnsi"/>
          <w:sz w:val="24"/>
          <w:szCs w:val="24"/>
        </w:rPr>
        <w:t xml:space="preserve"> BAR livré dans </w:t>
      </w:r>
      <w:proofErr w:type="spellStart"/>
      <w:r w:rsidRPr="00D369E2">
        <w:rPr>
          <w:rFonts w:asciiTheme="majorHAnsi" w:hAnsiTheme="majorHAnsi"/>
          <w:i/>
          <w:sz w:val="24"/>
          <w:szCs w:val="24"/>
        </w:rPr>
        <w:t>Bonita</w:t>
      </w:r>
      <w:proofErr w:type="spellEnd"/>
      <w:r>
        <w:rPr>
          <w:rFonts w:asciiTheme="majorHAnsi" w:hAnsiTheme="majorHAnsi"/>
          <w:sz w:val="24"/>
          <w:szCs w:val="24"/>
        </w:rPr>
        <w:t xml:space="preserve"> </w:t>
      </w:r>
      <w:r w:rsidR="00F37C42">
        <w:rPr>
          <w:rFonts w:asciiTheme="majorHAnsi" w:hAnsiTheme="majorHAnsi"/>
          <w:sz w:val="24"/>
          <w:szCs w:val="24"/>
        </w:rPr>
        <w:t>qui gérera les processus, et d’un</w:t>
      </w:r>
      <w:r>
        <w:rPr>
          <w:rFonts w:asciiTheme="majorHAnsi" w:hAnsiTheme="majorHAnsi"/>
          <w:sz w:val="24"/>
          <w:szCs w:val="24"/>
        </w:rPr>
        <w:t xml:space="preserve"> WAR en JEE </w:t>
      </w:r>
      <w:r w:rsidR="00F37C42">
        <w:rPr>
          <w:rFonts w:asciiTheme="majorHAnsi" w:hAnsiTheme="majorHAnsi"/>
          <w:sz w:val="24"/>
          <w:szCs w:val="24"/>
        </w:rPr>
        <w:t xml:space="preserve">qui </w:t>
      </w:r>
      <w:r>
        <w:rPr>
          <w:rFonts w:asciiTheme="majorHAnsi" w:hAnsiTheme="majorHAnsi"/>
          <w:sz w:val="24"/>
          <w:szCs w:val="24"/>
        </w:rPr>
        <w:t>gérera</w:t>
      </w:r>
      <w:r w:rsidR="00E722E3">
        <w:rPr>
          <w:rFonts w:asciiTheme="majorHAnsi" w:hAnsiTheme="majorHAnsi"/>
          <w:sz w:val="24"/>
          <w:szCs w:val="24"/>
        </w:rPr>
        <w:t xml:space="preserve"> lui</w:t>
      </w:r>
      <w:r>
        <w:rPr>
          <w:rFonts w:asciiTheme="majorHAnsi" w:hAnsiTheme="majorHAnsi"/>
          <w:sz w:val="24"/>
          <w:szCs w:val="24"/>
        </w:rPr>
        <w:t xml:space="preserve"> les traitements effectués sur les processus ainsi que l’ense</w:t>
      </w:r>
      <w:r w:rsidR="00E722E3">
        <w:rPr>
          <w:rFonts w:asciiTheme="majorHAnsi" w:hAnsiTheme="majorHAnsi"/>
          <w:sz w:val="24"/>
          <w:szCs w:val="24"/>
        </w:rPr>
        <w:t>mble des autres fonctionnalités n’utilisant pas le moteur BPM</w:t>
      </w:r>
      <w:r w:rsidR="00B44E75">
        <w:rPr>
          <w:rFonts w:asciiTheme="majorHAnsi" w:hAnsiTheme="majorHAnsi"/>
          <w:sz w:val="24"/>
          <w:szCs w:val="24"/>
        </w:rPr>
        <w:t>.</w:t>
      </w:r>
    </w:p>
    <w:p w:rsidR="007F335A" w:rsidRDefault="007F335A" w:rsidP="007F335A">
      <w:pPr>
        <w:rPr>
          <w:rFonts w:asciiTheme="majorHAnsi" w:hAnsiTheme="majorHAnsi"/>
          <w:b/>
          <w:color w:val="4F81BD" w:themeColor="accent1"/>
          <w:sz w:val="24"/>
          <w:szCs w:val="24"/>
        </w:rPr>
      </w:pPr>
    </w:p>
    <w:p w:rsidR="007F335A" w:rsidRDefault="000E16BB" w:rsidP="007F335A">
      <w:pPr>
        <w:ind w:left="708" w:firstLine="708"/>
        <w:jc w:val="center"/>
        <w:rPr>
          <w:rFonts w:asciiTheme="majorHAnsi" w:hAnsiTheme="majorHAnsi"/>
          <w:b/>
          <w:color w:val="4F81BD" w:themeColor="accent1"/>
          <w:sz w:val="24"/>
          <w:szCs w:val="24"/>
        </w:rPr>
      </w:pPr>
      <w:r w:rsidRPr="000E16BB">
        <w:rPr>
          <w:rFonts w:asciiTheme="majorHAnsi" w:hAnsiTheme="majorHAnsi"/>
          <w:noProof/>
          <w:sz w:val="24"/>
          <w:szCs w:val="24"/>
          <w:lang w:eastAsia="fr-FR"/>
        </w:rPr>
        <w:pict>
          <v:rect id="_x0000_s1049" style="position:absolute;left:0;text-align:left;margin-left:36.65pt;margin-top:20.8pt;width:420.9pt;height:138.5pt;z-index:251678208;mso-height-percent:200;mso-height-percent:200;mso-width-relative:margin;mso-height-relative:margin" filled="f" strokecolor="#1f497d [3215]">
            <v:textbox style="mso-fit-shape-to-text:t"/>
          </v:rect>
        </w:pict>
      </w:r>
      <w:r w:rsidR="008C4BCE" w:rsidRPr="008C4BCE">
        <w:rPr>
          <w:rFonts w:asciiTheme="majorHAnsi" w:hAnsiTheme="majorHAnsi"/>
          <w:b/>
          <w:color w:val="4F81BD" w:themeColor="accent1"/>
          <w:sz w:val="24"/>
          <w:szCs w:val="24"/>
        </w:rPr>
        <w:t>PROJET</w:t>
      </w:r>
      <w:r w:rsidR="008C4BCE">
        <w:rPr>
          <w:rFonts w:asciiTheme="majorHAnsi" w:hAnsiTheme="majorHAnsi"/>
          <w:sz w:val="24"/>
          <w:szCs w:val="24"/>
        </w:rPr>
        <w:t xml:space="preserve"> </w:t>
      </w:r>
      <w:r w:rsidR="008C4BCE" w:rsidRPr="008C4BCE">
        <w:rPr>
          <w:rFonts w:asciiTheme="majorHAnsi" w:hAnsiTheme="majorHAnsi"/>
          <w:b/>
          <w:color w:val="4F81BD" w:themeColor="accent1"/>
          <w:sz w:val="24"/>
          <w:szCs w:val="24"/>
        </w:rPr>
        <w:t>CELERIUS</w:t>
      </w:r>
    </w:p>
    <w:p w:rsidR="007F335A" w:rsidRDefault="000E16BB" w:rsidP="007F335A">
      <w:pPr>
        <w:ind w:left="708" w:firstLine="708"/>
        <w:rPr>
          <w:rFonts w:asciiTheme="majorHAnsi" w:hAnsiTheme="majorHAnsi"/>
          <w:b/>
          <w:color w:val="4F81BD" w:themeColor="accent1"/>
          <w:sz w:val="24"/>
          <w:szCs w:val="24"/>
        </w:rPr>
      </w:pPr>
      <w:r>
        <w:rPr>
          <w:rFonts w:asciiTheme="majorHAnsi" w:hAnsiTheme="majorHAnsi"/>
          <w:b/>
          <w:noProof/>
          <w:color w:val="4F81BD" w:themeColor="accent1"/>
          <w:sz w:val="24"/>
          <w:szCs w:val="24"/>
          <w:lang w:eastAsia="fr-FR"/>
        </w:rPr>
        <w:pict>
          <v:rect id="_x0000_s1046" style="position:absolute;left:0;text-align:left;margin-left:273.4pt;margin-top:17.85pt;width:163.5pt;height:87.75pt;z-index:251668992" fillcolor="#b8cce4 [1300]" strokecolor="#1f497d [3215]">
            <v:textbox>
              <w:txbxContent>
                <w:p w:rsidR="007A7DC5" w:rsidRPr="00D369E2" w:rsidRDefault="007A7DC5" w:rsidP="008C4BCE">
                  <w:pPr>
                    <w:rPr>
                      <w:rFonts w:asciiTheme="majorHAnsi" w:hAnsiTheme="majorHAnsi"/>
                      <w:color w:val="1F497D" w:themeColor="text2"/>
                      <w:sz w:val="24"/>
                      <w:szCs w:val="24"/>
                    </w:rPr>
                  </w:pPr>
                  <w:r>
                    <w:rPr>
                      <w:rFonts w:asciiTheme="majorHAnsi" w:hAnsiTheme="majorHAnsi"/>
                      <w:color w:val="1F497D" w:themeColor="text2"/>
                      <w:sz w:val="24"/>
                      <w:szCs w:val="24"/>
                    </w:rPr>
                    <w:t xml:space="preserve">Application </w:t>
                  </w:r>
                  <w:proofErr w:type="spellStart"/>
                  <w:r>
                    <w:rPr>
                      <w:rFonts w:asciiTheme="majorHAnsi" w:hAnsiTheme="majorHAnsi"/>
                      <w:color w:val="1F497D" w:themeColor="text2"/>
                      <w:sz w:val="24"/>
                      <w:szCs w:val="24"/>
                    </w:rPr>
                    <w:t>Celerius</w:t>
                  </w:r>
                  <w:proofErr w:type="spellEnd"/>
                </w:p>
              </w:txbxContent>
            </v:textbox>
          </v:rect>
        </w:pict>
      </w:r>
      <w:r>
        <w:rPr>
          <w:rFonts w:asciiTheme="majorHAnsi" w:hAnsiTheme="majorHAnsi"/>
          <w:b/>
          <w:noProof/>
          <w:color w:val="4F81BD" w:themeColor="accent1"/>
          <w:sz w:val="24"/>
          <w:szCs w:val="24"/>
          <w:lang w:eastAsia="fr-FR"/>
        </w:rPr>
        <w:pict>
          <v:rect id="_x0000_s1043" style="position:absolute;left:0;text-align:left;margin-left:49.15pt;margin-top:18.6pt;width:163.5pt;height:87.75pt;z-index:251621885" fillcolor="#b8cce4 [1300]" strokecolor="#1f497d [3215]">
            <v:textbox style="mso-next-textbox:#_x0000_s1043">
              <w:txbxContent>
                <w:p w:rsidR="007A7DC5" w:rsidRPr="00D369E2" w:rsidRDefault="007A7DC5" w:rsidP="008C4BCE">
                  <w:pPr>
                    <w:rPr>
                      <w:rFonts w:asciiTheme="majorHAnsi" w:hAnsiTheme="majorHAnsi"/>
                      <w:color w:val="1F497D" w:themeColor="text2"/>
                      <w:sz w:val="24"/>
                      <w:szCs w:val="24"/>
                    </w:rPr>
                  </w:pPr>
                  <w:proofErr w:type="spellStart"/>
                  <w:r w:rsidRPr="00D369E2">
                    <w:rPr>
                      <w:rFonts w:asciiTheme="majorHAnsi" w:hAnsiTheme="majorHAnsi"/>
                      <w:color w:val="1F497D" w:themeColor="text2"/>
                      <w:sz w:val="24"/>
                      <w:szCs w:val="24"/>
                    </w:rPr>
                    <w:t>Bonita</w:t>
                  </w:r>
                  <w:proofErr w:type="spellEnd"/>
                </w:p>
              </w:txbxContent>
            </v:textbox>
          </v:rect>
        </w:pict>
      </w:r>
      <w:r w:rsidR="007F335A">
        <w:rPr>
          <w:rFonts w:asciiTheme="majorHAnsi" w:hAnsiTheme="majorHAnsi"/>
          <w:b/>
          <w:color w:val="4F81BD" w:themeColor="accent1"/>
          <w:sz w:val="24"/>
          <w:szCs w:val="24"/>
        </w:rPr>
        <w:t>TOMCAT</w:t>
      </w:r>
    </w:p>
    <w:p w:rsidR="008C4BCE" w:rsidRDefault="000E16BB" w:rsidP="007F335A">
      <w:pPr>
        <w:ind w:left="708" w:firstLine="708"/>
        <w:rPr>
          <w:rFonts w:asciiTheme="majorHAnsi" w:hAnsiTheme="majorHAnsi"/>
          <w:sz w:val="24"/>
          <w:szCs w:val="24"/>
        </w:rPr>
      </w:pPr>
      <w:r w:rsidRPr="000E16BB">
        <w:rPr>
          <w:noProof/>
        </w:rPr>
        <w:pict>
          <v:shape id="_x0000_s1048" type="#_x0000_t202" style="position:absolute;left:0;text-align:left;margin-left:227.65pt;margin-top:23.85pt;width:63.7pt;height:26.2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filled="f" stroked="f">
            <v:textbox style="mso-next-textbox:#_x0000_s1048">
              <w:txbxContent>
                <w:p w:rsidR="007A7DC5" w:rsidRDefault="007A7DC5" w:rsidP="008C4BCE">
                  <w:r>
                    <w:t>API</w:t>
                  </w:r>
                </w:p>
              </w:txbxContent>
            </v:textbox>
          </v:shape>
        </w:pict>
      </w:r>
      <w:r>
        <w:rPr>
          <w:rFonts w:asciiTheme="majorHAnsi" w:hAnsiTheme="majorHAnsi"/>
          <w:noProof/>
          <w:sz w:val="24"/>
          <w:szCs w:val="24"/>
          <w:lang w:eastAsia="fr-FR"/>
        </w:rPr>
        <w:pict>
          <v:rect id="_x0000_s1047" style="position:absolute;left:0;text-align:left;margin-left:310.15pt;margin-top:19.35pt;width:117.75pt;height:56.25pt;z-index:251676160;v-text-anchor:middle" fillcolor="#dbe5f1 [660]" strokecolor="#1f497d [3215]">
            <v:textbox style="mso-next-textbox:#_x0000_s1047">
              <w:txbxContent>
                <w:p w:rsidR="007A7DC5" w:rsidRPr="00D369E2" w:rsidRDefault="007A7DC5" w:rsidP="008C4BCE">
                  <w:pPr>
                    <w:jc w:val="center"/>
                    <w:rPr>
                      <w:rFonts w:asciiTheme="majorHAnsi" w:hAnsiTheme="majorHAnsi"/>
                      <w:color w:val="4F81BD" w:themeColor="accent1"/>
                      <w:sz w:val="72"/>
                      <w:szCs w:val="72"/>
                    </w:rPr>
                  </w:pPr>
                  <w:r>
                    <w:rPr>
                      <w:rFonts w:asciiTheme="majorHAnsi" w:hAnsiTheme="majorHAnsi"/>
                      <w:color w:val="4F81BD" w:themeColor="accent1"/>
                      <w:sz w:val="72"/>
                      <w:szCs w:val="72"/>
                    </w:rPr>
                    <w:t>WAR</w:t>
                  </w:r>
                </w:p>
              </w:txbxContent>
            </v:textbox>
          </v:rect>
        </w:pict>
      </w:r>
      <w:r>
        <w:rPr>
          <w:rFonts w:asciiTheme="majorHAnsi" w:hAnsiTheme="majorHAnsi"/>
          <w:noProof/>
          <w:sz w:val="24"/>
          <w:szCs w:val="24"/>
          <w:lang w:eastAsia="fr-FR"/>
        </w:rPr>
        <w:pict>
          <v:rect id="_x0000_s1045" style="position:absolute;left:0;text-align:left;margin-left:85.15pt;margin-top:19.35pt;width:117.75pt;height:56.25pt;z-index:251622910;v-text-anchor:middle" fillcolor="#dbe5f1 [660]" strokecolor="#1f497d [3215]">
            <v:textbox style="mso-next-textbox:#_x0000_s1045">
              <w:txbxContent>
                <w:p w:rsidR="007A7DC5" w:rsidRPr="00D369E2" w:rsidRDefault="007A7DC5" w:rsidP="008C4BCE">
                  <w:pPr>
                    <w:jc w:val="center"/>
                    <w:rPr>
                      <w:rFonts w:asciiTheme="majorHAnsi" w:hAnsiTheme="majorHAnsi"/>
                      <w:color w:val="4F81BD" w:themeColor="accent1"/>
                      <w:sz w:val="72"/>
                      <w:szCs w:val="72"/>
                    </w:rPr>
                  </w:pPr>
                  <w:r>
                    <w:rPr>
                      <w:rFonts w:asciiTheme="majorHAnsi" w:hAnsiTheme="majorHAnsi"/>
                      <w:color w:val="4F81BD" w:themeColor="accent1"/>
                      <w:sz w:val="72"/>
                      <w:szCs w:val="72"/>
                    </w:rPr>
                    <w:t>BAR</w:t>
                  </w:r>
                </w:p>
              </w:txbxContent>
            </v:textbox>
          </v:rect>
        </w:pict>
      </w:r>
    </w:p>
    <w:p w:rsidR="008C4BCE" w:rsidRDefault="000E16BB" w:rsidP="008C4BCE">
      <w:pPr>
        <w:ind w:firstLine="567"/>
        <w:jc w:val="both"/>
        <w:rPr>
          <w:rFonts w:asciiTheme="majorHAnsi" w:hAnsiTheme="majorHAnsi"/>
          <w:sz w:val="24"/>
          <w:szCs w:val="24"/>
        </w:rPr>
      </w:pPr>
      <w:r>
        <w:rPr>
          <w:rFonts w:asciiTheme="majorHAnsi" w:hAnsiTheme="majorHAnsi"/>
          <w:noProof/>
          <w:sz w:val="24"/>
          <w:szCs w:val="24"/>
          <w:lang w:eastAsia="fr-FR"/>
        </w:rPr>
        <w:pict>
          <v:shape id="_x0000_s1044" type="#_x0000_t32" style="position:absolute;left:0;text-align:left;margin-left:219.4pt;margin-top:17.95pt;width:45.75pt;height:0;z-index:251671040" o:connectortype="straight">
            <v:stroke startarrow="block" endarrow="block"/>
          </v:shape>
        </w:pict>
      </w:r>
    </w:p>
    <w:p w:rsidR="008C4BCE" w:rsidRDefault="008C4BCE" w:rsidP="008C4BCE">
      <w:pPr>
        <w:ind w:firstLine="567"/>
        <w:jc w:val="both"/>
        <w:rPr>
          <w:rFonts w:asciiTheme="majorHAnsi" w:hAnsiTheme="majorHAnsi"/>
          <w:sz w:val="24"/>
          <w:szCs w:val="24"/>
        </w:rPr>
      </w:pPr>
    </w:p>
    <w:p w:rsidR="00D369E2" w:rsidRDefault="00D369E2" w:rsidP="00B667EF">
      <w:pPr>
        <w:rPr>
          <w:rFonts w:asciiTheme="majorHAnsi" w:hAnsiTheme="majorHAnsi" w:cs="Arial"/>
          <w:i/>
        </w:rPr>
      </w:pPr>
    </w:p>
    <w:p w:rsidR="00807CC7" w:rsidRDefault="00807CC7" w:rsidP="007A7DC5">
      <w:pPr>
        <w:rPr>
          <w:rFonts w:asciiTheme="majorHAnsi" w:hAnsiTheme="majorHAnsi" w:cs="Arial"/>
          <w:i/>
        </w:rPr>
      </w:pPr>
    </w:p>
    <w:p w:rsidR="007A7DC5" w:rsidRPr="000D2DC1" w:rsidRDefault="000D2DC1" w:rsidP="000D2DC1">
      <w:pPr>
        <w:ind w:left="2832" w:firstLine="708"/>
        <w:rPr>
          <w:rFonts w:asciiTheme="majorHAnsi" w:hAnsiTheme="majorHAnsi"/>
          <w:b/>
          <w:color w:val="4F81BD" w:themeColor="accent1"/>
          <w:sz w:val="24"/>
          <w:szCs w:val="24"/>
        </w:rPr>
      </w:pPr>
      <w:bookmarkStart w:id="19" w:name="_Le_moteur_BPM"/>
      <w:bookmarkEnd w:id="19"/>
      <w:r>
        <w:rPr>
          <w:rFonts w:asciiTheme="majorHAnsi" w:hAnsiTheme="majorHAnsi"/>
          <w:noProof/>
          <w:sz w:val="24"/>
          <w:szCs w:val="24"/>
          <w:lang w:eastAsia="fr-FR"/>
        </w:rPr>
        <w:drawing>
          <wp:anchor distT="0" distB="0" distL="114300" distR="114300" simplePos="0" relativeHeight="251625984" behindDoc="1" locked="0" layoutInCell="1" allowOverlap="1">
            <wp:simplePos x="0" y="0"/>
            <wp:positionH relativeFrom="column">
              <wp:posOffset>260350</wp:posOffset>
            </wp:positionH>
            <wp:positionV relativeFrom="paragraph">
              <wp:posOffset>180975</wp:posOffset>
            </wp:positionV>
            <wp:extent cx="5789930" cy="8460105"/>
            <wp:effectExtent l="0" t="0" r="0" b="0"/>
            <wp:wrapTight wrapText="bothSides">
              <wp:wrapPolygon edited="0">
                <wp:start x="0" y="0"/>
                <wp:lineTo x="0" y="21546"/>
                <wp:lineTo x="21534" y="21546"/>
                <wp:lineTo x="21534" y="0"/>
                <wp:lineTo x="0" y="0"/>
              </wp:wrapPolygon>
            </wp:wrapTight>
            <wp:docPr id="9" name="Image 9" descr="F:\ING 2 - Itnovem\Celerius_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G 2 - Itnovem\Celerius_5.0.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460105"/>
                    </a:xfrm>
                    <a:prstGeom prst="rect">
                      <a:avLst/>
                    </a:prstGeom>
                    <a:noFill/>
                    <a:ln>
                      <a:noFill/>
                    </a:ln>
                  </pic:spPr>
                </pic:pic>
              </a:graphicData>
            </a:graphic>
          </wp:anchor>
        </w:drawing>
      </w:r>
      <w:r>
        <w:rPr>
          <w:rFonts w:asciiTheme="majorHAnsi" w:hAnsiTheme="majorHAnsi"/>
          <w:b/>
          <w:color w:val="4F81BD" w:themeColor="accent1"/>
          <w:sz w:val="24"/>
          <w:szCs w:val="24"/>
        </w:rPr>
        <w:t>LE PROCESSUS CELERIUS</w:t>
      </w:r>
    </w:p>
    <w:p w:rsidR="00807CC7" w:rsidRDefault="00807CC7" w:rsidP="00CE463A">
      <w:pPr>
        <w:ind w:firstLine="567"/>
        <w:jc w:val="both"/>
        <w:rPr>
          <w:rFonts w:asciiTheme="majorHAnsi" w:hAnsiTheme="majorHAnsi"/>
          <w:sz w:val="24"/>
          <w:szCs w:val="24"/>
        </w:rPr>
      </w:pPr>
      <w:r>
        <w:rPr>
          <w:rFonts w:asciiTheme="majorHAnsi" w:hAnsiTheme="majorHAnsi"/>
          <w:sz w:val="24"/>
          <w:szCs w:val="24"/>
        </w:rPr>
        <w:t xml:space="preserve">L’application </w:t>
      </w:r>
      <w:proofErr w:type="spellStart"/>
      <w:r>
        <w:rPr>
          <w:rFonts w:asciiTheme="majorHAnsi" w:hAnsiTheme="majorHAnsi"/>
          <w:sz w:val="24"/>
          <w:szCs w:val="24"/>
        </w:rPr>
        <w:t>Celerius</w:t>
      </w:r>
      <w:proofErr w:type="spellEnd"/>
      <w:r>
        <w:rPr>
          <w:rFonts w:asciiTheme="majorHAnsi" w:hAnsiTheme="majorHAnsi"/>
          <w:sz w:val="24"/>
          <w:szCs w:val="24"/>
        </w:rPr>
        <w:t xml:space="preserve"> se base sur un moteur BPM (Business </w:t>
      </w:r>
      <w:proofErr w:type="spellStart"/>
      <w:r>
        <w:rPr>
          <w:rFonts w:asciiTheme="majorHAnsi" w:hAnsiTheme="majorHAnsi"/>
          <w:sz w:val="24"/>
          <w:szCs w:val="24"/>
        </w:rPr>
        <w:t>Process</w:t>
      </w:r>
      <w:proofErr w:type="spellEnd"/>
      <w:r>
        <w:rPr>
          <w:rFonts w:asciiTheme="majorHAnsi" w:hAnsiTheme="majorHAnsi"/>
          <w:sz w:val="24"/>
          <w:szCs w:val="24"/>
        </w:rPr>
        <w:t xml:space="preserve"> Management) dénommé </w:t>
      </w:r>
      <w:proofErr w:type="spellStart"/>
      <w:r w:rsidRPr="00EE2A28">
        <w:rPr>
          <w:rFonts w:asciiTheme="majorHAnsi" w:hAnsiTheme="majorHAnsi"/>
          <w:i/>
          <w:sz w:val="24"/>
          <w:szCs w:val="24"/>
        </w:rPr>
        <w:t>Bonita</w:t>
      </w:r>
      <w:proofErr w:type="spellEnd"/>
      <w:r>
        <w:rPr>
          <w:rFonts w:asciiTheme="majorHAnsi" w:hAnsiTheme="majorHAnsi"/>
          <w:i/>
          <w:sz w:val="24"/>
          <w:szCs w:val="24"/>
        </w:rPr>
        <w:t xml:space="preserve">. </w:t>
      </w:r>
      <w:r>
        <w:rPr>
          <w:rFonts w:asciiTheme="majorHAnsi" w:hAnsiTheme="majorHAnsi"/>
          <w:sz w:val="24"/>
          <w:szCs w:val="24"/>
        </w:rPr>
        <w:t>Ce moteur permet la gestion de processus au sein d’une entreprise, les processus détaillés permettent de connaître clairement le rôle de chacun dans l’accomplissement d’une tâche et le positionnement des acteurs les uns par rapport aux autres.</w:t>
      </w:r>
    </w:p>
    <w:p w:rsidR="00F2534A" w:rsidRDefault="00B667EF" w:rsidP="00CE463A">
      <w:pPr>
        <w:ind w:firstLine="567"/>
        <w:jc w:val="both"/>
        <w:rPr>
          <w:rFonts w:asciiTheme="majorHAnsi" w:hAnsiTheme="majorHAnsi"/>
          <w:sz w:val="24"/>
          <w:szCs w:val="24"/>
        </w:rPr>
      </w:pPr>
      <w:r>
        <w:rPr>
          <w:rFonts w:asciiTheme="majorHAnsi" w:hAnsiTheme="majorHAnsi"/>
          <w:sz w:val="24"/>
          <w:szCs w:val="24"/>
        </w:rPr>
        <w:t xml:space="preserve">L’application suit la norme BPM qui est un standard permettant de représenter et de modéliser un processus de façon simple et compréhensible par tous. </w:t>
      </w:r>
    </w:p>
    <w:p w:rsidR="00F2534A" w:rsidRDefault="007F335A" w:rsidP="00CE463A">
      <w:pPr>
        <w:ind w:firstLine="567"/>
        <w:jc w:val="both"/>
        <w:rPr>
          <w:rFonts w:asciiTheme="majorHAnsi" w:hAnsiTheme="majorHAnsi"/>
          <w:sz w:val="24"/>
          <w:szCs w:val="24"/>
        </w:rPr>
      </w:pPr>
      <w:r>
        <w:rPr>
          <w:rFonts w:asciiTheme="majorHAnsi" w:hAnsiTheme="majorHAnsi"/>
          <w:sz w:val="24"/>
          <w:szCs w:val="24"/>
        </w:rPr>
        <w:t xml:space="preserve">A travers le processus </w:t>
      </w:r>
      <w:proofErr w:type="spellStart"/>
      <w:r>
        <w:rPr>
          <w:rFonts w:asciiTheme="majorHAnsi" w:hAnsiTheme="majorHAnsi"/>
          <w:sz w:val="24"/>
          <w:szCs w:val="24"/>
        </w:rPr>
        <w:t>Celerius</w:t>
      </w:r>
      <w:proofErr w:type="spellEnd"/>
      <w:r>
        <w:rPr>
          <w:rFonts w:asciiTheme="majorHAnsi" w:hAnsiTheme="majorHAnsi"/>
          <w:sz w:val="24"/>
          <w:szCs w:val="24"/>
        </w:rPr>
        <w:t>, o</w:t>
      </w:r>
      <w:r w:rsidR="00B8019A">
        <w:rPr>
          <w:rFonts w:asciiTheme="majorHAnsi" w:hAnsiTheme="majorHAnsi"/>
          <w:sz w:val="24"/>
          <w:szCs w:val="24"/>
        </w:rPr>
        <w:t>n peut voir 2 sous processus, dans lesquels on entre seulement dans des cas très précis, mais aussi les différents acteurs qui peuvent effectuer les différentes tâches qui leurs sont accessi</w:t>
      </w:r>
      <w:r w:rsidR="00322072">
        <w:rPr>
          <w:rFonts w:asciiTheme="majorHAnsi" w:hAnsiTheme="majorHAnsi"/>
          <w:sz w:val="24"/>
          <w:szCs w:val="24"/>
        </w:rPr>
        <w:t>ble.</w:t>
      </w:r>
    </w:p>
    <w:p w:rsidR="00321D7F" w:rsidRDefault="00321D7F" w:rsidP="00CE463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28032" behindDoc="0" locked="0" layoutInCell="1" allowOverlap="1">
            <wp:simplePos x="0" y="0"/>
            <wp:positionH relativeFrom="column">
              <wp:posOffset>5347970</wp:posOffset>
            </wp:positionH>
            <wp:positionV relativeFrom="paragraph">
              <wp:posOffset>81915</wp:posOffset>
            </wp:positionV>
            <wp:extent cx="511810" cy="577215"/>
            <wp:effectExtent l="0" t="0" r="0" b="0"/>
            <wp:wrapNone/>
            <wp:docPr id="11" name="Image 11" descr="F:\ING 2 - Itnovem\porte 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G 2 - Itnovem\porte Ou.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10" cy="577215"/>
                    </a:xfrm>
                    <a:prstGeom prst="rect">
                      <a:avLst/>
                    </a:prstGeom>
                    <a:noFill/>
                    <a:ln>
                      <a:noFill/>
                    </a:ln>
                  </pic:spPr>
                </pic:pic>
              </a:graphicData>
            </a:graphic>
          </wp:anchor>
        </w:drawing>
      </w:r>
      <w:r>
        <w:rPr>
          <w:rFonts w:asciiTheme="majorHAnsi" w:hAnsiTheme="majorHAnsi"/>
          <w:noProof/>
          <w:sz w:val="24"/>
          <w:szCs w:val="24"/>
          <w:lang w:eastAsia="fr-FR"/>
        </w:rPr>
        <w:drawing>
          <wp:anchor distT="0" distB="0" distL="114300" distR="114300" simplePos="0" relativeHeight="251627008" behindDoc="0" locked="0" layoutInCell="1" allowOverlap="1">
            <wp:simplePos x="0" y="0"/>
            <wp:positionH relativeFrom="column">
              <wp:posOffset>1451247</wp:posOffset>
            </wp:positionH>
            <wp:positionV relativeFrom="paragraph">
              <wp:posOffset>147320</wp:posOffset>
            </wp:positionV>
            <wp:extent cx="478790" cy="489585"/>
            <wp:effectExtent l="0" t="0" r="0" b="0"/>
            <wp:wrapNone/>
            <wp:docPr id="10" name="Image 10" descr="F:\ING 2 - Itnovem\porte 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G 2 - Itnovem\porte Et.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90" cy="489585"/>
                    </a:xfrm>
                    <a:prstGeom prst="rect">
                      <a:avLst/>
                    </a:prstGeom>
                    <a:noFill/>
                    <a:ln>
                      <a:noFill/>
                    </a:ln>
                  </pic:spPr>
                </pic:pic>
              </a:graphicData>
            </a:graphic>
          </wp:anchor>
        </w:drawing>
      </w:r>
      <w:r>
        <w:rPr>
          <w:rFonts w:asciiTheme="majorHAnsi" w:hAnsiTheme="majorHAnsi"/>
          <w:sz w:val="24"/>
          <w:szCs w:val="24"/>
        </w:rPr>
        <w:t>Les actions principales entre les tâches sont :</w:t>
      </w:r>
    </w:p>
    <w:p w:rsidR="00321D7F" w:rsidRDefault="00321D7F" w:rsidP="00321D7F">
      <w:pPr>
        <w:pStyle w:val="Paragraphedeliste"/>
        <w:numPr>
          <w:ilvl w:val="0"/>
          <w:numId w:val="12"/>
        </w:numPr>
        <w:jc w:val="both"/>
        <w:rPr>
          <w:rFonts w:asciiTheme="majorHAnsi" w:hAnsiTheme="majorHAnsi"/>
          <w:sz w:val="24"/>
          <w:szCs w:val="24"/>
        </w:rPr>
      </w:pPr>
      <w:r>
        <w:rPr>
          <w:rFonts w:asciiTheme="majorHAnsi" w:hAnsiTheme="majorHAnsi"/>
          <w:sz w:val="24"/>
          <w:szCs w:val="24"/>
        </w:rPr>
        <w:t>Les portes ET</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Les portes OU</w:t>
      </w:r>
    </w:p>
    <w:p w:rsidR="00321D7F" w:rsidRDefault="007F335A" w:rsidP="00321D7F">
      <w:pPr>
        <w:ind w:left="360"/>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777536" behindDoc="1" locked="0" layoutInCell="1" allowOverlap="1">
            <wp:simplePos x="0" y="0"/>
            <wp:positionH relativeFrom="column">
              <wp:posOffset>2976880</wp:posOffset>
            </wp:positionH>
            <wp:positionV relativeFrom="paragraph">
              <wp:posOffset>210820</wp:posOffset>
            </wp:positionV>
            <wp:extent cx="361950" cy="371475"/>
            <wp:effectExtent l="0" t="0" r="0" b="0"/>
            <wp:wrapTight wrapText="bothSides">
              <wp:wrapPolygon edited="0">
                <wp:start x="0" y="0"/>
                <wp:lineTo x="0" y="21046"/>
                <wp:lineTo x="20463" y="21046"/>
                <wp:lineTo x="20463" y="0"/>
                <wp:lineTo x="0" y="0"/>
              </wp:wrapPolygon>
            </wp:wrapTight>
            <wp:docPr id="27" name="Image 27" descr="C:\Users\saly03911\Desktop\ING 2 - Itnovem\Celerius\porte fin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y03911\Desktop\ING 2 - Itnovem\Celerius\porte fin p.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71475"/>
                    </a:xfrm>
                    <a:prstGeom prst="rect">
                      <a:avLst/>
                    </a:prstGeom>
                    <a:noFill/>
                    <a:ln>
                      <a:noFill/>
                    </a:ln>
                  </pic:spPr>
                </pic:pic>
              </a:graphicData>
            </a:graphic>
          </wp:anchor>
        </w:drawing>
      </w:r>
      <w:r w:rsidR="00321D7F">
        <w:rPr>
          <w:rFonts w:asciiTheme="majorHAnsi" w:hAnsiTheme="majorHAnsi"/>
          <w:noProof/>
          <w:sz w:val="24"/>
          <w:szCs w:val="24"/>
          <w:lang w:eastAsia="fr-FR"/>
        </w:rPr>
        <w:drawing>
          <wp:anchor distT="0" distB="0" distL="114300" distR="114300" simplePos="0" relativeHeight="251629056" behindDoc="0" locked="0" layoutInCell="1" allowOverlap="1">
            <wp:simplePos x="0" y="0"/>
            <wp:positionH relativeFrom="column">
              <wp:posOffset>2517775</wp:posOffset>
            </wp:positionH>
            <wp:positionV relativeFrom="paragraph">
              <wp:posOffset>189865</wp:posOffset>
            </wp:positionV>
            <wp:extent cx="457200" cy="381000"/>
            <wp:effectExtent l="0" t="0" r="0" b="0"/>
            <wp:wrapNone/>
            <wp:docPr id="12" name="Image 12" descr="F:\ING 2 - Itnovem\porte 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G 2 - Itnovem\porte Fin.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81000"/>
                    </a:xfrm>
                    <a:prstGeom prst="rect">
                      <a:avLst/>
                    </a:prstGeom>
                    <a:noFill/>
                    <a:ln>
                      <a:noFill/>
                    </a:ln>
                  </pic:spPr>
                </pic:pic>
              </a:graphicData>
            </a:graphic>
          </wp:anchor>
        </w:drawing>
      </w:r>
    </w:p>
    <w:p w:rsidR="00B8019A" w:rsidRPr="00321D7F" w:rsidRDefault="00321D7F" w:rsidP="00321D7F">
      <w:pPr>
        <w:pStyle w:val="Paragraphedeliste"/>
        <w:numPr>
          <w:ilvl w:val="0"/>
          <w:numId w:val="12"/>
        </w:numPr>
        <w:jc w:val="both"/>
        <w:rPr>
          <w:rFonts w:asciiTheme="majorHAnsi" w:hAnsiTheme="majorHAnsi"/>
          <w:sz w:val="24"/>
          <w:szCs w:val="24"/>
        </w:rPr>
      </w:pPr>
      <w:r>
        <w:rPr>
          <w:rFonts w:asciiTheme="majorHAnsi" w:hAnsiTheme="majorHAnsi"/>
          <w:sz w:val="24"/>
          <w:szCs w:val="24"/>
        </w:rPr>
        <w:t xml:space="preserve">Les portes de Sorties (de Fin) </w:t>
      </w:r>
      <w:r w:rsidRPr="00321D7F">
        <w:rPr>
          <w:rFonts w:asciiTheme="majorHAnsi" w:hAnsiTheme="majorHAnsi"/>
          <w:sz w:val="24"/>
          <w:szCs w:val="24"/>
        </w:rPr>
        <w:t xml:space="preserve"> </w:t>
      </w:r>
    </w:p>
    <w:p w:rsidR="00F2534A" w:rsidRDefault="00F2534A" w:rsidP="00CE463A">
      <w:pPr>
        <w:ind w:firstLine="567"/>
        <w:jc w:val="both"/>
        <w:rPr>
          <w:rFonts w:asciiTheme="majorHAnsi" w:hAnsiTheme="majorHAnsi"/>
          <w:sz w:val="24"/>
          <w:szCs w:val="24"/>
        </w:rPr>
      </w:pPr>
    </w:p>
    <w:p w:rsidR="00321D7F" w:rsidRDefault="00321D7F" w:rsidP="00CE463A">
      <w:pPr>
        <w:ind w:firstLine="567"/>
        <w:jc w:val="both"/>
        <w:rPr>
          <w:rFonts w:asciiTheme="majorHAnsi" w:hAnsiTheme="majorHAnsi"/>
          <w:sz w:val="24"/>
          <w:szCs w:val="24"/>
        </w:rPr>
      </w:pPr>
      <w:r>
        <w:rPr>
          <w:rFonts w:asciiTheme="majorHAnsi" w:hAnsiTheme="majorHAnsi"/>
          <w:sz w:val="24"/>
          <w:szCs w:val="24"/>
        </w:rPr>
        <w:t xml:space="preserve">Chaque tâche est </w:t>
      </w:r>
      <w:r w:rsidR="00256063">
        <w:rPr>
          <w:rFonts w:asciiTheme="majorHAnsi" w:hAnsiTheme="majorHAnsi"/>
          <w:sz w:val="24"/>
          <w:szCs w:val="24"/>
        </w:rPr>
        <w:t>paramétrable</w:t>
      </w:r>
      <w:r w:rsidR="00AC46AD">
        <w:rPr>
          <w:rFonts w:asciiTheme="majorHAnsi" w:hAnsiTheme="majorHAnsi"/>
          <w:sz w:val="24"/>
          <w:szCs w:val="24"/>
        </w:rPr>
        <w:t xml:space="preserve"> directement dans </w:t>
      </w:r>
      <w:proofErr w:type="spellStart"/>
      <w:r w:rsidR="00AC46AD">
        <w:rPr>
          <w:rFonts w:asciiTheme="majorHAnsi" w:hAnsiTheme="majorHAnsi"/>
          <w:sz w:val="24"/>
          <w:szCs w:val="24"/>
        </w:rPr>
        <w:t>Bonita</w:t>
      </w:r>
      <w:proofErr w:type="spellEnd"/>
      <w:r w:rsidR="00AC46AD">
        <w:rPr>
          <w:rFonts w:asciiTheme="majorHAnsi" w:hAnsiTheme="majorHAnsi"/>
          <w:sz w:val="24"/>
          <w:szCs w:val="24"/>
        </w:rPr>
        <w:t xml:space="preserve"> et on peut voir apparaitre ces paramètres dans la tâche.</w:t>
      </w:r>
    </w:p>
    <w:p w:rsidR="00AC46AD" w:rsidRDefault="00AC46AD" w:rsidP="00CE463A">
      <w:pPr>
        <w:ind w:firstLine="567"/>
        <w:jc w:val="both"/>
        <w:rPr>
          <w:rFonts w:asciiTheme="majorHAnsi" w:hAnsiTheme="majorHAnsi"/>
          <w:sz w:val="24"/>
          <w:szCs w:val="24"/>
        </w:rPr>
      </w:pPr>
      <w:r>
        <w:rPr>
          <w:rFonts w:asciiTheme="majorHAnsi" w:hAnsiTheme="majorHAnsi"/>
          <w:sz w:val="24"/>
          <w:szCs w:val="24"/>
        </w:rPr>
        <w:t>Exemple :</w:t>
      </w:r>
    </w:p>
    <w:p w:rsidR="00AC46AD" w:rsidRDefault="000E16BB" w:rsidP="00CE463A">
      <w:pPr>
        <w:ind w:firstLine="567"/>
        <w:jc w:val="both"/>
        <w:rPr>
          <w:rFonts w:asciiTheme="majorHAnsi" w:hAnsiTheme="majorHAnsi"/>
          <w:noProof/>
          <w:sz w:val="24"/>
          <w:szCs w:val="24"/>
          <w:lang w:eastAsia="fr-FR"/>
        </w:rPr>
      </w:pPr>
      <w:r>
        <w:rPr>
          <w:rFonts w:asciiTheme="majorHAnsi" w:hAnsiTheme="majorHAnsi"/>
          <w:noProof/>
          <w:sz w:val="24"/>
          <w:szCs w:val="24"/>
          <w:lang w:eastAsia="fr-FR"/>
        </w:rPr>
        <w:pict>
          <v:shape id="_x0000_s1031" type="#_x0000_t202" style="position:absolute;left:0;text-align:left;margin-left:261.45pt;margin-top:63.35pt;width:180.1pt;height:156.95pt;z-index:2516741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strokecolor="white [3212]">
            <v:textbox style="mso-fit-shape-to-text:t">
              <w:txbxContent>
                <w:p w:rsidR="007A7DC5" w:rsidRPr="00322072" w:rsidRDefault="007A7DC5" w:rsidP="00D27711">
                  <w:pPr>
                    <w:pStyle w:val="Paragraphedeliste"/>
                    <w:numPr>
                      <w:ilvl w:val="0"/>
                      <w:numId w:val="14"/>
                    </w:numPr>
                    <w:rPr>
                      <w:rFonts w:asciiTheme="majorHAnsi" w:hAnsiTheme="majorHAnsi"/>
                    </w:rPr>
                  </w:pPr>
                  <w:r w:rsidRPr="00322072">
                    <w:rPr>
                      <w:rFonts w:asciiTheme="majorHAnsi" w:hAnsiTheme="majorHAnsi"/>
                    </w:rPr>
                    <w:t>Multi-instance, la tâche est effectuée plusieurs fois.</w:t>
                  </w:r>
                  <w:r w:rsidRPr="00322072">
                    <w:rPr>
                      <w:rFonts w:asciiTheme="majorHAnsi" w:hAnsiTheme="majorHAnsi"/>
                    </w:rPr>
                    <w:br/>
                    <w:t>(En bas à gauche)</w:t>
                  </w:r>
                </w:p>
                <w:p w:rsidR="007A7DC5" w:rsidRPr="00322072" w:rsidRDefault="007A7DC5" w:rsidP="00D27711">
                  <w:pPr>
                    <w:pStyle w:val="Paragraphedeliste"/>
                    <w:numPr>
                      <w:ilvl w:val="0"/>
                      <w:numId w:val="14"/>
                    </w:numPr>
                    <w:rPr>
                      <w:rFonts w:asciiTheme="majorHAnsi" w:hAnsiTheme="majorHAnsi"/>
                    </w:rPr>
                  </w:pPr>
                  <w:r w:rsidRPr="00322072">
                    <w:rPr>
                      <w:rFonts w:asciiTheme="majorHAnsi" w:hAnsiTheme="majorHAnsi"/>
                    </w:rPr>
                    <w:t xml:space="preserve">La tâche appelle un sous processus (ici plusieurs fois en raison </w:t>
                  </w:r>
                  <w:proofErr w:type="gramStart"/>
                  <w:r w:rsidRPr="00322072">
                    <w:rPr>
                      <w:rFonts w:asciiTheme="majorHAnsi" w:hAnsiTheme="majorHAnsi"/>
                    </w:rPr>
                    <w:t>du</w:t>
                  </w:r>
                  <w:proofErr w:type="gramEnd"/>
                  <w:r w:rsidRPr="00322072">
                    <w:rPr>
                      <w:rFonts w:asciiTheme="majorHAnsi" w:hAnsiTheme="majorHAnsi"/>
                    </w:rPr>
                    <w:t xml:space="preserve"> multi-instance).</w:t>
                  </w:r>
                  <w:r w:rsidRPr="00322072">
                    <w:rPr>
                      <w:rFonts w:asciiTheme="majorHAnsi" w:hAnsiTheme="majorHAnsi"/>
                    </w:rPr>
                    <w:br/>
                    <w:t xml:space="preserve">(En bas à droite) </w:t>
                  </w:r>
                </w:p>
              </w:txbxContent>
            </v:textbox>
          </v:shape>
        </w:pict>
      </w:r>
      <w:r w:rsidRPr="000E16BB">
        <w:rPr>
          <w:noProof/>
        </w:rPr>
        <w:pict>
          <v:shape id="Zone de texte 2" o:spid="_x0000_s1030" type="#_x0000_t202" style="position:absolute;left:0;text-align:left;margin-left:-2.15pt;margin-top:62.4pt;width:180.15pt;height:126.05pt;z-index:2516730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strokecolor="white [3212]">
            <v:textbox style="mso-fit-shape-to-text:t">
              <w:txbxContent>
                <w:p w:rsidR="007A7DC5" w:rsidRPr="00322072" w:rsidRDefault="007A7DC5" w:rsidP="00D27711">
                  <w:pPr>
                    <w:pStyle w:val="Paragraphedeliste"/>
                    <w:numPr>
                      <w:ilvl w:val="0"/>
                      <w:numId w:val="14"/>
                    </w:numPr>
                    <w:rPr>
                      <w:rFonts w:asciiTheme="majorHAnsi" w:hAnsiTheme="majorHAnsi"/>
                    </w:rPr>
                  </w:pPr>
                  <w:r w:rsidRPr="00322072">
                    <w:rPr>
                      <w:rFonts w:asciiTheme="majorHAnsi" w:hAnsiTheme="majorHAnsi"/>
                    </w:rPr>
                    <w:t>Des acteurs de la ligne sont sélectionnés pour effectuer la tâche. (En haut à gauche)</w:t>
                  </w:r>
                </w:p>
                <w:p w:rsidR="007A7DC5" w:rsidRPr="00322072" w:rsidRDefault="007A7DC5" w:rsidP="00D27711">
                  <w:pPr>
                    <w:pStyle w:val="Paragraphedeliste"/>
                    <w:numPr>
                      <w:ilvl w:val="0"/>
                      <w:numId w:val="14"/>
                    </w:numPr>
                    <w:rPr>
                      <w:rFonts w:asciiTheme="majorHAnsi" w:hAnsiTheme="majorHAnsi"/>
                    </w:rPr>
                  </w:pPr>
                  <w:r w:rsidRPr="00322072">
                    <w:rPr>
                      <w:rFonts w:asciiTheme="majorHAnsi" w:hAnsiTheme="majorHAnsi"/>
                    </w:rPr>
                    <w:t>Connecteur : entraîne des actions avec la BDD ou/et des méthodes Java.</w:t>
                  </w:r>
                  <w:r w:rsidRPr="00322072">
                    <w:rPr>
                      <w:rFonts w:asciiTheme="majorHAnsi" w:hAnsiTheme="majorHAnsi"/>
                    </w:rPr>
                    <w:br/>
                    <w:t xml:space="preserve">(En haut à droite) </w:t>
                  </w:r>
                </w:p>
                <w:p w:rsidR="007A7DC5" w:rsidRPr="00322072" w:rsidRDefault="007A7DC5" w:rsidP="00D27711">
                  <w:pPr>
                    <w:pStyle w:val="Paragraphedeliste"/>
                    <w:numPr>
                      <w:ilvl w:val="0"/>
                      <w:numId w:val="14"/>
                    </w:numPr>
                    <w:rPr>
                      <w:rFonts w:asciiTheme="majorHAnsi" w:hAnsiTheme="majorHAnsi"/>
                    </w:rPr>
                  </w:pPr>
                  <w:r w:rsidRPr="00322072">
                    <w:rPr>
                      <w:rFonts w:asciiTheme="majorHAnsi" w:hAnsiTheme="majorHAnsi"/>
                    </w:rPr>
                    <w:t>Date Limite pour effectuer la tâche. (En bas à droite)</w:t>
                  </w:r>
                </w:p>
              </w:txbxContent>
            </v:textbox>
          </v:shape>
        </w:pict>
      </w:r>
      <w:r w:rsidR="00AC46AD">
        <w:rPr>
          <w:rFonts w:asciiTheme="majorHAnsi" w:hAnsiTheme="majorHAnsi"/>
          <w:noProof/>
          <w:sz w:val="24"/>
          <w:szCs w:val="24"/>
          <w:lang w:eastAsia="fr-FR"/>
        </w:rPr>
        <w:t xml:space="preserve"> </w:t>
      </w:r>
      <w:r w:rsidR="00AC46AD">
        <w:rPr>
          <w:rFonts w:asciiTheme="majorHAnsi" w:hAnsiTheme="majorHAnsi"/>
          <w:noProof/>
          <w:sz w:val="24"/>
          <w:szCs w:val="24"/>
          <w:lang w:eastAsia="fr-FR"/>
        </w:rPr>
        <w:drawing>
          <wp:inline distT="0" distB="0" distL="0" distR="0">
            <wp:extent cx="1382395" cy="729615"/>
            <wp:effectExtent l="0" t="0" r="0" b="0"/>
            <wp:docPr id="13" name="Image 13" descr="F:\ING 2 - Itnovem\Tach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G 2 - Itnovem\Taches 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395" cy="729615"/>
                    </a:xfrm>
                    <a:prstGeom prst="rect">
                      <a:avLst/>
                    </a:prstGeom>
                    <a:noFill/>
                    <a:ln>
                      <a:noFill/>
                    </a:ln>
                  </pic:spPr>
                </pic:pic>
              </a:graphicData>
            </a:graphic>
          </wp:inline>
        </w:drawing>
      </w:r>
      <w:r w:rsidR="00504588">
        <w:rPr>
          <w:rFonts w:asciiTheme="majorHAnsi" w:hAnsiTheme="majorHAnsi"/>
          <w:noProof/>
          <w:sz w:val="24"/>
          <w:szCs w:val="24"/>
          <w:lang w:eastAsia="fr-FR"/>
        </w:rPr>
        <w:t xml:space="preserve">        </w:t>
      </w:r>
      <w:r w:rsidR="00504588">
        <w:rPr>
          <w:rFonts w:asciiTheme="majorHAnsi" w:hAnsiTheme="majorHAnsi"/>
          <w:noProof/>
          <w:sz w:val="24"/>
          <w:szCs w:val="24"/>
          <w:lang w:eastAsia="fr-FR"/>
        </w:rPr>
        <w:tab/>
      </w:r>
      <w:r w:rsidR="00504588">
        <w:rPr>
          <w:rFonts w:asciiTheme="majorHAnsi" w:hAnsiTheme="majorHAnsi"/>
          <w:noProof/>
          <w:sz w:val="24"/>
          <w:szCs w:val="24"/>
          <w:lang w:eastAsia="fr-FR"/>
        </w:rPr>
        <w:tab/>
      </w:r>
      <w:r w:rsidR="00504588">
        <w:rPr>
          <w:rFonts w:asciiTheme="majorHAnsi" w:hAnsiTheme="majorHAnsi"/>
          <w:noProof/>
          <w:sz w:val="24"/>
          <w:szCs w:val="24"/>
          <w:lang w:eastAsia="fr-FR"/>
        </w:rPr>
        <w:tab/>
      </w:r>
      <w:r w:rsidR="00AC46AD">
        <w:rPr>
          <w:rFonts w:asciiTheme="majorHAnsi" w:hAnsiTheme="majorHAnsi"/>
          <w:noProof/>
          <w:sz w:val="24"/>
          <w:szCs w:val="24"/>
          <w:lang w:eastAsia="fr-FR"/>
        </w:rPr>
        <w:tab/>
      </w:r>
      <w:r w:rsidR="00AC46AD">
        <w:rPr>
          <w:rFonts w:asciiTheme="majorHAnsi" w:hAnsiTheme="majorHAnsi"/>
          <w:noProof/>
          <w:sz w:val="24"/>
          <w:szCs w:val="24"/>
          <w:lang w:eastAsia="fr-FR"/>
        </w:rPr>
        <w:drawing>
          <wp:inline distT="0" distB="0" distL="0" distR="0">
            <wp:extent cx="1499607" cy="729343"/>
            <wp:effectExtent l="0" t="0" r="0" b="0"/>
            <wp:docPr id="14" name="Image 14" descr="F:\ING 2 - Itnovem\Tach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G 2 - Itnovem\Taches 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314" cy="729687"/>
                    </a:xfrm>
                    <a:prstGeom prst="rect">
                      <a:avLst/>
                    </a:prstGeom>
                    <a:noFill/>
                    <a:ln>
                      <a:noFill/>
                    </a:ln>
                  </pic:spPr>
                </pic:pic>
              </a:graphicData>
            </a:graphic>
          </wp:inline>
        </w:drawing>
      </w:r>
    </w:p>
    <w:p w:rsidR="00AC46AD" w:rsidRDefault="00AC46AD" w:rsidP="00CE463A">
      <w:pPr>
        <w:ind w:firstLine="567"/>
        <w:jc w:val="both"/>
        <w:rPr>
          <w:rFonts w:asciiTheme="majorHAnsi" w:hAnsiTheme="majorHAnsi"/>
          <w:sz w:val="24"/>
          <w:szCs w:val="24"/>
        </w:rPr>
      </w:pPr>
    </w:p>
    <w:p w:rsidR="00F2534A" w:rsidRDefault="00F2534A" w:rsidP="00CE463A">
      <w:pPr>
        <w:ind w:firstLine="567"/>
        <w:jc w:val="both"/>
        <w:rPr>
          <w:rFonts w:asciiTheme="majorHAnsi" w:hAnsiTheme="majorHAnsi"/>
          <w:sz w:val="24"/>
          <w:szCs w:val="24"/>
        </w:rPr>
      </w:pPr>
    </w:p>
    <w:p w:rsidR="00256063" w:rsidRDefault="00256063" w:rsidP="00CE463A">
      <w:pPr>
        <w:ind w:firstLine="567"/>
        <w:jc w:val="both"/>
        <w:rPr>
          <w:rFonts w:asciiTheme="majorHAnsi" w:hAnsiTheme="majorHAnsi"/>
          <w:sz w:val="24"/>
          <w:szCs w:val="24"/>
        </w:rPr>
      </w:pPr>
    </w:p>
    <w:p w:rsidR="00256063" w:rsidRDefault="00256063" w:rsidP="00CE463A">
      <w:pPr>
        <w:ind w:firstLine="567"/>
        <w:jc w:val="both"/>
        <w:rPr>
          <w:rFonts w:asciiTheme="majorHAnsi" w:hAnsiTheme="majorHAnsi"/>
          <w:sz w:val="24"/>
          <w:szCs w:val="24"/>
        </w:rPr>
      </w:pPr>
    </w:p>
    <w:p w:rsidR="00256063" w:rsidRDefault="00256063" w:rsidP="00CE463A">
      <w:pPr>
        <w:ind w:firstLine="567"/>
        <w:jc w:val="both"/>
        <w:rPr>
          <w:rFonts w:asciiTheme="majorHAnsi" w:hAnsiTheme="majorHAnsi"/>
          <w:sz w:val="24"/>
          <w:szCs w:val="24"/>
        </w:rPr>
      </w:pPr>
    </w:p>
    <w:p w:rsidR="00256063" w:rsidRDefault="00256063" w:rsidP="00807CC7">
      <w:pPr>
        <w:jc w:val="both"/>
        <w:rPr>
          <w:rFonts w:asciiTheme="majorHAnsi" w:hAnsiTheme="majorHAnsi"/>
          <w:sz w:val="24"/>
          <w:szCs w:val="24"/>
        </w:rPr>
      </w:pPr>
    </w:p>
    <w:p w:rsidR="008D5D78" w:rsidRDefault="00504588" w:rsidP="008D5D78">
      <w:pPr>
        <w:ind w:firstLine="567"/>
        <w:jc w:val="both"/>
        <w:rPr>
          <w:rFonts w:asciiTheme="majorHAnsi" w:hAnsiTheme="majorHAnsi"/>
          <w:sz w:val="24"/>
          <w:szCs w:val="24"/>
        </w:rPr>
      </w:pPr>
      <w:r>
        <w:rPr>
          <w:rFonts w:asciiTheme="majorHAnsi" w:hAnsiTheme="majorHAnsi"/>
          <w:sz w:val="24"/>
          <w:szCs w:val="24"/>
        </w:rPr>
        <w:t xml:space="preserve">Dans notre cas, le processus commence par la tâche « initialisation dossier + choix trajets » et </w:t>
      </w:r>
      <w:r w:rsidR="008D5D78">
        <w:rPr>
          <w:rFonts w:asciiTheme="majorHAnsi" w:hAnsiTheme="majorHAnsi"/>
          <w:sz w:val="24"/>
          <w:szCs w:val="24"/>
        </w:rPr>
        <w:t>il peut se terminer à chaque tâche précèdent une porte de sortie.</w:t>
      </w:r>
    </w:p>
    <w:p w:rsidR="00256063" w:rsidRDefault="008D5D78" w:rsidP="00807CC7">
      <w:pPr>
        <w:ind w:firstLine="567"/>
        <w:jc w:val="both"/>
        <w:rPr>
          <w:rFonts w:asciiTheme="majorHAnsi" w:hAnsiTheme="majorHAnsi"/>
          <w:sz w:val="24"/>
          <w:szCs w:val="24"/>
        </w:rPr>
      </w:pPr>
      <w:r>
        <w:rPr>
          <w:rFonts w:asciiTheme="majorHAnsi" w:hAnsiTheme="majorHAnsi"/>
          <w:sz w:val="24"/>
          <w:szCs w:val="24"/>
        </w:rPr>
        <w:t>L’objectif est qu’</w:t>
      </w:r>
      <w:r w:rsidR="00504588">
        <w:rPr>
          <w:rFonts w:asciiTheme="majorHAnsi" w:hAnsiTheme="majorHAnsi"/>
          <w:sz w:val="24"/>
          <w:szCs w:val="24"/>
        </w:rPr>
        <w:t>il se termine par la tâche « A/O gagné, perdu + commentaire ».</w:t>
      </w:r>
    </w:p>
    <w:p w:rsidR="00CE00D1" w:rsidRDefault="00CE00D1" w:rsidP="00CE00D1">
      <w:pPr>
        <w:pStyle w:val="Titre3"/>
        <w:ind w:left="567"/>
      </w:pPr>
      <w:bookmarkStart w:id="20" w:name="_Toc364668475"/>
      <w:r>
        <w:t>Présentation de</w:t>
      </w:r>
      <w:r w:rsidR="00E722E3">
        <w:t xml:space="preserve"> la vue principale</w:t>
      </w:r>
      <w:bookmarkEnd w:id="20"/>
    </w:p>
    <w:p w:rsidR="00CE00D1" w:rsidRPr="00CE00D1" w:rsidRDefault="00CE00D1" w:rsidP="00CE00D1">
      <w:r>
        <w:rPr>
          <w:rFonts w:asciiTheme="majorHAnsi" w:hAnsiTheme="majorHAnsi"/>
          <w:noProof/>
          <w:lang w:eastAsia="fr-FR"/>
        </w:rPr>
        <w:drawing>
          <wp:anchor distT="0" distB="0" distL="114300" distR="114300" simplePos="0" relativeHeight="251630080" behindDoc="1" locked="0" layoutInCell="1" allowOverlap="1">
            <wp:simplePos x="0" y="0"/>
            <wp:positionH relativeFrom="column">
              <wp:posOffset>2853055</wp:posOffset>
            </wp:positionH>
            <wp:positionV relativeFrom="paragraph">
              <wp:posOffset>250825</wp:posOffset>
            </wp:positionV>
            <wp:extent cx="2673985" cy="1731010"/>
            <wp:effectExtent l="19050" t="19050" r="0" b="2540"/>
            <wp:wrapTight wrapText="bothSides">
              <wp:wrapPolygon edited="0">
                <wp:start x="-154" y="-238"/>
                <wp:lineTo x="-154" y="21632"/>
                <wp:lineTo x="21544" y="21632"/>
                <wp:lineTo x="21544" y="-238"/>
                <wp:lineTo x="-154" y="-238"/>
              </wp:wrapPolygon>
            </wp:wrapTight>
            <wp:docPr id="15" name="Image 15" descr="F:\ING 2 - Itnovem\Celerius\Celerius Page d'authen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G 2 - Itnovem\Celerius\Celerius Page d'authentificatio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985" cy="1731010"/>
                    </a:xfrm>
                    <a:prstGeom prst="rect">
                      <a:avLst/>
                    </a:prstGeom>
                    <a:noFill/>
                    <a:ln>
                      <a:solidFill>
                        <a:schemeClr val="accent1"/>
                      </a:solidFill>
                    </a:ln>
                  </pic:spPr>
                </pic:pic>
              </a:graphicData>
            </a:graphic>
          </wp:anchor>
        </w:drawing>
      </w:r>
    </w:p>
    <w:p w:rsidR="00504588" w:rsidRDefault="006052A5" w:rsidP="006052A5">
      <w:pPr>
        <w:pStyle w:val="Titre6"/>
      </w:pPr>
      <w:r>
        <w:t xml:space="preserve">Page d’authentification </w:t>
      </w:r>
    </w:p>
    <w:p w:rsidR="006052A5" w:rsidRDefault="006052A5" w:rsidP="006052A5"/>
    <w:p w:rsidR="006052A5" w:rsidRPr="00DA294A" w:rsidRDefault="006052A5" w:rsidP="006052A5">
      <w:pPr>
        <w:ind w:firstLine="708"/>
        <w:rPr>
          <w:rFonts w:asciiTheme="majorHAnsi" w:hAnsiTheme="majorHAnsi"/>
          <w:sz w:val="24"/>
          <w:szCs w:val="24"/>
        </w:rPr>
      </w:pPr>
      <w:r w:rsidRPr="00DA294A">
        <w:rPr>
          <w:rFonts w:asciiTheme="majorHAnsi" w:hAnsiTheme="majorHAnsi"/>
          <w:sz w:val="24"/>
          <w:szCs w:val="24"/>
        </w:rPr>
        <w:t xml:space="preserve">L’authentification se fait grâce au moteur </w:t>
      </w:r>
      <w:proofErr w:type="spellStart"/>
      <w:r w:rsidRPr="00DA294A">
        <w:rPr>
          <w:rFonts w:asciiTheme="majorHAnsi" w:hAnsiTheme="majorHAnsi"/>
          <w:i/>
          <w:sz w:val="24"/>
          <w:szCs w:val="24"/>
        </w:rPr>
        <w:t>Bonita</w:t>
      </w:r>
      <w:proofErr w:type="spellEnd"/>
      <w:r w:rsidRPr="00DA294A">
        <w:rPr>
          <w:rFonts w:asciiTheme="majorHAnsi" w:hAnsiTheme="majorHAnsi"/>
          <w:sz w:val="24"/>
          <w:szCs w:val="24"/>
        </w:rPr>
        <w:t xml:space="preserve"> qui regroupe l’ensemble des utilisateurs pouvant se connecter à l’application.</w:t>
      </w:r>
      <w:r w:rsidR="00E722E3">
        <w:rPr>
          <w:rFonts w:asciiTheme="majorHAnsi" w:hAnsiTheme="majorHAnsi"/>
          <w:sz w:val="24"/>
          <w:szCs w:val="24"/>
        </w:rPr>
        <w:t xml:space="preserve"> On accède directement à la boîte de </w:t>
      </w:r>
      <w:r w:rsidR="00B44E75">
        <w:rPr>
          <w:rFonts w:asciiTheme="majorHAnsi" w:hAnsiTheme="majorHAnsi"/>
          <w:sz w:val="24"/>
          <w:szCs w:val="24"/>
        </w:rPr>
        <w:t>réception</w:t>
      </w:r>
      <w:r w:rsidR="00E722E3">
        <w:rPr>
          <w:rFonts w:asciiTheme="majorHAnsi" w:hAnsiTheme="majorHAnsi"/>
          <w:sz w:val="24"/>
          <w:szCs w:val="24"/>
        </w:rPr>
        <w:t>.</w:t>
      </w:r>
    </w:p>
    <w:p w:rsidR="00DA294A" w:rsidRPr="00DA294A" w:rsidRDefault="000E16BB" w:rsidP="00CE00D1">
      <w:pPr>
        <w:rPr>
          <w:rFonts w:asciiTheme="majorHAnsi" w:hAnsiTheme="majorHAnsi"/>
        </w:rPr>
      </w:pPr>
      <w:r w:rsidRPr="000E16BB">
        <w:rPr>
          <w:noProof/>
        </w:rPr>
        <w:pict>
          <v:shape id="_x0000_s1103" type="#_x0000_t202" style="position:absolute;margin-left:224.65pt;margin-top:2.6pt;width:210.55pt;height:13.7pt;z-index:251729408" wrapcoords="-77 0 -77 20829 21600 20829 21600 0 -77 0" stroked="f">
            <v:textbox inset="0,0,0,0">
              <w:txbxContent>
                <w:p w:rsidR="007A7DC5" w:rsidRPr="00B44E75" w:rsidRDefault="007A7DC5" w:rsidP="00B44E75">
                  <w:pPr>
                    <w:pStyle w:val="Lgende"/>
                    <w:jc w:val="center"/>
                    <w:rPr>
                      <w:b w:val="0"/>
                      <w:i/>
                      <w:color w:val="auto"/>
                    </w:rPr>
                  </w:pPr>
                  <w:r>
                    <w:rPr>
                      <w:b w:val="0"/>
                      <w:i/>
                      <w:color w:val="auto"/>
                    </w:rPr>
                    <w:t xml:space="preserve">Page d’Authentification – </w:t>
                  </w:r>
                  <w:proofErr w:type="spellStart"/>
                  <w:r>
                    <w:rPr>
                      <w:b w:val="0"/>
                      <w:i/>
                      <w:color w:val="auto"/>
                    </w:rPr>
                    <w:t>Celerius</w:t>
                  </w:r>
                  <w:proofErr w:type="spellEnd"/>
                </w:p>
              </w:txbxContent>
            </v:textbox>
            <w10:wrap type="tight"/>
          </v:shape>
        </w:pict>
      </w:r>
    </w:p>
    <w:p w:rsidR="00322072" w:rsidRDefault="00E722E3" w:rsidP="00322072">
      <w:pPr>
        <w:pStyle w:val="Titre6"/>
      </w:pPr>
      <w:r>
        <w:t>Boîte de Réception</w:t>
      </w:r>
    </w:p>
    <w:p w:rsidR="00322072" w:rsidRDefault="00322072" w:rsidP="00DA294A"/>
    <w:p w:rsidR="00DA294A" w:rsidRDefault="00DA294A" w:rsidP="00322072">
      <w:pPr>
        <w:ind w:firstLine="708"/>
        <w:rPr>
          <w:rFonts w:asciiTheme="majorHAnsi" w:hAnsiTheme="majorHAnsi"/>
          <w:sz w:val="24"/>
          <w:szCs w:val="24"/>
        </w:rPr>
      </w:pPr>
      <w:r w:rsidRPr="00CE00D1">
        <w:rPr>
          <w:rFonts w:asciiTheme="majorHAnsi" w:hAnsiTheme="majorHAnsi"/>
          <w:sz w:val="24"/>
          <w:szCs w:val="24"/>
        </w:rPr>
        <w:t xml:space="preserve">La page d’accueil est </w:t>
      </w:r>
      <w:r w:rsidR="00CE00D1" w:rsidRPr="00CE00D1">
        <w:rPr>
          <w:rFonts w:asciiTheme="majorHAnsi" w:hAnsiTheme="majorHAnsi"/>
          <w:sz w:val="24"/>
          <w:szCs w:val="24"/>
        </w:rPr>
        <w:t>découpée</w:t>
      </w:r>
      <w:r w:rsidRPr="00CE00D1">
        <w:rPr>
          <w:rFonts w:asciiTheme="majorHAnsi" w:hAnsiTheme="majorHAnsi"/>
          <w:sz w:val="24"/>
          <w:szCs w:val="24"/>
        </w:rPr>
        <w:t xml:space="preserve"> en </w:t>
      </w:r>
      <w:r w:rsidR="00CE00D1">
        <w:rPr>
          <w:rFonts w:asciiTheme="majorHAnsi" w:hAnsiTheme="majorHAnsi"/>
          <w:sz w:val="24"/>
          <w:szCs w:val="24"/>
        </w:rPr>
        <w:t>6</w:t>
      </w:r>
      <w:r w:rsidRPr="00CE00D1">
        <w:rPr>
          <w:rFonts w:asciiTheme="majorHAnsi" w:hAnsiTheme="majorHAnsi"/>
          <w:sz w:val="24"/>
          <w:szCs w:val="24"/>
        </w:rPr>
        <w:t xml:space="preserve"> Onglets :</w:t>
      </w:r>
    </w:p>
    <w:p w:rsidR="00322072" w:rsidRPr="00CE00D1" w:rsidRDefault="000E16BB" w:rsidP="00DA294A">
      <w:pPr>
        <w:rPr>
          <w:rFonts w:asciiTheme="majorHAnsi" w:hAnsiTheme="majorHAnsi"/>
          <w:sz w:val="24"/>
          <w:szCs w:val="24"/>
        </w:rPr>
      </w:pPr>
      <w:r w:rsidRPr="000E16BB">
        <w:rPr>
          <w:noProof/>
        </w:rPr>
        <w:pict>
          <v:shape id="_x0000_s1102" type="#_x0000_t202" style="position:absolute;margin-left:-53.65pt;margin-top:393.2pt;width:559.3pt;height:13.5pt;z-index:251727360" wrapcoords="-29 0 -29 20829 21600 20829 21600 0 -29 0" stroked="f">
            <v:textbox inset="0,0,0,0">
              <w:txbxContent>
                <w:p w:rsidR="007A7DC5" w:rsidRPr="00B44E75" w:rsidRDefault="007A7DC5" w:rsidP="00B44E75">
                  <w:pPr>
                    <w:pStyle w:val="Lgende"/>
                    <w:jc w:val="center"/>
                    <w:rPr>
                      <w:rFonts w:ascii="Arial" w:eastAsia="Times New Roman" w:hAnsi="Arial" w:cs="Times New Roman"/>
                      <w:b w:val="0"/>
                      <w:i/>
                      <w:noProof/>
                      <w:color w:val="auto"/>
                      <w:szCs w:val="24"/>
                    </w:rPr>
                  </w:pPr>
                  <w:r w:rsidRPr="00B44E75">
                    <w:rPr>
                      <w:b w:val="0"/>
                      <w:i/>
                      <w:color w:val="auto"/>
                    </w:rPr>
                    <w:t xml:space="preserve">Page d’Accueil- </w:t>
                  </w:r>
                  <w:proofErr w:type="spellStart"/>
                  <w:r w:rsidRPr="00B44E75">
                    <w:rPr>
                      <w:b w:val="0"/>
                      <w:i/>
                      <w:color w:val="auto"/>
                    </w:rPr>
                    <w:t>Celerius</w:t>
                  </w:r>
                  <w:proofErr w:type="spellEnd"/>
                </w:p>
              </w:txbxContent>
            </v:textbox>
            <w10:wrap type="tight"/>
          </v:shape>
        </w:pict>
      </w:r>
      <w:r w:rsidR="00322072">
        <w:rPr>
          <w:noProof/>
          <w:lang w:eastAsia="fr-FR"/>
        </w:rPr>
        <w:drawing>
          <wp:anchor distT="0" distB="0" distL="114300" distR="114300" simplePos="0" relativeHeight="251631104" behindDoc="1" locked="0" layoutInCell="1" allowOverlap="1">
            <wp:simplePos x="0" y="0"/>
            <wp:positionH relativeFrom="column">
              <wp:posOffset>-690880</wp:posOffset>
            </wp:positionH>
            <wp:positionV relativeFrom="paragraph">
              <wp:posOffset>40005</wp:posOffset>
            </wp:positionV>
            <wp:extent cx="7103110" cy="4962525"/>
            <wp:effectExtent l="0" t="0" r="0" b="0"/>
            <wp:wrapTight wrapText="bothSides">
              <wp:wrapPolygon edited="0">
                <wp:start x="0" y="0"/>
                <wp:lineTo x="0" y="21559"/>
                <wp:lineTo x="21550" y="21559"/>
                <wp:lineTo x="2155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G 2 - Itnovem\Celerius\Accueil.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03110" cy="4962525"/>
                    </a:xfrm>
                    <a:prstGeom prst="rect">
                      <a:avLst/>
                    </a:prstGeom>
                    <a:noFill/>
                    <a:ln>
                      <a:noFill/>
                    </a:ln>
                  </pic:spPr>
                </pic:pic>
              </a:graphicData>
            </a:graphic>
          </wp:anchor>
        </w:drawing>
      </w:r>
    </w:p>
    <w:p w:rsidR="00DA294A" w:rsidRPr="00322072" w:rsidRDefault="00DA294A" w:rsidP="00322072">
      <w:pPr>
        <w:pStyle w:val="Paragraphedeliste"/>
        <w:numPr>
          <w:ilvl w:val="0"/>
          <w:numId w:val="12"/>
        </w:numPr>
        <w:rPr>
          <w:rFonts w:asciiTheme="majorHAnsi" w:hAnsiTheme="majorHAnsi"/>
          <w:b/>
          <w:sz w:val="24"/>
          <w:szCs w:val="24"/>
        </w:rPr>
      </w:pPr>
      <w:r w:rsidRPr="00CE00D1">
        <w:rPr>
          <w:rFonts w:asciiTheme="majorHAnsi" w:hAnsiTheme="majorHAnsi"/>
          <w:b/>
          <w:sz w:val="24"/>
          <w:szCs w:val="24"/>
        </w:rPr>
        <w:t xml:space="preserve">Boîte de </w:t>
      </w:r>
      <w:r w:rsidR="00352B39" w:rsidRPr="00CE00D1">
        <w:rPr>
          <w:rFonts w:asciiTheme="majorHAnsi" w:hAnsiTheme="majorHAnsi"/>
          <w:b/>
          <w:sz w:val="24"/>
          <w:szCs w:val="24"/>
        </w:rPr>
        <w:t>Réception</w:t>
      </w:r>
      <w:r w:rsidRPr="00CE00D1">
        <w:rPr>
          <w:rFonts w:asciiTheme="majorHAnsi" w:hAnsiTheme="majorHAnsi"/>
          <w:b/>
          <w:sz w:val="24"/>
          <w:szCs w:val="24"/>
        </w:rPr>
        <w:t> :</w:t>
      </w:r>
      <w:r w:rsidR="00322072">
        <w:rPr>
          <w:rFonts w:asciiTheme="majorHAnsi" w:hAnsiTheme="majorHAnsi"/>
          <w:b/>
          <w:sz w:val="24"/>
          <w:szCs w:val="24"/>
        </w:rPr>
        <w:t xml:space="preserve"> </w:t>
      </w:r>
      <w:r w:rsidRPr="00322072">
        <w:rPr>
          <w:rFonts w:asciiTheme="majorHAnsi" w:hAnsiTheme="majorHAnsi"/>
          <w:color w:val="0D0D0D"/>
          <w:sz w:val="24"/>
        </w:rPr>
        <w:t>Cette rubrique contient toutes les tâches de cotations nouvelles et non lues par l’utilisateur (Une tâche lue = Tâche consultée par l’utilisateur / une tâche non lue sera matérialisée par une enveloppe).</w:t>
      </w:r>
    </w:p>
    <w:p w:rsidR="00DA294A" w:rsidRPr="00CE00D1" w:rsidRDefault="00DA294A" w:rsidP="00DA294A">
      <w:pPr>
        <w:pStyle w:val="Paragraphedeliste"/>
        <w:rPr>
          <w:rFonts w:asciiTheme="majorHAnsi" w:hAnsiTheme="majorHAnsi"/>
          <w:sz w:val="24"/>
          <w:szCs w:val="24"/>
        </w:rPr>
      </w:pPr>
    </w:p>
    <w:p w:rsidR="00CE00D1" w:rsidRPr="00322072" w:rsidRDefault="00DA294A" w:rsidP="00322072">
      <w:pPr>
        <w:pStyle w:val="Paragraphedeliste"/>
        <w:numPr>
          <w:ilvl w:val="0"/>
          <w:numId w:val="12"/>
        </w:numPr>
        <w:rPr>
          <w:rFonts w:asciiTheme="majorHAnsi" w:hAnsiTheme="majorHAnsi"/>
          <w:b/>
          <w:sz w:val="24"/>
          <w:szCs w:val="24"/>
        </w:rPr>
      </w:pPr>
      <w:r w:rsidRPr="00CE00D1">
        <w:rPr>
          <w:rFonts w:asciiTheme="majorHAnsi" w:hAnsiTheme="majorHAnsi"/>
          <w:b/>
          <w:sz w:val="24"/>
          <w:szCs w:val="24"/>
        </w:rPr>
        <w:t>Tâches à Faire</w:t>
      </w:r>
      <w:r w:rsidR="00322072">
        <w:rPr>
          <w:rFonts w:asciiTheme="majorHAnsi" w:hAnsiTheme="majorHAnsi"/>
          <w:b/>
          <w:sz w:val="24"/>
          <w:szCs w:val="24"/>
        </w:rPr>
        <w:t xml:space="preserve"> : </w:t>
      </w:r>
      <w:r w:rsidR="00CE00D1" w:rsidRPr="00322072">
        <w:rPr>
          <w:rFonts w:asciiTheme="majorHAnsi" w:hAnsiTheme="majorHAnsi"/>
          <w:color w:val="0D0D0D"/>
          <w:sz w:val="24"/>
        </w:rPr>
        <w:t>La rubrique contient toutes les tâches hors tâches de pilotage qui sont à faire par l’utilisateur. Ce sont les tâches lues et non réalisées par l’utilisateur.</w:t>
      </w:r>
    </w:p>
    <w:p w:rsidR="00DA294A" w:rsidRPr="00CE00D1" w:rsidRDefault="00DA294A" w:rsidP="00DA294A">
      <w:pPr>
        <w:pStyle w:val="Paragraphedeliste"/>
        <w:rPr>
          <w:rFonts w:asciiTheme="majorHAnsi" w:hAnsiTheme="majorHAnsi"/>
          <w:sz w:val="24"/>
          <w:szCs w:val="24"/>
        </w:rPr>
      </w:pPr>
    </w:p>
    <w:p w:rsidR="00322072" w:rsidRPr="00322072" w:rsidRDefault="00DA294A" w:rsidP="00322072">
      <w:pPr>
        <w:pStyle w:val="Paragraphedeliste"/>
        <w:numPr>
          <w:ilvl w:val="0"/>
          <w:numId w:val="12"/>
        </w:numPr>
        <w:rPr>
          <w:rFonts w:asciiTheme="majorHAnsi" w:hAnsiTheme="majorHAnsi"/>
          <w:b/>
          <w:sz w:val="24"/>
          <w:szCs w:val="24"/>
        </w:rPr>
      </w:pPr>
      <w:r w:rsidRPr="00CE00D1">
        <w:rPr>
          <w:rFonts w:asciiTheme="majorHAnsi" w:hAnsiTheme="majorHAnsi"/>
          <w:b/>
          <w:sz w:val="24"/>
          <w:szCs w:val="24"/>
        </w:rPr>
        <w:t>Pilotage</w:t>
      </w:r>
      <w:r w:rsidR="00322072">
        <w:rPr>
          <w:rFonts w:asciiTheme="majorHAnsi" w:hAnsiTheme="majorHAnsi"/>
          <w:b/>
          <w:sz w:val="24"/>
          <w:szCs w:val="24"/>
        </w:rPr>
        <w:t xml:space="preserve"> : </w:t>
      </w:r>
      <w:r w:rsidR="00CE00D1" w:rsidRPr="00322072">
        <w:rPr>
          <w:rFonts w:asciiTheme="majorHAnsi" w:hAnsiTheme="majorHAnsi"/>
          <w:color w:val="0D0D0D"/>
          <w:sz w:val="24"/>
        </w:rPr>
        <w:t xml:space="preserve">Cette rubrique contient toutes les tâches de pilotage auxquelles l’utilisateur à accès en fonction du profil. </w:t>
      </w:r>
      <w:r w:rsidR="00322072">
        <w:rPr>
          <w:rFonts w:asciiTheme="majorHAnsi" w:hAnsiTheme="majorHAnsi"/>
          <w:color w:val="0D0D0D"/>
          <w:sz w:val="24"/>
        </w:rPr>
        <w:br/>
      </w:r>
    </w:p>
    <w:p w:rsidR="00322072" w:rsidRPr="00322072" w:rsidRDefault="00DA294A" w:rsidP="00322072">
      <w:pPr>
        <w:pStyle w:val="Paragraphedeliste"/>
        <w:numPr>
          <w:ilvl w:val="0"/>
          <w:numId w:val="12"/>
        </w:numPr>
        <w:rPr>
          <w:rFonts w:asciiTheme="majorHAnsi" w:hAnsiTheme="majorHAnsi"/>
          <w:b/>
          <w:sz w:val="24"/>
          <w:szCs w:val="24"/>
        </w:rPr>
      </w:pPr>
      <w:r w:rsidRPr="00DA294A">
        <w:rPr>
          <w:rFonts w:asciiTheme="majorHAnsi" w:hAnsiTheme="majorHAnsi"/>
          <w:b/>
          <w:sz w:val="24"/>
          <w:szCs w:val="24"/>
        </w:rPr>
        <w:t>Hors Délais</w:t>
      </w:r>
      <w:r w:rsidR="00322072">
        <w:rPr>
          <w:rFonts w:asciiTheme="majorHAnsi" w:hAnsiTheme="majorHAnsi"/>
          <w:b/>
          <w:sz w:val="24"/>
          <w:szCs w:val="24"/>
        </w:rPr>
        <w:t xml:space="preserve"> : </w:t>
      </w:r>
      <w:r w:rsidR="00CE00D1" w:rsidRPr="00322072">
        <w:rPr>
          <w:rFonts w:asciiTheme="majorHAnsi" w:hAnsiTheme="majorHAnsi"/>
          <w:color w:val="0D0D0D"/>
          <w:sz w:val="24"/>
        </w:rPr>
        <w:t>C</w:t>
      </w:r>
      <w:r w:rsidR="00B44E75" w:rsidRPr="00322072">
        <w:rPr>
          <w:rFonts w:asciiTheme="majorHAnsi" w:hAnsiTheme="majorHAnsi"/>
          <w:color w:val="0D0D0D"/>
          <w:sz w:val="24"/>
        </w:rPr>
        <w:t xml:space="preserve">’est </w:t>
      </w:r>
      <w:proofErr w:type="gramStart"/>
      <w:r w:rsidR="00B44E75" w:rsidRPr="00322072">
        <w:rPr>
          <w:rFonts w:asciiTheme="majorHAnsi" w:hAnsiTheme="majorHAnsi"/>
          <w:color w:val="0D0D0D"/>
          <w:sz w:val="24"/>
        </w:rPr>
        <w:t xml:space="preserve">une </w:t>
      </w:r>
      <w:r w:rsidR="00CE00D1" w:rsidRPr="00322072">
        <w:rPr>
          <w:rFonts w:asciiTheme="majorHAnsi" w:hAnsiTheme="majorHAnsi"/>
          <w:color w:val="0D0D0D"/>
          <w:sz w:val="24"/>
        </w:rPr>
        <w:t xml:space="preserve"> rubrique</w:t>
      </w:r>
      <w:proofErr w:type="gramEnd"/>
      <w:r w:rsidR="00B44E75" w:rsidRPr="00322072">
        <w:rPr>
          <w:rFonts w:asciiTheme="majorHAnsi" w:hAnsiTheme="majorHAnsi"/>
          <w:color w:val="0D0D0D"/>
          <w:sz w:val="24"/>
        </w:rPr>
        <w:t xml:space="preserve"> qui</w:t>
      </w:r>
      <w:r w:rsidR="00CE00D1" w:rsidRPr="00322072">
        <w:rPr>
          <w:rFonts w:asciiTheme="majorHAnsi" w:hAnsiTheme="majorHAnsi"/>
          <w:color w:val="0D0D0D"/>
          <w:sz w:val="24"/>
        </w:rPr>
        <w:t xml:space="preserve"> contient toutes les tâches en dépassement des délais de traitement.</w:t>
      </w:r>
    </w:p>
    <w:p w:rsidR="00DA294A" w:rsidRDefault="00CE00D1" w:rsidP="00322072">
      <w:pPr>
        <w:pStyle w:val="Paragraphedeliste"/>
        <w:rPr>
          <w:rFonts w:asciiTheme="majorHAnsi" w:hAnsiTheme="majorHAnsi"/>
          <w:color w:val="0D0D0D"/>
          <w:sz w:val="24"/>
          <w:szCs w:val="24"/>
        </w:rPr>
      </w:pPr>
      <w:r w:rsidRPr="00322072">
        <w:rPr>
          <w:rFonts w:asciiTheme="majorHAnsi" w:hAnsiTheme="majorHAnsi"/>
          <w:color w:val="0D0D0D"/>
          <w:sz w:val="24"/>
          <w:szCs w:val="24"/>
        </w:rPr>
        <w:t>En fonction des modes de cotation (Classique, accéléré flash ou rapide) les tâches du processus seront bornées par un temps de réalisation défini. Chaque tâche en dépassement fera l’objet d’une relance à l’utilisateur concerné. Les relances sont programmées selon un processus paramétrable par un administrateur.</w:t>
      </w:r>
    </w:p>
    <w:p w:rsidR="00322072" w:rsidRPr="00322072" w:rsidRDefault="00322072" w:rsidP="00322072">
      <w:pPr>
        <w:pStyle w:val="Paragraphedeliste"/>
        <w:rPr>
          <w:rFonts w:asciiTheme="majorHAnsi" w:hAnsiTheme="majorHAnsi"/>
          <w:b/>
          <w:sz w:val="24"/>
          <w:szCs w:val="24"/>
        </w:rPr>
      </w:pPr>
    </w:p>
    <w:p w:rsidR="00352B39" w:rsidRPr="00322072" w:rsidRDefault="00BD425A" w:rsidP="00322072">
      <w:pPr>
        <w:pStyle w:val="Paragraphedeliste"/>
        <w:numPr>
          <w:ilvl w:val="0"/>
          <w:numId w:val="12"/>
        </w:numPr>
        <w:rPr>
          <w:rFonts w:asciiTheme="majorHAnsi" w:hAnsiTheme="majorHAnsi"/>
          <w:b/>
          <w:sz w:val="24"/>
          <w:szCs w:val="24"/>
        </w:rPr>
      </w:pPr>
      <w:r>
        <w:rPr>
          <w:rFonts w:asciiTheme="majorHAnsi" w:hAnsiTheme="majorHAnsi"/>
          <w:b/>
          <w:sz w:val="24"/>
          <w:szCs w:val="24"/>
        </w:rPr>
        <w:t>Tableau de Bord</w:t>
      </w:r>
      <w:r w:rsidR="00322072">
        <w:rPr>
          <w:rFonts w:asciiTheme="majorHAnsi" w:hAnsiTheme="majorHAnsi"/>
          <w:b/>
          <w:sz w:val="24"/>
          <w:szCs w:val="24"/>
        </w:rPr>
        <w:t xml:space="preserve"> : </w:t>
      </w:r>
      <w:r w:rsidRPr="00322072">
        <w:rPr>
          <w:rFonts w:asciiTheme="majorHAnsi" w:hAnsiTheme="majorHAnsi"/>
          <w:color w:val="0D0D0D"/>
          <w:sz w:val="24"/>
        </w:rPr>
        <w:t>Cette rubrique contient toutes les statistiques disponibles pour les différents utilisateurs (chaque rôle n’a pas accès aux mêmes statistiques).</w:t>
      </w:r>
      <w:r w:rsidR="00352B39" w:rsidRPr="00352B39">
        <w:rPr>
          <w:noProof/>
          <w:lang w:eastAsia="fr-FR"/>
        </w:rPr>
        <w:t xml:space="preserve"> </w:t>
      </w:r>
    </w:p>
    <w:p w:rsidR="00352B39" w:rsidRPr="00352B39" w:rsidRDefault="00352B39" w:rsidP="00BD425A">
      <w:pPr>
        <w:pStyle w:val="Titre20"/>
        <w:ind w:left="426" w:firstLine="282"/>
        <w:rPr>
          <w:noProof/>
          <w:lang w:val="fr-FR" w:eastAsia="fr-FR"/>
        </w:rPr>
      </w:pPr>
    </w:p>
    <w:p w:rsidR="00CE00D1" w:rsidRDefault="00CE00D1" w:rsidP="00DA294A"/>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22072" w:rsidRDefault="00322072" w:rsidP="00CE463A">
      <w:pPr>
        <w:ind w:firstLine="567"/>
        <w:jc w:val="both"/>
        <w:rPr>
          <w:rFonts w:asciiTheme="majorHAnsi" w:hAnsiTheme="majorHAnsi"/>
          <w:sz w:val="24"/>
          <w:szCs w:val="24"/>
        </w:rPr>
      </w:pPr>
    </w:p>
    <w:p w:rsidR="00385E99" w:rsidRPr="00D65840" w:rsidRDefault="00385E99" w:rsidP="00385E99">
      <w:pPr>
        <w:pStyle w:val="Titre3"/>
        <w:ind w:left="567"/>
      </w:pPr>
      <w:bookmarkStart w:id="21" w:name="_Toc364668476"/>
      <w:r>
        <w:t xml:space="preserve">Fonctionnalités </w:t>
      </w:r>
      <w:r w:rsidR="00E722E3">
        <w:t xml:space="preserve">utilisant </w:t>
      </w:r>
      <w:proofErr w:type="spellStart"/>
      <w:r w:rsidR="00E722E3">
        <w:t>Bonita</w:t>
      </w:r>
      <w:bookmarkEnd w:id="21"/>
      <w:proofErr w:type="spellEnd"/>
    </w:p>
    <w:p w:rsidR="00385E99" w:rsidRDefault="00385E99" w:rsidP="00CE463A">
      <w:pPr>
        <w:ind w:firstLine="567"/>
        <w:jc w:val="both"/>
        <w:rPr>
          <w:rFonts w:asciiTheme="majorHAnsi" w:hAnsiTheme="majorHAnsi"/>
          <w:sz w:val="24"/>
          <w:szCs w:val="24"/>
        </w:rPr>
      </w:pPr>
    </w:p>
    <w:p w:rsidR="00E722E3" w:rsidRDefault="00E722E3" w:rsidP="00E722E3">
      <w:pPr>
        <w:pStyle w:val="Titre6"/>
      </w:pPr>
      <w:r>
        <w:t>Création d’un dossier (nouveau processus)</w:t>
      </w:r>
    </w:p>
    <w:p w:rsidR="00807CC7" w:rsidRDefault="00E722E3" w:rsidP="00807CC7">
      <w:r>
        <w:t xml:space="preserve"> </w:t>
      </w:r>
    </w:p>
    <w:p w:rsidR="00E722E3" w:rsidRDefault="00C67CC9" w:rsidP="00807CC7">
      <w:pPr>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39296" behindDoc="1" locked="0" layoutInCell="1" allowOverlap="1">
            <wp:simplePos x="0" y="0"/>
            <wp:positionH relativeFrom="column">
              <wp:posOffset>-356870</wp:posOffset>
            </wp:positionH>
            <wp:positionV relativeFrom="paragraph">
              <wp:posOffset>885190</wp:posOffset>
            </wp:positionV>
            <wp:extent cx="6610350" cy="4595495"/>
            <wp:effectExtent l="0" t="0" r="0" b="0"/>
            <wp:wrapTight wrapText="bothSides">
              <wp:wrapPolygon edited="0">
                <wp:start x="0" y="0"/>
                <wp:lineTo x="0" y="21490"/>
                <wp:lineTo x="21538" y="21490"/>
                <wp:lineTo x="21538" y="0"/>
                <wp:lineTo x="0" y="0"/>
              </wp:wrapPolygon>
            </wp:wrapTight>
            <wp:docPr id="24" name="Image 24" descr="F:\ING 2 - Itnovem\Celerius\nouvelle c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G 2 - Itnovem\Celerius\nouvelle cotatio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0350" cy="4595495"/>
                    </a:xfrm>
                    <a:prstGeom prst="rect">
                      <a:avLst/>
                    </a:prstGeom>
                    <a:noFill/>
                    <a:ln>
                      <a:noFill/>
                    </a:ln>
                  </pic:spPr>
                </pic:pic>
              </a:graphicData>
            </a:graphic>
          </wp:anchor>
        </w:drawing>
      </w:r>
      <w:r w:rsidR="00E722E3" w:rsidRPr="00F26B93">
        <w:rPr>
          <w:rFonts w:asciiTheme="majorHAnsi" w:hAnsiTheme="majorHAnsi"/>
          <w:noProof/>
          <w:sz w:val="24"/>
          <w:szCs w:val="24"/>
          <w:lang w:eastAsia="fr-FR"/>
        </w:rPr>
        <w:drawing>
          <wp:anchor distT="0" distB="0" distL="114300" distR="114300" simplePos="0" relativeHeight="251638272" behindDoc="1" locked="0" layoutInCell="1" allowOverlap="1">
            <wp:simplePos x="0" y="0"/>
            <wp:positionH relativeFrom="column">
              <wp:posOffset>1557655</wp:posOffset>
            </wp:positionH>
            <wp:positionV relativeFrom="paragraph">
              <wp:posOffset>8890</wp:posOffset>
            </wp:positionV>
            <wp:extent cx="190500" cy="190500"/>
            <wp:effectExtent l="0" t="0" r="0" b="0"/>
            <wp:wrapTight wrapText="bothSides">
              <wp:wrapPolygon edited="0">
                <wp:start x="0" y="0"/>
                <wp:lineTo x="0" y="19440"/>
                <wp:lineTo x="19440" y="19440"/>
                <wp:lineTo x="19440" y="0"/>
                <wp:lineTo x="0" y="0"/>
              </wp:wrapPolygon>
            </wp:wrapTight>
            <wp:docPr id="23" name="Image 23" descr="C:\Users\saly03911\Downloads\celerius-add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y03911\Downloads\celerius-add - Copi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anchor>
        </w:drawing>
      </w:r>
      <w:r w:rsidR="00E722E3">
        <w:rPr>
          <w:rFonts w:asciiTheme="majorHAnsi" w:hAnsiTheme="majorHAnsi"/>
          <w:sz w:val="24"/>
          <w:szCs w:val="24"/>
        </w:rPr>
        <w:tab/>
        <w:t xml:space="preserve">En cliquant sur </w:t>
      </w:r>
      <w:r>
        <w:rPr>
          <w:rFonts w:asciiTheme="majorHAnsi" w:hAnsiTheme="majorHAnsi"/>
          <w:sz w:val="24"/>
          <w:szCs w:val="24"/>
        </w:rPr>
        <w:t>qui n’est visible que des utilisateurs ayant le rôle commercial</w:t>
      </w:r>
      <w:r w:rsidR="00E722E3">
        <w:rPr>
          <w:rFonts w:asciiTheme="majorHAnsi" w:hAnsiTheme="majorHAnsi"/>
          <w:sz w:val="24"/>
          <w:szCs w:val="24"/>
        </w:rPr>
        <w:t xml:space="preserve">, on peut créer un nouveau dossier de cotation et donc commencer un nouveau processus. On atteint une page de formulaire qui se présente de la forme suivante : </w:t>
      </w:r>
    </w:p>
    <w:p w:rsidR="00E722E3" w:rsidRDefault="000E16BB" w:rsidP="00C67CC9">
      <w:pPr>
        <w:ind w:firstLine="708"/>
        <w:jc w:val="both"/>
        <w:rPr>
          <w:rFonts w:asciiTheme="majorHAnsi" w:hAnsiTheme="majorHAnsi"/>
          <w:sz w:val="24"/>
          <w:szCs w:val="24"/>
        </w:rPr>
      </w:pPr>
      <w:r w:rsidRPr="000E16BB">
        <w:rPr>
          <w:noProof/>
        </w:rPr>
        <w:pict>
          <v:shape id="_x0000_s1104" type="#_x0000_t202" style="position:absolute;left:0;text-align:left;margin-left:-28.1pt;margin-top:-4.4pt;width:520.5pt;height:25.15pt;z-index:251731456" wrapcoords="-31 0 -31 20829 21600 20829 21600 0 -31 0" stroked="f">
            <v:textbox inset="0,0,0,0">
              <w:txbxContent>
                <w:p w:rsidR="007A7DC5" w:rsidRPr="00B44E75" w:rsidRDefault="007A7DC5" w:rsidP="00B44E75">
                  <w:pPr>
                    <w:pStyle w:val="Lgende"/>
                    <w:jc w:val="center"/>
                    <w:rPr>
                      <w:rFonts w:asciiTheme="majorHAnsi" w:hAnsiTheme="majorHAnsi"/>
                      <w:b w:val="0"/>
                      <w:i/>
                      <w:noProof/>
                      <w:color w:val="auto"/>
                      <w:sz w:val="24"/>
                      <w:szCs w:val="24"/>
                    </w:rPr>
                  </w:pPr>
                  <w:r>
                    <w:rPr>
                      <w:b w:val="0"/>
                      <w:i/>
                      <w:color w:val="auto"/>
                    </w:rPr>
                    <w:t xml:space="preserve">Nouvelle Cotation - </w:t>
                  </w:r>
                  <w:proofErr w:type="spellStart"/>
                  <w:r>
                    <w:rPr>
                      <w:b w:val="0"/>
                      <w:i/>
                      <w:color w:val="auto"/>
                    </w:rPr>
                    <w:t>Celerius</w:t>
                  </w:r>
                  <w:proofErr w:type="spellEnd"/>
                </w:p>
              </w:txbxContent>
            </v:textbox>
            <w10:wrap type="tight"/>
          </v:shape>
        </w:pict>
      </w:r>
      <w:r w:rsidR="00C67CC9">
        <w:rPr>
          <w:rFonts w:asciiTheme="majorHAnsi" w:hAnsiTheme="majorHAnsi"/>
          <w:sz w:val="24"/>
          <w:szCs w:val="24"/>
        </w:rPr>
        <w:t xml:space="preserve">On voit donc apparaitre </w:t>
      </w:r>
      <w:r w:rsidR="00322072">
        <w:rPr>
          <w:rFonts w:asciiTheme="majorHAnsi" w:hAnsiTheme="majorHAnsi"/>
          <w:sz w:val="24"/>
          <w:szCs w:val="24"/>
        </w:rPr>
        <w:t>cinq</w:t>
      </w:r>
      <w:r w:rsidR="00C67CC9">
        <w:rPr>
          <w:rFonts w:asciiTheme="majorHAnsi" w:hAnsiTheme="majorHAnsi"/>
          <w:sz w:val="24"/>
          <w:szCs w:val="24"/>
        </w:rPr>
        <w:t xml:space="preserve"> sous parties rétractables que l’utilisateur devra remplir minutieusement afin de créer son dossier. Dans « Choix Trajet », l’utilisateur peut rentrer l’ensemble des trajets empruntés et donc par conséquent créer automatiquement le nombre de sous processus </w:t>
      </w:r>
      <w:proofErr w:type="spellStart"/>
      <w:r w:rsidR="00C67CC9" w:rsidRPr="00C67CC9">
        <w:rPr>
          <w:rFonts w:asciiTheme="majorHAnsi" w:hAnsiTheme="majorHAnsi"/>
          <w:i/>
          <w:sz w:val="24"/>
          <w:szCs w:val="24"/>
        </w:rPr>
        <w:t>celerius_EF</w:t>
      </w:r>
      <w:proofErr w:type="spellEnd"/>
      <w:r w:rsidR="00C67CC9">
        <w:rPr>
          <w:rFonts w:asciiTheme="majorHAnsi" w:hAnsiTheme="majorHAnsi"/>
          <w:sz w:val="24"/>
          <w:szCs w:val="24"/>
        </w:rPr>
        <w:t xml:space="preserve"> (</w:t>
      </w:r>
      <w:hyperlink w:anchor="_Le_moteur_BPM" w:history="1">
        <w:r w:rsidR="00C67CC9" w:rsidRPr="00C67CC9">
          <w:rPr>
            <w:rStyle w:val="Lienhypertexte"/>
            <w:rFonts w:asciiTheme="majorHAnsi" w:hAnsiTheme="majorHAnsi"/>
            <w:sz w:val="24"/>
            <w:szCs w:val="24"/>
          </w:rPr>
          <w:t xml:space="preserve">cf. Processus </w:t>
        </w:r>
        <w:proofErr w:type="spellStart"/>
        <w:r w:rsidR="00C67CC9" w:rsidRPr="00C67CC9">
          <w:rPr>
            <w:rStyle w:val="Lienhypertexte"/>
            <w:rFonts w:asciiTheme="majorHAnsi" w:hAnsiTheme="majorHAnsi"/>
            <w:sz w:val="24"/>
            <w:szCs w:val="24"/>
          </w:rPr>
          <w:t>Bonita</w:t>
        </w:r>
        <w:proofErr w:type="spellEnd"/>
      </w:hyperlink>
      <w:r w:rsidR="00C67CC9">
        <w:rPr>
          <w:rFonts w:asciiTheme="majorHAnsi" w:hAnsiTheme="majorHAnsi"/>
          <w:sz w:val="24"/>
          <w:szCs w:val="24"/>
        </w:rPr>
        <w:t>) adéquates</w:t>
      </w:r>
      <w:r w:rsidR="008075A6">
        <w:rPr>
          <w:rFonts w:asciiTheme="majorHAnsi" w:hAnsiTheme="majorHAnsi"/>
          <w:sz w:val="24"/>
          <w:szCs w:val="24"/>
        </w:rPr>
        <w:t xml:space="preserve">. Les trajets passant par l’entité FRET créeront des sous processus </w:t>
      </w:r>
      <w:proofErr w:type="spellStart"/>
      <w:r w:rsidR="008075A6" w:rsidRPr="008075A6">
        <w:rPr>
          <w:rFonts w:asciiTheme="majorHAnsi" w:hAnsiTheme="majorHAnsi"/>
          <w:i/>
          <w:sz w:val="24"/>
          <w:szCs w:val="24"/>
        </w:rPr>
        <w:t>celerius_FRET</w:t>
      </w:r>
      <w:proofErr w:type="spellEnd"/>
      <w:r w:rsidR="008075A6">
        <w:rPr>
          <w:rFonts w:asciiTheme="majorHAnsi" w:hAnsiTheme="majorHAnsi"/>
          <w:i/>
          <w:sz w:val="24"/>
          <w:szCs w:val="24"/>
        </w:rPr>
        <w:t xml:space="preserve">. </w:t>
      </w:r>
      <w:r w:rsidR="008075A6">
        <w:rPr>
          <w:rFonts w:asciiTheme="majorHAnsi" w:hAnsiTheme="majorHAnsi"/>
          <w:sz w:val="24"/>
          <w:szCs w:val="24"/>
        </w:rPr>
        <w:t>Il peut également ajouter des pièces jointes.</w:t>
      </w:r>
    </w:p>
    <w:p w:rsidR="00807CC7" w:rsidRPr="00811B31" w:rsidRDefault="00811B31" w:rsidP="00C67CC9">
      <w:pPr>
        <w:ind w:firstLine="708"/>
        <w:jc w:val="both"/>
        <w:rPr>
          <w:rFonts w:asciiTheme="majorHAnsi" w:hAnsiTheme="majorHAnsi"/>
          <w:sz w:val="24"/>
          <w:szCs w:val="24"/>
        </w:rPr>
      </w:pPr>
      <w:r w:rsidRPr="00811B31">
        <w:rPr>
          <w:rFonts w:asciiTheme="majorHAnsi" w:hAnsiTheme="majorHAnsi"/>
          <w:sz w:val="24"/>
          <w:szCs w:val="24"/>
        </w:rPr>
        <w:t>Par c</w:t>
      </w:r>
      <w:r w:rsidR="00807CC7" w:rsidRPr="00811B31">
        <w:rPr>
          <w:rFonts w:asciiTheme="majorHAnsi" w:hAnsiTheme="majorHAnsi"/>
          <w:sz w:val="24"/>
          <w:szCs w:val="24"/>
        </w:rPr>
        <w:t>onvention</w:t>
      </w:r>
      <w:r w:rsidRPr="00811B31">
        <w:rPr>
          <w:rFonts w:asciiTheme="majorHAnsi" w:hAnsiTheme="majorHAnsi"/>
          <w:sz w:val="24"/>
          <w:szCs w:val="24"/>
        </w:rPr>
        <w:t>, l</w:t>
      </w:r>
      <w:r w:rsidR="00807CC7" w:rsidRPr="00811B31">
        <w:rPr>
          <w:rFonts w:asciiTheme="majorHAnsi" w:hAnsiTheme="majorHAnsi"/>
          <w:sz w:val="24"/>
          <w:szCs w:val="24"/>
        </w:rPr>
        <w:t xml:space="preserve">es champs précédés d’un </w:t>
      </w:r>
      <w:r w:rsidR="00807CC7" w:rsidRPr="00811B31">
        <w:rPr>
          <w:rFonts w:asciiTheme="majorHAnsi" w:hAnsiTheme="majorHAnsi"/>
          <w:color w:val="FF0000"/>
          <w:sz w:val="24"/>
          <w:szCs w:val="24"/>
        </w:rPr>
        <w:t>*</w:t>
      </w:r>
      <w:r w:rsidR="00807CC7" w:rsidRPr="00811B31">
        <w:rPr>
          <w:rFonts w:asciiTheme="majorHAnsi" w:hAnsiTheme="majorHAnsi"/>
          <w:sz w:val="24"/>
          <w:szCs w:val="24"/>
        </w:rPr>
        <w:t xml:space="preserve"> sont obligatoires à la saisie.</w:t>
      </w:r>
    </w:p>
    <w:p w:rsidR="00E722E3" w:rsidRPr="008075A6" w:rsidRDefault="008075A6" w:rsidP="008075A6">
      <w:pPr>
        <w:ind w:firstLine="708"/>
        <w:jc w:val="both"/>
        <w:rPr>
          <w:rFonts w:asciiTheme="majorHAnsi" w:hAnsiTheme="majorHAnsi"/>
          <w:sz w:val="24"/>
          <w:szCs w:val="24"/>
        </w:rPr>
      </w:pPr>
      <w:r>
        <w:rPr>
          <w:rFonts w:asciiTheme="majorHAnsi" w:hAnsiTheme="majorHAnsi"/>
          <w:sz w:val="24"/>
          <w:szCs w:val="24"/>
        </w:rPr>
        <w:t>Enfin l’utilisateur peut su</w:t>
      </w:r>
      <w:r w:rsidR="00264C75">
        <w:rPr>
          <w:rFonts w:asciiTheme="majorHAnsi" w:hAnsiTheme="majorHAnsi"/>
          <w:sz w:val="24"/>
          <w:szCs w:val="24"/>
        </w:rPr>
        <w:t>pprimer le dossier, l’enregistrer</w:t>
      </w:r>
      <w:r>
        <w:rPr>
          <w:rFonts w:asciiTheme="majorHAnsi" w:hAnsiTheme="majorHAnsi"/>
          <w:sz w:val="24"/>
          <w:szCs w:val="24"/>
        </w:rPr>
        <w:t xml:space="preserve"> afin qu’il puisse le </w:t>
      </w:r>
      <w:r w:rsidR="00811B31">
        <w:rPr>
          <w:rFonts w:asciiTheme="majorHAnsi" w:hAnsiTheme="majorHAnsi"/>
          <w:sz w:val="24"/>
          <w:szCs w:val="24"/>
        </w:rPr>
        <w:t>compléter</w:t>
      </w:r>
      <w:r>
        <w:rPr>
          <w:rFonts w:asciiTheme="majorHAnsi" w:hAnsiTheme="majorHAnsi"/>
          <w:sz w:val="24"/>
          <w:szCs w:val="24"/>
        </w:rPr>
        <w:t xml:space="preserve"> plus tard ou le valid</w:t>
      </w:r>
      <w:r w:rsidR="00264C75">
        <w:rPr>
          <w:rFonts w:asciiTheme="majorHAnsi" w:hAnsiTheme="majorHAnsi"/>
          <w:sz w:val="24"/>
          <w:szCs w:val="24"/>
        </w:rPr>
        <w:t>er</w:t>
      </w:r>
      <w:r w:rsidR="00A60777">
        <w:rPr>
          <w:rFonts w:asciiTheme="majorHAnsi" w:hAnsiTheme="majorHAnsi"/>
          <w:sz w:val="24"/>
          <w:szCs w:val="24"/>
        </w:rPr>
        <w:t>.</w:t>
      </w:r>
      <w:r>
        <w:rPr>
          <w:rFonts w:asciiTheme="majorHAnsi" w:hAnsiTheme="majorHAnsi"/>
          <w:sz w:val="24"/>
          <w:szCs w:val="24"/>
        </w:rPr>
        <w:t xml:space="preserve"> </w:t>
      </w:r>
      <w:r w:rsidR="00A60777">
        <w:rPr>
          <w:rFonts w:asciiTheme="majorHAnsi" w:hAnsiTheme="majorHAnsi"/>
          <w:sz w:val="24"/>
          <w:szCs w:val="24"/>
        </w:rPr>
        <w:t>D</w:t>
      </w:r>
      <w:r>
        <w:rPr>
          <w:rFonts w:asciiTheme="majorHAnsi" w:hAnsiTheme="majorHAnsi"/>
          <w:sz w:val="24"/>
          <w:szCs w:val="24"/>
        </w:rPr>
        <w:t>ans ce cas le dossier sera subdivisé en sous processus, en fonction du nombre de trajets créés</w:t>
      </w:r>
      <w:r w:rsidR="005D46FA">
        <w:rPr>
          <w:rFonts w:asciiTheme="majorHAnsi" w:hAnsiTheme="majorHAnsi"/>
          <w:sz w:val="24"/>
          <w:szCs w:val="24"/>
        </w:rPr>
        <w:t>, et</w:t>
      </w:r>
      <w:r>
        <w:rPr>
          <w:rFonts w:asciiTheme="majorHAnsi" w:hAnsiTheme="majorHAnsi"/>
          <w:sz w:val="24"/>
          <w:szCs w:val="24"/>
        </w:rPr>
        <w:t xml:space="preserve"> ils atteindront chacun la tâche « accept</w:t>
      </w:r>
      <w:r w:rsidR="00A6039D">
        <w:rPr>
          <w:rFonts w:asciiTheme="majorHAnsi" w:hAnsiTheme="majorHAnsi"/>
          <w:sz w:val="24"/>
          <w:szCs w:val="24"/>
        </w:rPr>
        <w:t>é</w:t>
      </w:r>
      <w:r>
        <w:rPr>
          <w:rFonts w:asciiTheme="majorHAnsi" w:hAnsiTheme="majorHAnsi"/>
          <w:sz w:val="24"/>
          <w:szCs w:val="24"/>
        </w:rPr>
        <w:t xml:space="preserve"> commercialement ».</w:t>
      </w:r>
    </w:p>
    <w:p w:rsidR="00E722E3" w:rsidRDefault="00E722E3" w:rsidP="00E722E3">
      <w:pPr>
        <w:pStyle w:val="Titre6"/>
      </w:pPr>
      <w:r>
        <w:t>Les tâches à valid</w:t>
      </w:r>
      <w:r w:rsidR="008075A6">
        <w:t>er</w:t>
      </w:r>
    </w:p>
    <w:p w:rsidR="00E722E3" w:rsidRDefault="008075A6" w:rsidP="00E722E3">
      <w:r>
        <w:tab/>
      </w:r>
    </w:p>
    <w:p w:rsidR="008075A6" w:rsidRDefault="008075A6" w:rsidP="00E722E3">
      <w:pPr>
        <w:rPr>
          <w:rFonts w:asciiTheme="majorHAnsi" w:hAnsiTheme="majorHAnsi"/>
          <w:sz w:val="24"/>
          <w:szCs w:val="24"/>
        </w:rPr>
      </w:pPr>
      <w:r>
        <w:tab/>
      </w:r>
      <w:r>
        <w:rPr>
          <w:rFonts w:asciiTheme="majorHAnsi" w:hAnsiTheme="majorHAnsi"/>
          <w:sz w:val="24"/>
          <w:szCs w:val="24"/>
        </w:rPr>
        <w:t xml:space="preserve">A partir du moment où un dossier est créé et validé, il doit passer dans chacune des tâches qu’il rencontre sur le chemin du processus, le chemin dépend du nombre de trajets créé mais aussi du type de dossier : Accéléré, Flash ou Classique. </w:t>
      </w:r>
    </w:p>
    <w:p w:rsidR="008075A6" w:rsidRDefault="008075A6" w:rsidP="008075A6">
      <w:pPr>
        <w:ind w:firstLine="708"/>
        <w:rPr>
          <w:rFonts w:asciiTheme="majorHAnsi" w:hAnsiTheme="majorHAnsi"/>
          <w:sz w:val="24"/>
          <w:szCs w:val="24"/>
        </w:rPr>
      </w:pPr>
      <w:r>
        <w:rPr>
          <w:rFonts w:asciiTheme="majorHAnsi" w:hAnsiTheme="majorHAnsi"/>
          <w:sz w:val="24"/>
          <w:szCs w:val="24"/>
        </w:rPr>
        <w:t>Chacune des tâches permet soit de compléter le dossier, soit de valid</w:t>
      </w:r>
      <w:r w:rsidR="005D46FA">
        <w:rPr>
          <w:rFonts w:asciiTheme="majorHAnsi" w:hAnsiTheme="majorHAnsi"/>
          <w:sz w:val="24"/>
          <w:szCs w:val="24"/>
        </w:rPr>
        <w:t>er</w:t>
      </w:r>
      <w:r>
        <w:rPr>
          <w:rFonts w:asciiTheme="majorHAnsi" w:hAnsiTheme="majorHAnsi"/>
          <w:sz w:val="24"/>
          <w:szCs w:val="24"/>
        </w:rPr>
        <w:t xml:space="preserve"> ou de refus</w:t>
      </w:r>
      <w:r w:rsidR="005D46FA">
        <w:rPr>
          <w:rFonts w:asciiTheme="majorHAnsi" w:hAnsiTheme="majorHAnsi"/>
          <w:sz w:val="24"/>
          <w:szCs w:val="24"/>
        </w:rPr>
        <w:t>er</w:t>
      </w:r>
      <w:r>
        <w:rPr>
          <w:rFonts w:asciiTheme="majorHAnsi" w:hAnsiTheme="majorHAnsi"/>
          <w:sz w:val="24"/>
          <w:szCs w:val="24"/>
        </w:rPr>
        <w:t xml:space="preserve"> le dossier. L’ensemble des tâches est construite de la mêm</w:t>
      </w:r>
      <w:r w:rsidR="005D46FA">
        <w:rPr>
          <w:rFonts w:asciiTheme="majorHAnsi" w:hAnsiTheme="majorHAnsi"/>
          <w:sz w:val="24"/>
          <w:szCs w:val="24"/>
        </w:rPr>
        <w:t>e manière, c’est pourquoi je n'</w:t>
      </w:r>
      <w:r>
        <w:rPr>
          <w:rFonts w:asciiTheme="majorHAnsi" w:hAnsiTheme="majorHAnsi"/>
          <w:sz w:val="24"/>
          <w:szCs w:val="24"/>
        </w:rPr>
        <w:t>en présenterai qu’une en exemple.</w:t>
      </w:r>
    </w:p>
    <w:p w:rsidR="008075A6" w:rsidRPr="008075A6" w:rsidRDefault="00794C41" w:rsidP="008075A6">
      <w:pPr>
        <w:ind w:firstLine="708"/>
        <w:rPr>
          <w:rFonts w:asciiTheme="majorHAnsi" w:hAnsiTheme="majorHAnsi"/>
          <w:sz w:val="24"/>
          <w:szCs w:val="24"/>
        </w:rPr>
      </w:pPr>
      <w:r w:rsidRPr="000E16BB">
        <w:rPr>
          <w:noProof/>
        </w:rPr>
        <w:pict>
          <v:shape id="_x0000_s1105" type="#_x0000_t202" style="position:absolute;left:0;text-align:left;margin-left:-24.35pt;margin-top:462.3pt;width:506.9pt;height:8.15pt;z-index:251733504" wrapcoords="-32 0 -32 20829 21600 20829 21600 0 -32 0" stroked="f">
            <v:textbox style="mso-next-textbox:#_x0000_s1105" inset="0,0,0,0">
              <w:txbxContent>
                <w:p w:rsidR="007A7DC5" w:rsidRPr="00046F65" w:rsidRDefault="007A7DC5" w:rsidP="00046F65">
                  <w:pPr>
                    <w:pStyle w:val="Lgende"/>
                    <w:jc w:val="center"/>
                    <w:rPr>
                      <w:b w:val="0"/>
                      <w:i/>
                      <w:noProof/>
                      <w:color w:val="auto"/>
                    </w:rPr>
                  </w:pPr>
                  <w:r w:rsidRPr="00794C41">
                    <w:rPr>
                      <w:b w:val="0"/>
                      <w:i/>
                      <w:color w:val="auto"/>
                    </w:rPr>
                    <w:t xml:space="preserve">Tâche Faisabilité Technique - </w:t>
                  </w:r>
                  <w:proofErr w:type="spellStart"/>
                  <w:r w:rsidRPr="00794C41">
                    <w:rPr>
                      <w:b w:val="0"/>
                      <w:i/>
                      <w:color w:val="auto"/>
                    </w:rPr>
                    <w:t>Celerius</w:t>
                  </w:r>
                  <w:proofErr w:type="spellEnd"/>
                </w:p>
              </w:txbxContent>
            </v:textbox>
            <w10:wrap type="tight"/>
          </v:shape>
        </w:pict>
      </w:r>
      <w:r>
        <w:rPr>
          <w:noProof/>
          <w:lang w:eastAsia="fr-FR"/>
        </w:rPr>
        <w:drawing>
          <wp:anchor distT="0" distB="0" distL="114300" distR="114300" simplePos="0" relativeHeight="251640320" behindDoc="1" locked="0" layoutInCell="1" allowOverlap="1">
            <wp:simplePos x="0" y="0"/>
            <wp:positionH relativeFrom="column">
              <wp:posOffset>-213995</wp:posOffset>
            </wp:positionH>
            <wp:positionV relativeFrom="paragraph">
              <wp:posOffset>221615</wp:posOffset>
            </wp:positionV>
            <wp:extent cx="6209030" cy="5648325"/>
            <wp:effectExtent l="19050" t="0" r="1270" b="0"/>
            <wp:wrapTight wrapText="bothSides">
              <wp:wrapPolygon edited="0">
                <wp:start x="-66" y="0"/>
                <wp:lineTo x="-66" y="21564"/>
                <wp:lineTo x="21604" y="21564"/>
                <wp:lineTo x="21604" y="0"/>
                <wp:lineTo x="-66" y="0"/>
              </wp:wrapPolygon>
            </wp:wrapTight>
            <wp:docPr id="25" name="Image 25" descr="F:\ING 2 - Itnovem\Celerius\tache faisabilité tech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G 2 - Itnovem\Celerius\tache faisabilité technique.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9030" cy="5648325"/>
                    </a:xfrm>
                    <a:prstGeom prst="rect">
                      <a:avLst/>
                    </a:prstGeom>
                    <a:noFill/>
                    <a:ln>
                      <a:noFill/>
                    </a:ln>
                  </pic:spPr>
                </pic:pic>
              </a:graphicData>
            </a:graphic>
          </wp:anchor>
        </w:drawing>
      </w:r>
      <w:r w:rsidR="008075A6">
        <w:rPr>
          <w:rFonts w:asciiTheme="majorHAnsi" w:hAnsiTheme="majorHAnsi"/>
          <w:sz w:val="24"/>
          <w:szCs w:val="24"/>
        </w:rPr>
        <w:t xml:space="preserve">Exemple : la tâche </w:t>
      </w:r>
      <w:r w:rsidR="00730C3A">
        <w:rPr>
          <w:rFonts w:asciiTheme="majorHAnsi" w:hAnsiTheme="majorHAnsi"/>
          <w:sz w:val="24"/>
          <w:szCs w:val="24"/>
        </w:rPr>
        <w:t>Faisabilité Technique</w:t>
      </w:r>
    </w:p>
    <w:p w:rsidR="00730C3A" w:rsidRDefault="00730C3A" w:rsidP="00730C3A">
      <w:pPr>
        <w:jc w:val="both"/>
        <w:rPr>
          <w:rFonts w:asciiTheme="majorHAnsi" w:hAnsiTheme="majorHAnsi"/>
          <w:sz w:val="24"/>
          <w:szCs w:val="24"/>
        </w:rPr>
      </w:pPr>
      <w:r>
        <w:tab/>
      </w:r>
      <w:r>
        <w:rPr>
          <w:rFonts w:asciiTheme="majorHAnsi" w:hAnsiTheme="majorHAnsi"/>
          <w:sz w:val="24"/>
          <w:szCs w:val="24"/>
        </w:rPr>
        <w:t xml:space="preserve">L’utilisateur doit avoir le rôle « concepteur d’offre » pour avoir accès à cette tâche, il peut alors créer des sous trajets Fret et donc lancer des sous processus </w:t>
      </w:r>
      <w:proofErr w:type="spellStart"/>
      <w:r w:rsidRPr="008075A6">
        <w:rPr>
          <w:rFonts w:asciiTheme="majorHAnsi" w:hAnsiTheme="majorHAnsi"/>
          <w:i/>
          <w:sz w:val="24"/>
          <w:szCs w:val="24"/>
        </w:rPr>
        <w:t>celerius_FRET</w:t>
      </w:r>
      <w:proofErr w:type="spellEnd"/>
      <w:r>
        <w:rPr>
          <w:rFonts w:asciiTheme="majorHAnsi" w:hAnsiTheme="majorHAnsi"/>
          <w:i/>
          <w:sz w:val="24"/>
          <w:szCs w:val="24"/>
        </w:rPr>
        <w:t xml:space="preserve"> </w:t>
      </w:r>
      <w:r>
        <w:rPr>
          <w:rFonts w:asciiTheme="majorHAnsi" w:hAnsiTheme="majorHAnsi"/>
          <w:sz w:val="24"/>
          <w:szCs w:val="24"/>
        </w:rPr>
        <w:t>(</w:t>
      </w:r>
      <w:hyperlink w:anchor="_Le_moteur_BPM" w:history="1">
        <w:r w:rsidRPr="00C67CC9">
          <w:rPr>
            <w:rStyle w:val="Lienhypertexte"/>
            <w:rFonts w:asciiTheme="majorHAnsi" w:hAnsiTheme="majorHAnsi"/>
            <w:sz w:val="24"/>
            <w:szCs w:val="24"/>
          </w:rPr>
          <w:t xml:space="preserve">cf. Processus </w:t>
        </w:r>
        <w:proofErr w:type="spellStart"/>
        <w:r w:rsidRPr="00C67CC9">
          <w:rPr>
            <w:rStyle w:val="Lienhypertexte"/>
            <w:rFonts w:asciiTheme="majorHAnsi" w:hAnsiTheme="majorHAnsi"/>
            <w:sz w:val="24"/>
            <w:szCs w:val="24"/>
          </w:rPr>
          <w:t>Bonita</w:t>
        </w:r>
        <w:proofErr w:type="spellEnd"/>
      </w:hyperlink>
      <w:r>
        <w:rPr>
          <w:rFonts w:asciiTheme="majorHAnsi" w:hAnsiTheme="majorHAnsi"/>
          <w:sz w:val="24"/>
          <w:szCs w:val="24"/>
        </w:rPr>
        <w:t>) en fonction du nombre de sous trajets Fret créés. Il a aussi la possibilité d’ajouter un commentaire pour la prochaine tâche. Il peut également refuser le dossier (dans ce cas le commentaire est obligatoire), l’enregistrer ou l’accepter ce qui aura pour conséquence de faire avancer le processus aux prochaines tâches.</w:t>
      </w:r>
    </w:p>
    <w:p w:rsidR="00BC3A02" w:rsidRPr="00730C3A" w:rsidRDefault="00730C3A" w:rsidP="00730C3A">
      <w:pPr>
        <w:jc w:val="both"/>
        <w:rPr>
          <w:rFonts w:asciiTheme="majorHAnsi" w:hAnsiTheme="majorHAnsi"/>
          <w:sz w:val="24"/>
          <w:szCs w:val="24"/>
        </w:rPr>
      </w:pPr>
      <w:r>
        <w:rPr>
          <w:rFonts w:asciiTheme="majorHAnsi" w:hAnsiTheme="majorHAnsi"/>
          <w:sz w:val="24"/>
          <w:szCs w:val="24"/>
        </w:rPr>
        <w:tab/>
        <w:t>De manière générale, l’ensemble des tâches sont présentées de la même façon</w:t>
      </w:r>
      <w:r w:rsidR="00046F65">
        <w:rPr>
          <w:rFonts w:asciiTheme="majorHAnsi" w:hAnsiTheme="majorHAnsi"/>
          <w:sz w:val="24"/>
          <w:szCs w:val="24"/>
        </w:rPr>
        <w:t>.</w:t>
      </w:r>
    </w:p>
    <w:p w:rsidR="00E722E3" w:rsidRDefault="00E722E3" w:rsidP="00E722E3">
      <w:pPr>
        <w:pStyle w:val="Titre6"/>
      </w:pPr>
      <w:r>
        <w:t>Les tâches de pilotage</w:t>
      </w:r>
    </w:p>
    <w:p w:rsidR="00E722E3" w:rsidRDefault="00E722E3" w:rsidP="00E722E3"/>
    <w:p w:rsidR="00E722E3" w:rsidRDefault="00BC3A02" w:rsidP="00BC3A02">
      <w:pPr>
        <w:ind w:firstLine="567"/>
        <w:jc w:val="both"/>
        <w:rPr>
          <w:rFonts w:asciiTheme="majorHAnsi" w:hAnsiTheme="majorHAnsi"/>
          <w:sz w:val="24"/>
        </w:rPr>
      </w:pPr>
      <w:r>
        <w:rPr>
          <w:rFonts w:asciiTheme="majorHAnsi" w:hAnsiTheme="majorHAnsi"/>
          <w:noProof/>
          <w:sz w:val="24"/>
          <w:lang w:eastAsia="fr-FR"/>
        </w:rPr>
        <w:drawing>
          <wp:anchor distT="0" distB="0" distL="114300" distR="114300" simplePos="0" relativeHeight="251641344" behindDoc="1" locked="0" layoutInCell="1" allowOverlap="1">
            <wp:simplePos x="0" y="0"/>
            <wp:positionH relativeFrom="column">
              <wp:posOffset>-205105</wp:posOffset>
            </wp:positionH>
            <wp:positionV relativeFrom="paragraph">
              <wp:posOffset>797560</wp:posOffset>
            </wp:positionV>
            <wp:extent cx="6067425" cy="3576320"/>
            <wp:effectExtent l="0" t="0" r="0" b="0"/>
            <wp:wrapTight wrapText="bothSides">
              <wp:wrapPolygon edited="0">
                <wp:start x="0" y="0"/>
                <wp:lineTo x="0" y="21516"/>
                <wp:lineTo x="21566" y="21516"/>
                <wp:lineTo x="21566" y="0"/>
                <wp:lineTo x="0" y="0"/>
              </wp:wrapPolygon>
            </wp:wrapTight>
            <wp:docPr id="26" name="Image 26" descr="F:\ING 2 - Itnovem\Celerius\Onglet Pilo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G 2 - Itnovem\Celerius\Onglet Pilotag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3576320"/>
                    </a:xfrm>
                    <a:prstGeom prst="rect">
                      <a:avLst/>
                    </a:prstGeom>
                    <a:noFill/>
                    <a:ln>
                      <a:noFill/>
                    </a:ln>
                  </pic:spPr>
                </pic:pic>
              </a:graphicData>
            </a:graphic>
          </wp:anchor>
        </w:drawing>
      </w:r>
      <w:r w:rsidRPr="00BC3A02">
        <w:rPr>
          <w:rFonts w:asciiTheme="majorHAnsi" w:hAnsiTheme="majorHAnsi"/>
          <w:sz w:val="24"/>
        </w:rPr>
        <w:t>Les tâches de pilotage sont des tâches particulière</w:t>
      </w:r>
      <w:r w:rsidR="00046F65">
        <w:rPr>
          <w:rFonts w:asciiTheme="majorHAnsi" w:hAnsiTheme="majorHAnsi"/>
          <w:sz w:val="24"/>
        </w:rPr>
        <w:t>s</w:t>
      </w:r>
      <w:r w:rsidRPr="00BC3A02">
        <w:rPr>
          <w:rFonts w:asciiTheme="majorHAnsi" w:hAnsiTheme="majorHAnsi"/>
          <w:sz w:val="24"/>
        </w:rPr>
        <w:t>, elle</w:t>
      </w:r>
      <w:r w:rsidR="00794C41">
        <w:rPr>
          <w:rFonts w:asciiTheme="majorHAnsi" w:hAnsiTheme="majorHAnsi"/>
          <w:sz w:val="24"/>
        </w:rPr>
        <w:t>s</w:t>
      </w:r>
      <w:r w:rsidRPr="00BC3A02">
        <w:rPr>
          <w:rFonts w:asciiTheme="majorHAnsi" w:hAnsiTheme="majorHAnsi"/>
          <w:sz w:val="24"/>
        </w:rPr>
        <w:t xml:space="preserve"> permette</w:t>
      </w:r>
      <w:r w:rsidR="00794C41">
        <w:rPr>
          <w:rFonts w:asciiTheme="majorHAnsi" w:hAnsiTheme="majorHAnsi"/>
          <w:sz w:val="24"/>
        </w:rPr>
        <w:t>nt</w:t>
      </w:r>
      <w:r w:rsidRPr="00BC3A02">
        <w:rPr>
          <w:rFonts w:asciiTheme="majorHAnsi" w:hAnsiTheme="majorHAnsi"/>
          <w:sz w:val="24"/>
        </w:rPr>
        <w:t xml:space="preserve"> de consulter le dossier et de voir l’avancement de celui-ci, elles sont parallèles aux tâches de validation présentées précédemment</w:t>
      </w:r>
      <w:r>
        <w:rPr>
          <w:rFonts w:asciiTheme="majorHAnsi" w:hAnsiTheme="majorHAnsi"/>
          <w:sz w:val="24"/>
        </w:rPr>
        <w:t xml:space="preserve"> </w:t>
      </w:r>
      <w:r>
        <w:rPr>
          <w:rFonts w:asciiTheme="majorHAnsi" w:hAnsiTheme="majorHAnsi"/>
          <w:sz w:val="24"/>
          <w:szCs w:val="24"/>
        </w:rPr>
        <w:t>(</w:t>
      </w:r>
      <w:hyperlink w:anchor="_Le_moteur_BPM" w:history="1">
        <w:r w:rsidRPr="00C67CC9">
          <w:rPr>
            <w:rStyle w:val="Lienhypertexte"/>
            <w:rFonts w:asciiTheme="majorHAnsi" w:hAnsiTheme="majorHAnsi"/>
            <w:sz w:val="24"/>
            <w:szCs w:val="24"/>
          </w:rPr>
          <w:t xml:space="preserve">cf. Processus </w:t>
        </w:r>
        <w:proofErr w:type="spellStart"/>
        <w:r w:rsidRPr="00C67CC9">
          <w:rPr>
            <w:rStyle w:val="Lienhypertexte"/>
            <w:rFonts w:asciiTheme="majorHAnsi" w:hAnsiTheme="majorHAnsi"/>
            <w:sz w:val="24"/>
            <w:szCs w:val="24"/>
          </w:rPr>
          <w:t>Bonita</w:t>
        </w:r>
        <w:proofErr w:type="spellEnd"/>
      </w:hyperlink>
      <w:r>
        <w:rPr>
          <w:rFonts w:asciiTheme="majorHAnsi" w:hAnsiTheme="majorHAnsi"/>
          <w:sz w:val="24"/>
          <w:szCs w:val="24"/>
        </w:rPr>
        <w:t>)</w:t>
      </w:r>
      <w:r w:rsidRPr="00BC3A02">
        <w:rPr>
          <w:rFonts w:asciiTheme="majorHAnsi" w:hAnsiTheme="majorHAnsi"/>
          <w:sz w:val="24"/>
        </w:rPr>
        <w:t>.</w:t>
      </w:r>
      <w:r>
        <w:rPr>
          <w:rFonts w:asciiTheme="majorHAnsi" w:hAnsiTheme="majorHAnsi"/>
          <w:sz w:val="24"/>
        </w:rPr>
        <w:t xml:space="preserve"> On y accède à travers l’onglet Pilotage de la page d’accueil.</w:t>
      </w:r>
    </w:p>
    <w:p w:rsidR="00BC3A02" w:rsidRDefault="000E16BB" w:rsidP="00BC3A02">
      <w:pPr>
        <w:ind w:firstLine="567"/>
        <w:jc w:val="both"/>
        <w:rPr>
          <w:rFonts w:asciiTheme="majorHAnsi" w:hAnsiTheme="majorHAnsi"/>
          <w:sz w:val="24"/>
        </w:rPr>
      </w:pPr>
      <w:r w:rsidRPr="000E16BB">
        <w:rPr>
          <w:noProof/>
        </w:rPr>
        <w:pict>
          <v:shape id="_x0000_s1106" type="#_x0000_t202" style="position:absolute;left:0;text-align:left;margin-left:-49.85pt;margin-top:-10pt;width:561.1pt;height:14.3pt;z-index:251735552" wrapcoords="-29 0 -29 20829 21600 20829 21600 0 -29 0" stroked="f">
            <v:textbox inset="0,0,0,0">
              <w:txbxContent>
                <w:p w:rsidR="007A7DC5" w:rsidRPr="00046F65" w:rsidRDefault="007A7DC5" w:rsidP="00046F65">
                  <w:pPr>
                    <w:pStyle w:val="Lgende"/>
                    <w:jc w:val="center"/>
                    <w:rPr>
                      <w:rFonts w:asciiTheme="majorHAnsi" w:hAnsiTheme="majorHAnsi"/>
                      <w:b w:val="0"/>
                      <w:i/>
                      <w:noProof/>
                      <w:color w:val="auto"/>
                      <w:sz w:val="24"/>
                    </w:rPr>
                  </w:pPr>
                  <w:r w:rsidRPr="00046F65">
                    <w:rPr>
                      <w:b w:val="0"/>
                      <w:i/>
                      <w:color w:val="auto"/>
                    </w:rPr>
                    <w:t xml:space="preserve">Onglet Pilotage - </w:t>
                  </w:r>
                  <w:proofErr w:type="spellStart"/>
                  <w:r w:rsidRPr="00046F65">
                    <w:rPr>
                      <w:b w:val="0"/>
                      <w:i/>
                      <w:color w:val="auto"/>
                    </w:rPr>
                    <w:t>Celerius</w:t>
                  </w:r>
                  <w:proofErr w:type="spellEnd"/>
                </w:p>
              </w:txbxContent>
            </v:textbox>
            <w10:wrap type="tight"/>
          </v:shape>
        </w:pict>
      </w:r>
      <w:r w:rsidR="00BC3A02">
        <w:rPr>
          <w:rFonts w:asciiTheme="majorHAnsi" w:hAnsiTheme="majorHAnsi"/>
          <w:sz w:val="24"/>
        </w:rPr>
        <w:t xml:space="preserve">Il existe </w:t>
      </w:r>
      <w:r w:rsidR="00DB16F0">
        <w:rPr>
          <w:rFonts w:asciiTheme="majorHAnsi" w:hAnsiTheme="majorHAnsi"/>
          <w:sz w:val="24"/>
        </w:rPr>
        <w:t>trois</w:t>
      </w:r>
      <w:r w:rsidR="00BC3A02">
        <w:rPr>
          <w:rFonts w:asciiTheme="majorHAnsi" w:hAnsiTheme="majorHAnsi"/>
          <w:sz w:val="24"/>
        </w:rPr>
        <w:t xml:space="preserve"> type</w:t>
      </w:r>
      <w:r w:rsidR="00DB16F0">
        <w:rPr>
          <w:rFonts w:asciiTheme="majorHAnsi" w:hAnsiTheme="majorHAnsi"/>
          <w:sz w:val="24"/>
        </w:rPr>
        <w:t>s</w:t>
      </w:r>
      <w:r w:rsidR="00BC3A02">
        <w:rPr>
          <w:rFonts w:asciiTheme="majorHAnsi" w:hAnsiTheme="majorHAnsi"/>
          <w:sz w:val="24"/>
        </w:rPr>
        <w:t xml:space="preserve"> de pilotage :</w:t>
      </w:r>
    </w:p>
    <w:p w:rsidR="00BC3A02" w:rsidRDefault="00DB16F0" w:rsidP="00DB16F0">
      <w:pPr>
        <w:pStyle w:val="Paragraphedeliste"/>
        <w:numPr>
          <w:ilvl w:val="0"/>
          <w:numId w:val="12"/>
        </w:numPr>
        <w:jc w:val="both"/>
        <w:rPr>
          <w:rFonts w:asciiTheme="majorHAnsi" w:hAnsiTheme="majorHAnsi"/>
          <w:sz w:val="24"/>
        </w:rPr>
      </w:pPr>
      <w:r>
        <w:rPr>
          <w:rFonts w:asciiTheme="majorHAnsi" w:hAnsiTheme="majorHAnsi"/>
          <w:sz w:val="24"/>
        </w:rPr>
        <w:t>Pilotage dossier (qui permet</w:t>
      </w:r>
      <w:r w:rsidR="00807CC7">
        <w:rPr>
          <w:rFonts w:asciiTheme="majorHAnsi" w:hAnsiTheme="majorHAnsi"/>
          <w:sz w:val="24"/>
        </w:rPr>
        <w:t xml:space="preserve"> au commercial demandeur</w:t>
      </w:r>
      <w:r>
        <w:rPr>
          <w:rFonts w:asciiTheme="majorHAnsi" w:hAnsiTheme="majorHAnsi"/>
          <w:sz w:val="24"/>
        </w:rPr>
        <w:t xml:space="preserve"> de suivre le dossier complet avec les trajets des EF)</w:t>
      </w:r>
    </w:p>
    <w:p w:rsidR="00DB16F0" w:rsidRDefault="00DB16F0" w:rsidP="00DB16F0">
      <w:pPr>
        <w:pStyle w:val="Paragraphedeliste"/>
        <w:numPr>
          <w:ilvl w:val="0"/>
          <w:numId w:val="12"/>
        </w:numPr>
        <w:jc w:val="both"/>
        <w:rPr>
          <w:rFonts w:asciiTheme="majorHAnsi" w:hAnsiTheme="majorHAnsi"/>
          <w:sz w:val="24"/>
        </w:rPr>
      </w:pPr>
      <w:r>
        <w:rPr>
          <w:rFonts w:asciiTheme="majorHAnsi" w:hAnsiTheme="majorHAnsi"/>
          <w:sz w:val="24"/>
        </w:rPr>
        <w:t xml:space="preserve">Pilotage commercial (qui permet </w:t>
      </w:r>
      <w:r w:rsidR="00807CC7">
        <w:rPr>
          <w:rFonts w:asciiTheme="majorHAnsi" w:hAnsiTheme="majorHAnsi"/>
          <w:sz w:val="24"/>
        </w:rPr>
        <w:t xml:space="preserve">aux commerciaux sous-traitant </w:t>
      </w:r>
      <w:r>
        <w:rPr>
          <w:rFonts w:asciiTheme="majorHAnsi" w:hAnsiTheme="majorHAnsi"/>
          <w:sz w:val="24"/>
        </w:rPr>
        <w:t>de suivre le trajet FRET avec les trajets DF)</w:t>
      </w:r>
    </w:p>
    <w:p w:rsidR="00DB16F0" w:rsidRPr="00DB16F0" w:rsidRDefault="00DB16F0" w:rsidP="00DB16F0">
      <w:pPr>
        <w:pStyle w:val="Paragraphedeliste"/>
        <w:numPr>
          <w:ilvl w:val="0"/>
          <w:numId w:val="12"/>
        </w:numPr>
        <w:jc w:val="both"/>
        <w:rPr>
          <w:rFonts w:asciiTheme="majorHAnsi" w:hAnsiTheme="majorHAnsi"/>
          <w:sz w:val="24"/>
        </w:rPr>
      </w:pPr>
      <w:r>
        <w:rPr>
          <w:rFonts w:asciiTheme="majorHAnsi" w:hAnsiTheme="majorHAnsi"/>
          <w:sz w:val="24"/>
        </w:rPr>
        <w:t xml:space="preserve">Pilotage fret (qui permet </w:t>
      </w:r>
      <w:r w:rsidR="00807CC7">
        <w:rPr>
          <w:rFonts w:asciiTheme="majorHAnsi" w:hAnsiTheme="majorHAnsi"/>
          <w:sz w:val="24"/>
        </w:rPr>
        <w:t xml:space="preserve">au concepteur d’offre </w:t>
      </w:r>
      <w:r>
        <w:rPr>
          <w:rFonts w:asciiTheme="majorHAnsi" w:hAnsiTheme="majorHAnsi"/>
          <w:sz w:val="24"/>
        </w:rPr>
        <w:t>de suivre chaque trajet DF de Fret)</w:t>
      </w:r>
    </w:p>
    <w:p w:rsidR="00DB16F0" w:rsidRDefault="000E16BB" w:rsidP="00DB16F0">
      <w:pPr>
        <w:jc w:val="both"/>
        <w:rPr>
          <w:rFonts w:asciiTheme="majorHAnsi" w:hAnsiTheme="majorHAnsi"/>
          <w:sz w:val="24"/>
        </w:rPr>
      </w:pPr>
      <w:r w:rsidRPr="000E16BB">
        <w:rPr>
          <w:noProof/>
        </w:rPr>
        <w:pict>
          <v:shape id="_x0000_s1107" type="#_x0000_t202" style="position:absolute;left:0;text-align:left;margin-left:-44.7pt;margin-top:418.95pt;width:550.6pt;height:.05pt;z-index:251737600" wrapcoords="-29 0 -29 20829 21600 20829 21600 0 -29 0" stroked="f">
            <v:textbox style="mso-fit-shape-to-text:t" inset="0,0,0,0">
              <w:txbxContent>
                <w:p w:rsidR="007A7DC5" w:rsidRPr="00046F65" w:rsidRDefault="007A7DC5" w:rsidP="00046F65">
                  <w:pPr>
                    <w:pStyle w:val="Lgende"/>
                    <w:jc w:val="center"/>
                    <w:rPr>
                      <w:rFonts w:asciiTheme="majorHAnsi" w:hAnsiTheme="majorHAnsi"/>
                      <w:b w:val="0"/>
                      <w:i/>
                      <w:noProof/>
                      <w:color w:val="auto"/>
                      <w:sz w:val="24"/>
                    </w:rPr>
                  </w:pPr>
                  <w:r>
                    <w:rPr>
                      <w:b w:val="0"/>
                      <w:i/>
                      <w:color w:val="auto"/>
                    </w:rPr>
                    <w:t xml:space="preserve">Pilotage Dossier - </w:t>
                  </w:r>
                  <w:proofErr w:type="spellStart"/>
                  <w:r>
                    <w:rPr>
                      <w:b w:val="0"/>
                      <w:i/>
                      <w:color w:val="auto"/>
                    </w:rPr>
                    <w:t>Celerius</w:t>
                  </w:r>
                  <w:proofErr w:type="spellEnd"/>
                </w:p>
              </w:txbxContent>
            </v:textbox>
            <w10:wrap type="tight"/>
          </v:shape>
        </w:pict>
      </w:r>
      <w:r w:rsidR="00B538F4">
        <w:rPr>
          <w:rFonts w:asciiTheme="majorHAnsi" w:hAnsiTheme="majorHAnsi"/>
          <w:noProof/>
          <w:sz w:val="24"/>
          <w:lang w:eastAsia="fr-FR"/>
        </w:rPr>
        <w:drawing>
          <wp:anchor distT="0" distB="0" distL="114300" distR="114300" simplePos="0" relativeHeight="251642368" behindDoc="1" locked="0" layoutInCell="1" allowOverlap="1">
            <wp:simplePos x="0" y="0"/>
            <wp:positionH relativeFrom="column">
              <wp:posOffset>-567690</wp:posOffset>
            </wp:positionH>
            <wp:positionV relativeFrom="paragraph">
              <wp:posOffset>328295</wp:posOffset>
            </wp:positionV>
            <wp:extent cx="6992620" cy="4935220"/>
            <wp:effectExtent l="0" t="0" r="0" b="0"/>
            <wp:wrapTight wrapText="bothSides">
              <wp:wrapPolygon edited="0">
                <wp:start x="0" y="0"/>
                <wp:lineTo x="0" y="21511"/>
                <wp:lineTo x="21537" y="21511"/>
                <wp:lineTo x="21537"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G 2 - Itnovem\Celerius\tache pilotage Dossier.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992620" cy="4935220"/>
                    </a:xfrm>
                    <a:prstGeom prst="rect">
                      <a:avLst/>
                    </a:prstGeom>
                    <a:noFill/>
                    <a:ln>
                      <a:noFill/>
                    </a:ln>
                  </pic:spPr>
                </pic:pic>
              </a:graphicData>
            </a:graphic>
          </wp:anchor>
        </w:drawing>
      </w:r>
      <w:r w:rsidR="00DB16F0">
        <w:rPr>
          <w:rFonts w:asciiTheme="majorHAnsi" w:hAnsiTheme="majorHAnsi"/>
          <w:sz w:val="24"/>
        </w:rPr>
        <w:t>Exemple : Pilotage dossier</w:t>
      </w:r>
    </w:p>
    <w:p w:rsidR="00DB16F0" w:rsidRDefault="00B538F4" w:rsidP="00B538F4">
      <w:pPr>
        <w:ind w:firstLine="567"/>
        <w:jc w:val="both"/>
        <w:rPr>
          <w:rFonts w:asciiTheme="majorHAnsi" w:hAnsiTheme="majorHAnsi"/>
          <w:sz w:val="24"/>
        </w:rPr>
      </w:pPr>
      <w:r>
        <w:rPr>
          <w:rFonts w:asciiTheme="majorHAnsi" w:hAnsiTheme="majorHAnsi"/>
          <w:sz w:val="24"/>
        </w:rPr>
        <w:t>Cette tâche</w:t>
      </w:r>
      <w:r w:rsidR="00046F65">
        <w:rPr>
          <w:rFonts w:asciiTheme="majorHAnsi" w:hAnsiTheme="majorHAnsi"/>
          <w:sz w:val="24"/>
        </w:rPr>
        <w:t xml:space="preserve"> de</w:t>
      </w:r>
      <w:r>
        <w:rPr>
          <w:rFonts w:asciiTheme="majorHAnsi" w:hAnsiTheme="majorHAnsi"/>
          <w:sz w:val="24"/>
        </w:rPr>
        <w:t xml:space="preserve"> pilotage présente donc l’intégralité des informations du Dossier ainsi que chacun des sous trajets. On peut remarquer la présence de chevrons.</w:t>
      </w:r>
    </w:p>
    <w:p w:rsidR="00B538F4" w:rsidRDefault="00B538F4" w:rsidP="00B538F4">
      <w:pPr>
        <w:ind w:firstLine="567"/>
        <w:jc w:val="both"/>
        <w:rPr>
          <w:rFonts w:asciiTheme="majorHAnsi" w:hAnsiTheme="majorHAnsi"/>
          <w:sz w:val="24"/>
        </w:rPr>
      </w:pPr>
      <w:r>
        <w:rPr>
          <w:rFonts w:asciiTheme="majorHAnsi" w:hAnsiTheme="majorHAnsi"/>
          <w:sz w:val="24"/>
        </w:rPr>
        <w:t xml:space="preserve">Les chevrons se trouvant en haut de la page présentent l’avancement du dossier dans le processus, ceux présents en bas de page permettent de suivre la progression des trajets dans </w:t>
      </w:r>
      <w:r w:rsidR="0069766C">
        <w:rPr>
          <w:rFonts w:asciiTheme="majorHAnsi" w:hAnsiTheme="majorHAnsi"/>
          <w:sz w:val="24"/>
        </w:rPr>
        <w:t xml:space="preserve">les sous processus. En passant la souris sur les chevrons on peut voir la tâche précise qui a </w:t>
      </w:r>
      <w:r w:rsidR="00405C4E">
        <w:rPr>
          <w:rFonts w:asciiTheme="majorHAnsi" w:hAnsiTheme="majorHAnsi"/>
          <w:sz w:val="24"/>
        </w:rPr>
        <w:t>été annulé ou qui est en cours dans une info bulle.</w:t>
      </w:r>
    </w:p>
    <w:p w:rsidR="0069766C" w:rsidRDefault="0069766C" w:rsidP="00B538F4">
      <w:pPr>
        <w:ind w:firstLine="567"/>
        <w:jc w:val="both"/>
        <w:rPr>
          <w:rFonts w:asciiTheme="majorHAnsi" w:hAnsiTheme="majorHAnsi"/>
          <w:sz w:val="24"/>
        </w:rPr>
      </w:pPr>
      <w:r>
        <w:rPr>
          <w:rFonts w:asciiTheme="majorHAnsi" w:hAnsiTheme="majorHAnsi"/>
          <w:sz w:val="24"/>
        </w:rPr>
        <w:t>Couleurs :</w:t>
      </w:r>
    </w:p>
    <w:p w:rsidR="0069766C" w:rsidRPr="00DB16F0" w:rsidRDefault="009F3D3D" w:rsidP="00B538F4">
      <w:pPr>
        <w:ind w:firstLine="567"/>
        <w:jc w:val="both"/>
        <w:rPr>
          <w:rFonts w:asciiTheme="majorHAnsi" w:hAnsiTheme="majorHAnsi"/>
          <w:sz w:val="24"/>
        </w:rPr>
      </w:pPr>
      <w:r>
        <w:pict>
          <v:shape id="_x0000_i1025" type="#_x0000_t75" alt="Description : C:\Users\saly03911\Workspace\celerius\WebContent\static\images\Chevron-Petit\Chevron-Petit-Vert.gif" style="width:11.25pt;height:10.5pt;visibility:visible;mso-wrap-style:square" o:bullet="t">
            <v:imagedata r:id="rId30" o:title="Chevron-Petit-Vert"/>
          </v:shape>
        </w:pict>
      </w:r>
      <w:r w:rsidR="0069766C">
        <w:t xml:space="preserve"> </w:t>
      </w:r>
      <w:r w:rsidR="0069766C">
        <w:rPr>
          <w:rFonts w:asciiTheme="majorHAnsi" w:hAnsiTheme="majorHAnsi"/>
          <w:sz w:val="24"/>
          <w:szCs w:val="24"/>
        </w:rPr>
        <w:t xml:space="preserve">Tâches Validées            </w:t>
      </w:r>
      <w:r>
        <w:pict>
          <v:shape id="_x0000_i1026" type="#_x0000_t75" alt="Description : C:\Users\saly03911\Workspace\celerius\WebContent\static\images\Chevron-Petit\Chevron-Petit-Orange.gif" style="width:11.25pt;height:10.5pt;visibility:visible;mso-wrap-style:square">
            <v:imagedata r:id="rId31" o:title="Chevron-Petit-Orange"/>
          </v:shape>
        </w:pict>
      </w:r>
      <w:r w:rsidR="0069766C" w:rsidRPr="0069766C">
        <w:rPr>
          <w:rFonts w:asciiTheme="majorHAnsi" w:hAnsiTheme="majorHAnsi"/>
          <w:sz w:val="24"/>
          <w:szCs w:val="24"/>
        </w:rPr>
        <w:t xml:space="preserve"> </w:t>
      </w:r>
      <w:r w:rsidR="0069766C">
        <w:rPr>
          <w:rFonts w:asciiTheme="majorHAnsi" w:hAnsiTheme="majorHAnsi"/>
          <w:sz w:val="24"/>
          <w:szCs w:val="24"/>
        </w:rPr>
        <w:t xml:space="preserve">Tâches En Cours            </w:t>
      </w:r>
      <w:r w:rsidR="0069766C">
        <w:rPr>
          <w:rFonts w:asciiTheme="majorHAnsi" w:hAnsiTheme="majorHAnsi"/>
          <w:noProof/>
          <w:sz w:val="24"/>
          <w:lang w:eastAsia="fr-FR"/>
        </w:rPr>
        <w:drawing>
          <wp:inline distT="0" distB="0" distL="0" distR="0">
            <wp:extent cx="142875" cy="133350"/>
            <wp:effectExtent l="0" t="0" r="0" b="0"/>
            <wp:docPr id="30" name="Image 30" descr="C:\Users\saly03911\Workspace\celerius\WebContent\static\images\Chevron-Petit\Chevron-Petit-Ro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ly03911\Workspace\celerius\WebContent\static\images\Chevron-Petit\Chevron-Petit-Rouge.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0069766C" w:rsidRPr="0069766C">
        <w:rPr>
          <w:rFonts w:asciiTheme="majorHAnsi" w:hAnsiTheme="majorHAnsi"/>
          <w:sz w:val="24"/>
          <w:szCs w:val="24"/>
        </w:rPr>
        <w:t xml:space="preserve"> </w:t>
      </w:r>
      <w:r w:rsidR="0069766C">
        <w:rPr>
          <w:rFonts w:asciiTheme="majorHAnsi" w:hAnsiTheme="majorHAnsi"/>
          <w:sz w:val="24"/>
          <w:szCs w:val="24"/>
        </w:rPr>
        <w:t xml:space="preserve">Tâches En Retard          </w:t>
      </w:r>
      <w:r w:rsidR="0069766C">
        <w:rPr>
          <w:rFonts w:asciiTheme="majorHAnsi" w:hAnsiTheme="majorHAnsi"/>
          <w:sz w:val="24"/>
          <w:szCs w:val="24"/>
        </w:rPr>
        <w:tab/>
      </w:r>
      <w:r w:rsidR="0069766C">
        <w:rPr>
          <w:rFonts w:asciiTheme="majorHAnsi" w:hAnsiTheme="majorHAnsi"/>
          <w:sz w:val="24"/>
          <w:szCs w:val="24"/>
        </w:rPr>
        <w:tab/>
      </w:r>
      <w:r w:rsidR="0069766C">
        <w:rPr>
          <w:rFonts w:asciiTheme="majorHAnsi" w:hAnsiTheme="majorHAnsi"/>
          <w:sz w:val="24"/>
          <w:szCs w:val="24"/>
        </w:rPr>
        <w:tab/>
        <w:t xml:space="preserve">  </w:t>
      </w:r>
      <w:r w:rsidR="0069766C">
        <w:rPr>
          <w:rFonts w:asciiTheme="majorHAnsi" w:hAnsiTheme="majorHAnsi"/>
          <w:noProof/>
          <w:sz w:val="24"/>
          <w:lang w:eastAsia="fr-FR"/>
        </w:rPr>
        <w:drawing>
          <wp:inline distT="0" distB="0" distL="0" distR="0">
            <wp:extent cx="142875" cy="133350"/>
            <wp:effectExtent l="0" t="0" r="0" b="0"/>
            <wp:docPr id="288" name="Image 288" descr="C:\Users\saly03911\Workspace\celerius\WebContent\static\images\Chevron-Petit\Chevron-Petit-Vio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ly03911\Workspace\celerius\WebContent\static\images\Chevron-Petit\Chevron-Petit-Violet.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0069766C" w:rsidRPr="0069766C">
        <w:rPr>
          <w:rFonts w:asciiTheme="majorHAnsi" w:hAnsiTheme="majorHAnsi"/>
          <w:sz w:val="24"/>
          <w:szCs w:val="24"/>
        </w:rPr>
        <w:t xml:space="preserve"> </w:t>
      </w:r>
      <w:r w:rsidR="0069766C">
        <w:rPr>
          <w:rFonts w:asciiTheme="majorHAnsi" w:hAnsiTheme="majorHAnsi"/>
          <w:sz w:val="24"/>
          <w:szCs w:val="24"/>
        </w:rPr>
        <w:t xml:space="preserve">Tâches Refusées           </w:t>
      </w:r>
      <w:r w:rsidR="0069766C">
        <w:rPr>
          <w:rFonts w:asciiTheme="majorHAnsi" w:hAnsiTheme="majorHAnsi"/>
          <w:noProof/>
          <w:sz w:val="24"/>
          <w:lang w:eastAsia="fr-FR"/>
        </w:rPr>
        <w:drawing>
          <wp:inline distT="0" distB="0" distL="0" distR="0">
            <wp:extent cx="142875" cy="133350"/>
            <wp:effectExtent l="0" t="0" r="0" b="0"/>
            <wp:docPr id="289" name="Image 289" descr="C:\Users\saly03911\Workspace\celerius\WebContent\static\images\Chevron-Petit\Chevron-Petit-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ly03911\Workspace\celerius\WebContent\static\images\Chevron-Petit\Chevron-Petit-Transparent.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0069766C">
        <w:rPr>
          <w:rFonts w:asciiTheme="majorHAnsi" w:hAnsiTheme="majorHAnsi"/>
          <w:sz w:val="24"/>
          <w:szCs w:val="24"/>
        </w:rPr>
        <w:t>Tâches non initiées</w:t>
      </w:r>
    </w:p>
    <w:p w:rsidR="00BC3A02" w:rsidRDefault="00BC3A02" w:rsidP="00BC3A02">
      <w:pPr>
        <w:ind w:firstLine="567"/>
        <w:jc w:val="both"/>
        <w:rPr>
          <w:rFonts w:asciiTheme="majorHAnsi" w:hAnsiTheme="majorHAnsi"/>
          <w:sz w:val="24"/>
        </w:rPr>
      </w:pPr>
    </w:p>
    <w:p w:rsidR="00BC3A02" w:rsidRPr="00BC3A02" w:rsidRDefault="00BC3A02" w:rsidP="00BC3A02">
      <w:pPr>
        <w:ind w:firstLine="567"/>
        <w:jc w:val="both"/>
        <w:rPr>
          <w:rFonts w:asciiTheme="majorHAnsi" w:hAnsiTheme="majorHAnsi"/>
          <w:sz w:val="24"/>
        </w:rPr>
      </w:pPr>
    </w:p>
    <w:p w:rsidR="00E722E3" w:rsidRDefault="00E722E3" w:rsidP="00E722E3">
      <w:pPr>
        <w:pStyle w:val="Titre3"/>
        <w:ind w:left="567"/>
      </w:pPr>
      <w:bookmarkStart w:id="22" w:name="_Toc364668477"/>
      <w:r>
        <w:t>Autres fonctionnalités</w:t>
      </w:r>
      <w:bookmarkEnd w:id="22"/>
    </w:p>
    <w:p w:rsidR="00E722E3" w:rsidRDefault="00E722E3" w:rsidP="00046F65">
      <w:pPr>
        <w:jc w:val="both"/>
        <w:rPr>
          <w:rFonts w:asciiTheme="majorHAnsi" w:hAnsiTheme="majorHAnsi"/>
          <w:sz w:val="24"/>
          <w:szCs w:val="24"/>
        </w:rPr>
      </w:pPr>
    </w:p>
    <w:p w:rsidR="00E722E3" w:rsidRDefault="00E722E3" w:rsidP="00E722E3">
      <w:pPr>
        <w:pStyle w:val="Titre6"/>
      </w:pPr>
      <w:r>
        <w:t>Page de préférences et d’administration</w:t>
      </w:r>
    </w:p>
    <w:p w:rsidR="00E722E3" w:rsidRDefault="00E722E3" w:rsidP="00CE463A">
      <w:pPr>
        <w:ind w:firstLine="567"/>
        <w:jc w:val="both"/>
        <w:rPr>
          <w:rFonts w:asciiTheme="majorHAnsi" w:hAnsiTheme="majorHAnsi"/>
          <w:sz w:val="24"/>
          <w:szCs w:val="24"/>
        </w:rPr>
      </w:pPr>
    </w:p>
    <w:p w:rsidR="00405C4E" w:rsidRDefault="00322072" w:rsidP="00CE463A">
      <w:pPr>
        <w:ind w:firstLine="567"/>
        <w:jc w:val="both"/>
        <w:rPr>
          <w:rFonts w:asciiTheme="majorHAnsi" w:hAnsiTheme="majorHAnsi"/>
          <w:sz w:val="24"/>
          <w:szCs w:val="24"/>
        </w:rPr>
      </w:pPr>
      <w:r>
        <w:rPr>
          <w:noProof/>
          <w:lang w:eastAsia="fr-FR"/>
        </w:rPr>
        <w:drawing>
          <wp:anchor distT="0" distB="0" distL="114300" distR="114300" simplePos="0" relativeHeight="251779584" behindDoc="1" locked="0" layoutInCell="1" allowOverlap="1">
            <wp:simplePos x="0" y="0"/>
            <wp:positionH relativeFrom="column">
              <wp:posOffset>825500</wp:posOffset>
            </wp:positionH>
            <wp:positionV relativeFrom="paragraph">
              <wp:posOffset>228600</wp:posOffset>
            </wp:positionV>
            <wp:extent cx="206375" cy="200025"/>
            <wp:effectExtent l="0" t="0" r="0" b="0"/>
            <wp:wrapTight wrapText="bothSides">
              <wp:wrapPolygon edited="0">
                <wp:start x="0" y="0"/>
                <wp:lineTo x="0" y="20571"/>
                <wp:lineTo x="19938" y="20571"/>
                <wp:lineTo x="19938" y="0"/>
                <wp:lineTo x="0" y="0"/>
              </wp:wrapPolygon>
            </wp:wrapTight>
            <wp:docPr id="302" name="Image 302" descr="C:\Users\saly03911\Downloads\preferen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y03911\Downloads\preferences2.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75" cy="200025"/>
                    </a:xfrm>
                    <a:prstGeom prst="rect">
                      <a:avLst/>
                    </a:prstGeom>
                    <a:noFill/>
                    <a:ln>
                      <a:noFill/>
                    </a:ln>
                  </pic:spPr>
                </pic:pic>
              </a:graphicData>
            </a:graphic>
          </wp:anchor>
        </w:drawing>
      </w:r>
      <w:r w:rsidR="00405C4E">
        <w:rPr>
          <w:rFonts w:asciiTheme="majorHAnsi" w:hAnsiTheme="majorHAnsi"/>
          <w:sz w:val="24"/>
          <w:szCs w:val="24"/>
        </w:rPr>
        <w:t>Dans cette partie je présenterai l’ensemble des onglets présents</w:t>
      </w:r>
      <w:r>
        <w:rPr>
          <w:rFonts w:asciiTheme="majorHAnsi" w:hAnsiTheme="majorHAnsi"/>
          <w:sz w:val="24"/>
          <w:szCs w:val="24"/>
        </w:rPr>
        <w:t xml:space="preserve"> dans la page de </w:t>
      </w:r>
      <w:proofErr w:type="gramStart"/>
      <w:r>
        <w:rPr>
          <w:rFonts w:asciiTheme="majorHAnsi" w:hAnsiTheme="majorHAnsi"/>
          <w:sz w:val="24"/>
          <w:szCs w:val="24"/>
        </w:rPr>
        <w:t xml:space="preserve">préférence </w:t>
      </w:r>
      <w:r w:rsidR="00405C4E">
        <w:rPr>
          <w:rFonts w:asciiTheme="majorHAnsi" w:hAnsiTheme="majorHAnsi"/>
          <w:sz w:val="24"/>
          <w:szCs w:val="24"/>
        </w:rPr>
        <w:t xml:space="preserve"> et</w:t>
      </w:r>
      <w:proofErr w:type="gramEnd"/>
      <w:r w:rsidR="00405C4E">
        <w:rPr>
          <w:rFonts w:asciiTheme="majorHAnsi" w:hAnsiTheme="majorHAnsi"/>
          <w:sz w:val="24"/>
          <w:szCs w:val="24"/>
        </w:rPr>
        <w:t xml:space="preserve"> plus précisément les onglets sur lesquelles j’ai travaillé.</w:t>
      </w:r>
    </w:p>
    <w:p w:rsidR="00E722E3" w:rsidRDefault="00405C4E" w:rsidP="00405C4E">
      <w:pPr>
        <w:pStyle w:val="Paragraphedeliste"/>
        <w:numPr>
          <w:ilvl w:val="0"/>
          <w:numId w:val="12"/>
        </w:numPr>
        <w:jc w:val="both"/>
        <w:rPr>
          <w:rFonts w:asciiTheme="majorHAnsi" w:hAnsiTheme="majorHAnsi"/>
          <w:b/>
          <w:sz w:val="24"/>
          <w:szCs w:val="24"/>
        </w:rPr>
      </w:pPr>
      <w:r w:rsidRPr="00405C4E">
        <w:rPr>
          <w:rFonts w:asciiTheme="majorHAnsi" w:hAnsiTheme="majorHAnsi"/>
          <w:b/>
          <w:sz w:val="24"/>
          <w:szCs w:val="24"/>
        </w:rPr>
        <w:t>Paramètre du compte</w:t>
      </w:r>
    </w:p>
    <w:p w:rsidR="00F11D87" w:rsidRDefault="00F11D87" w:rsidP="00405C4E">
      <w:pPr>
        <w:ind w:left="360" w:firstLine="348"/>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43392" behindDoc="1" locked="0" layoutInCell="1" allowOverlap="1">
            <wp:simplePos x="0" y="0"/>
            <wp:positionH relativeFrom="column">
              <wp:posOffset>-582295</wp:posOffset>
            </wp:positionH>
            <wp:positionV relativeFrom="paragraph">
              <wp:posOffset>739775</wp:posOffset>
            </wp:positionV>
            <wp:extent cx="6783070" cy="3762375"/>
            <wp:effectExtent l="0" t="0" r="0" b="0"/>
            <wp:wrapTight wrapText="bothSides">
              <wp:wrapPolygon edited="0">
                <wp:start x="0" y="0"/>
                <wp:lineTo x="0" y="21545"/>
                <wp:lineTo x="21535" y="21545"/>
                <wp:lineTo x="21535" y="0"/>
                <wp:lineTo x="0" y="0"/>
              </wp:wrapPolygon>
            </wp:wrapTight>
            <wp:docPr id="290" name="Image 290" descr="F:\ING 2 - Itnovem\Celerius\Préférence paramtre du com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NG 2 - Itnovem\Celerius\Préférence paramtre du compte.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3070" cy="3762375"/>
                    </a:xfrm>
                    <a:prstGeom prst="rect">
                      <a:avLst/>
                    </a:prstGeom>
                    <a:noFill/>
                    <a:ln>
                      <a:noFill/>
                    </a:ln>
                  </pic:spPr>
                </pic:pic>
              </a:graphicData>
            </a:graphic>
          </wp:anchor>
        </w:drawing>
      </w:r>
      <w:r w:rsidR="00405C4E">
        <w:rPr>
          <w:rFonts w:asciiTheme="majorHAnsi" w:hAnsiTheme="majorHAnsi"/>
          <w:sz w:val="24"/>
          <w:szCs w:val="24"/>
        </w:rPr>
        <w:t xml:space="preserve">Cet onglet permet de modifier les paramètres du compte (mot de passe, langue </w:t>
      </w:r>
      <w:r>
        <w:rPr>
          <w:rFonts w:asciiTheme="majorHAnsi" w:hAnsiTheme="majorHAnsi"/>
          <w:sz w:val="24"/>
          <w:szCs w:val="24"/>
        </w:rPr>
        <w:t>etc.</w:t>
      </w:r>
      <w:r w:rsidR="00405C4E">
        <w:rPr>
          <w:rFonts w:asciiTheme="majorHAnsi" w:hAnsiTheme="majorHAnsi"/>
          <w:sz w:val="24"/>
          <w:szCs w:val="24"/>
        </w:rPr>
        <w:t>) mais également il permet de gérer dynamiquement l’ensemble des colonnes que l’on retrouve dans les différents onglets de l’accueil.</w:t>
      </w:r>
      <w:r>
        <w:rPr>
          <w:rFonts w:asciiTheme="majorHAnsi" w:hAnsiTheme="majorHAnsi"/>
          <w:sz w:val="24"/>
          <w:szCs w:val="24"/>
        </w:rPr>
        <w:t xml:space="preserve"> (Accessible par tous)</w:t>
      </w:r>
    </w:p>
    <w:p w:rsidR="00405C4E" w:rsidRDefault="000E16BB" w:rsidP="00405C4E">
      <w:pPr>
        <w:ind w:left="360" w:firstLine="348"/>
        <w:jc w:val="both"/>
        <w:rPr>
          <w:rFonts w:asciiTheme="majorHAnsi" w:hAnsiTheme="majorHAnsi"/>
          <w:sz w:val="24"/>
          <w:szCs w:val="24"/>
        </w:rPr>
      </w:pPr>
      <w:r w:rsidRPr="000E16BB">
        <w:rPr>
          <w:noProof/>
        </w:rPr>
        <w:pict>
          <v:shape id="_x0000_s1108" type="#_x0000_t202" style="position:absolute;left:0;text-align:left;margin-left:-45.85pt;margin-top:300.45pt;width:534.1pt;height:17.25pt;z-index:251739648" wrapcoords="-30 0 -30 20829 21600 20829 21600 0 -30 0" stroked="f">
            <v:textbox inset="0,0,0,0">
              <w:txbxContent>
                <w:p w:rsidR="007A7DC5" w:rsidRPr="00046F65" w:rsidRDefault="007A7DC5" w:rsidP="00046F65">
                  <w:pPr>
                    <w:pStyle w:val="Lgende"/>
                    <w:jc w:val="center"/>
                    <w:rPr>
                      <w:rFonts w:asciiTheme="majorHAnsi" w:hAnsiTheme="majorHAnsi"/>
                      <w:b w:val="0"/>
                      <w:i/>
                      <w:noProof/>
                      <w:color w:val="auto"/>
                      <w:sz w:val="24"/>
                      <w:szCs w:val="24"/>
                    </w:rPr>
                  </w:pPr>
                  <w:r w:rsidRPr="00046F65">
                    <w:rPr>
                      <w:b w:val="0"/>
                      <w:i/>
                      <w:color w:val="auto"/>
                    </w:rPr>
                    <w:t>Page Préférences</w:t>
                  </w:r>
                  <w:r>
                    <w:rPr>
                      <w:b w:val="0"/>
                      <w:i/>
                      <w:color w:val="auto"/>
                    </w:rPr>
                    <w:t>/ Paramètre du compte</w:t>
                  </w:r>
                  <w:r w:rsidRPr="00046F65">
                    <w:rPr>
                      <w:b w:val="0"/>
                      <w:i/>
                      <w:color w:val="auto"/>
                    </w:rPr>
                    <w:t xml:space="preserve"> - </w:t>
                  </w:r>
                  <w:proofErr w:type="spellStart"/>
                  <w:r w:rsidRPr="00046F65">
                    <w:rPr>
                      <w:b w:val="0"/>
                      <w:i/>
                      <w:color w:val="auto"/>
                    </w:rPr>
                    <w:t>Celerius</w:t>
                  </w:r>
                  <w:proofErr w:type="spellEnd"/>
                </w:p>
              </w:txbxContent>
            </v:textbox>
            <w10:wrap type="tight"/>
          </v:shape>
        </w:pict>
      </w:r>
    </w:p>
    <w:p w:rsidR="00F11D87" w:rsidRDefault="00F11D87" w:rsidP="00405C4E">
      <w:pPr>
        <w:ind w:left="360" w:firstLine="348"/>
        <w:jc w:val="both"/>
        <w:rPr>
          <w:rFonts w:asciiTheme="majorHAnsi" w:hAnsiTheme="majorHAnsi"/>
          <w:sz w:val="24"/>
          <w:szCs w:val="24"/>
        </w:rPr>
      </w:pPr>
      <w:r>
        <w:rPr>
          <w:rFonts w:asciiTheme="majorHAnsi" w:hAnsiTheme="majorHAnsi"/>
          <w:sz w:val="24"/>
          <w:szCs w:val="24"/>
        </w:rPr>
        <w:t>Les colonnes fonctionnent en drag &amp; drop mais également avec les boutons de contrôle sur les côtés. L’ordre est également pris en compte.</w:t>
      </w:r>
    </w:p>
    <w:p w:rsidR="00F11D87" w:rsidRDefault="00F11D87" w:rsidP="00405C4E">
      <w:pPr>
        <w:ind w:left="360" w:firstLine="348"/>
        <w:jc w:val="both"/>
        <w:rPr>
          <w:rFonts w:asciiTheme="majorHAnsi" w:hAnsiTheme="majorHAnsi"/>
          <w:sz w:val="24"/>
          <w:szCs w:val="24"/>
        </w:rPr>
      </w:pPr>
    </w:p>
    <w:p w:rsidR="00F11D87" w:rsidRDefault="00F11D87" w:rsidP="00405C4E">
      <w:pPr>
        <w:ind w:left="360" w:firstLine="348"/>
        <w:jc w:val="both"/>
        <w:rPr>
          <w:rFonts w:asciiTheme="majorHAnsi" w:hAnsiTheme="majorHAnsi"/>
          <w:sz w:val="24"/>
          <w:szCs w:val="24"/>
        </w:rPr>
      </w:pPr>
    </w:p>
    <w:p w:rsidR="00F11D87" w:rsidRDefault="00F11D87" w:rsidP="00405C4E">
      <w:pPr>
        <w:ind w:left="360" w:firstLine="348"/>
        <w:jc w:val="both"/>
        <w:rPr>
          <w:rFonts w:asciiTheme="majorHAnsi" w:hAnsiTheme="majorHAnsi"/>
          <w:sz w:val="24"/>
          <w:szCs w:val="24"/>
        </w:rPr>
      </w:pPr>
    </w:p>
    <w:p w:rsidR="00F11D87" w:rsidRPr="00405C4E" w:rsidRDefault="00F11D87" w:rsidP="00405C4E">
      <w:pPr>
        <w:ind w:left="360" w:firstLine="348"/>
        <w:jc w:val="both"/>
        <w:rPr>
          <w:rFonts w:asciiTheme="majorHAnsi" w:hAnsiTheme="majorHAnsi"/>
          <w:sz w:val="24"/>
          <w:szCs w:val="24"/>
        </w:rPr>
      </w:pPr>
    </w:p>
    <w:p w:rsidR="00F11D87" w:rsidRDefault="00F11D87" w:rsidP="00F11D87">
      <w:pPr>
        <w:pStyle w:val="Paragraphedeliste"/>
        <w:numPr>
          <w:ilvl w:val="0"/>
          <w:numId w:val="12"/>
        </w:numPr>
        <w:jc w:val="both"/>
        <w:rPr>
          <w:rFonts w:asciiTheme="majorHAnsi" w:hAnsiTheme="majorHAnsi"/>
          <w:b/>
          <w:sz w:val="24"/>
          <w:szCs w:val="24"/>
        </w:rPr>
      </w:pPr>
      <w:r>
        <w:rPr>
          <w:rFonts w:asciiTheme="majorHAnsi" w:hAnsiTheme="majorHAnsi"/>
          <w:b/>
          <w:sz w:val="24"/>
          <w:szCs w:val="24"/>
        </w:rPr>
        <w:t>Gestion des Traduction</w:t>
      </w:r>
    </w:p>
    <w:p w:rsidR="00E722E3" w:rsidRDefault="00F11D87" w:rsidP="00CE463A">
      <w:pPr>
        <w:ind w:firstLine="567"/>
        <w:jc w:val="both"/>
        <w:rPr>
          <w:rFonts w:asciiTheme="majorHAnsi" w:hAnsiTheme="majorHAnsi"/>
          <w:sz w:val="24"/>
          <w:szCs w:val="24"/>
        </w:rPr>
      </w:pPr>
      <w:r>
        <w:rPr>
          <w:rFonts w:asciiTheme="majorHAnsi" w:hAnsiTheme="majorHAnsi"/>
          <w:sz w:val="24"/>
          <w:szCs w:val="24"/>
        </w:rPr>
        <w:t>Cet onglet permet de gérer l’ensemble des traductions de l’application, il y a également un filtre pour une recherche plus rapide des mots à traduire. (Accessible par l</w:t>
      </w:r>
      <w:r w:rsidR="003A1251">
        <w:rPr>
          <w:rFonts w:asciiTheme="majorHAnsi" w:hAnsiTheme="majorHAnsi"/>
          <w:sz w:val="24"/>
          <w:szCs w:val="24"/>
        </w:rPr>
        <w:t xml:space="preserve">es </w:t>
      </w:r>
      <w:r>
        <w:rPr>
          <w:rFonts w:asciiTheme="majorHAnsi" w:hAnsiTheme="majorHAnsi"/>
          <w:sz w:val="24"/>
          <w:szCs w:val="24"/>
        </w:rPr>
        <w:t>administrateur</w:t>
      </w:r>
      <w:r w:rsidR="003A1251">
        <w:rPr>
          <w:rFonts w:asciiTheme="majorHAnsi" w:hAnsiTheme="majorHAnsi"/>
          <w:sz w:val="24"/>
          <w:szCs w:val="24"/>
        </w:rPr>
        <w:t>s</w:t>
      </w:r>
      <w:r>
        <w:rPr>
          <w:rFonts w:asciiTheme="majorHAnsi" w:hAnsiTheme="majorHAnsi"/>
          <w:sz w:val="24"/>
          <w:szCs w:val="24"/>
        </w:rPr>
        <w:t>)</w:t>
      </w:r>
    </w:p>
    <w:p w:rsidR="00322072" w:rsidRDefault="00322072" w:rsidP="00CE463A">
      <w:pPr>
        <w:ind w:firstLine="567"/>
        <w:jc w:val="both"/>
        <w:rPr>
          <w:rFonts w:asciiTheme="majorHAnsi" w:hAnsiTheme="majorHAnsi"/>
          <w:sz w:val="24"/>
          <w:szCs w:val="24"/>
        </w:rPr>
      </w:pPr>
      <w:r>
        <w:rPr>
          <w:noProof/>
          <w:lang w:eastAsia="fr-FR"/>
        </w:rPr>
        <w:drawing>
          <wp:anchor distT="0" distB="0" distL="114300" distR="114300" simplePos="0" relativeHeight="251781632" behindDoc="1" locked="0" layoutInCell="1" allowOverlap="1">
            <wp:simplePos x="0" y="0"/>
            <wp:positionH relativeFrom="column">
              <wp:posOffset>1452880</wp:posOffset>
            </wp:positionH>
            <wp:positionV relativeFrom="paragraph">
              <wp:posOffset>225425</wp:posOffset>
            </wp:positionV>
            <wp:extent cx="981075" cy="123825"/>
            <wp:effectExtent l="0" t="0" r="0" b="0"/>
            <wp:wrapSquare wrapText="bothSides"/>
            <wp:docPr id="307" name="Image 307" descr="F:\ING 2 - Itnovem\Celerius\boutons lan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G 2 - Itnovem\Celerius\boutons langues.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23825"/>
                    </a:xfrm>
                    <a:prstGeom prst="rect">
                      <a:avLst/>
                    </a:prstGeom>
                    <a:noFill/>
                    <a:ln>
                      <a:noFill/>
                    </a:ln>
                  </pic:spPr>
                </pic:pic>
              </a:graphicData>
            </a:graphic>
          </wp:anchor>
        </w:drawing>
      </w:r>
      <w:r>
        <w:rPr>
          <w:rFonts w:asciiTheme="majorHAnsi" w:hAnsiTheme="majorHAnsi"/>
          <w:sz w:val="24"/>
          <w:szCs w:val="24"/>
        </w:rPr>
        <w:t xml:space="preserve">On peut changer la langue de l’application à tout instant en cliquant sur l’une des langues proposées. </w:t>
      </w:r>
    </w:p>
    <w:p w:rsidR="00F11D87" w:rsidRDefault="000E16BB" w:rsidP="00CE463A">
      <w:pPr>
        <w:ind w:firstLine="567"/>
        <w:jc w:val="both"/>
        <w:rPr>
          <w:rFonts w:asciiTheme="majorHAnsi" w:hAnsiTheme="majorHAnsi"/>
          <w:sz w:val="24"/>
          <w:szCs w:val="24"/>
        </w:rPr>
      </w:pPr>
      <w:r w:rsidRPr="000E16BB">
        <w:rPr>
          <w:noProof/>
        </w:rPr>
        <w:pict>
          <v:shape id="_x0000_s1109" type="#_x0000_t202" style="position:absolute;left:0;text-align:left;margin-left:-41.6pt;margin-top:366.05pt;width:539.25pt;height:21pt;z-index:251741696" wrapcoords="-30 0 -30 20829 21600 20829 21600 0 -30 0" stroked="f">
            <v:textbox style="mso-fit-shape-to-text:t" inset="0,0,0,0">
              <w:txbxContent>
                <w:p w:rsidR="007A7DC5" w:rsidRPr="00046F65" w:rsidRDefault="007A7DC5" w:rsidP="00046F65">
                  <w:pPr>
                    <w:pStyle w:val="Lgende"/>
                    <w:jc w:val="center"/>
                    <w:rPr>
                      <w:rFonts w:asciiTheme="majorHAnsi" w:hAnsiTheme="majorHAnsi"/>
                      <w:b w:val="0"/>
                      <w:i/>
                      <w:noProof/>
                      <w:color w:val="auto"/>
                      <w:sz w:val="24"/>
                      <w:szCs w:val="24"/>
                    </w:rPr>
                  </w:pPr>
                  <w:r w:rsidRPr="00046F65">
                    <w:rPr>
                      <w:b w:val="0"/>
                      <w:i/>
                      <w:color w:val="auto"/>
                    </w:rPr>
                    <w:t>Page Préférences</w:t>
                  </w:r>
                  <w:r>
                    <w:rPr>
                      <w:b w:val="0"/>
                      <w:i/>
                      <w:color w:val="auto"/>
                    </w:rPr>
                    <w:t>/ Gestion des traductions</w:t>
                  </w:r>
                  <w:r w:rsidRPr="00046F65">
                    <w:rPr>
                      <w:b w:val="0"/>
                      <w:i/>
                      <w:color w:val="auto"/>
                    </w:rPr>
                    <w:t xml:space="preserve"> - </w:t>
                  </w:r>
                  <w:proofErr w:type="spellStart"/>
                  <w:r w:rsidRPr="00046F65">
                    <w:rPr>
                      <w:b w:val="0"/>
                      <w:i/>
                      <w:color w:val="auto"/>
                    </w:rPr>
                    <w:t>Celerius</w:t>
                  </w:r>
                  <w:proofErr w:type="spellEnd"/>
                </w:p>
              </w:txbxContent>
            </v:textbox>
            <w10:wrap type="tight"/>
          </v:shape>
        </w:pict>
      </w:r>
      <w:r w:rsidR="00322072">
        <w:rPr>
          <w:rFonts w:asciiTheme="majorHAnsi" w:hAnsiTheme="majorHAnsi"/>
          <w:noProof/>
          <w:sz w:val="24"/>
          <w:szCs w:val="24"/>
          <w:lang w:eastAsia="fr-FR"/>
        </w:rPr>
        <w:drawing>
          <wp:anchor distT="0" distB="0" distL="114300" distR="114300" simplePos="0" relativeHeight="251644416" behindDoc="1" locked="0" layoutInCell="1" allowOverlap="1">
            <wp:simplePos x="0" y="0"/>
            <wp:positionH relativeFrom="column">
              <wp:posOffset>-518795</wp:posOffset>
            </wp:positionH>
            <wp:positionV relativeFrom="paragraph">
              <wp:posOffset>38100</wp:posOffset>
            </wp:positionV>
            <wp:extent cx="6848475" cy="4606290"/>
            <wp:effectExtent l="0" t="0" r="0" b="0"/>
            <wp:wrapTight wrapText="bothSides">
              <wp:wrapPolygon edited="0">
                <wp:start x="0" y="0"/>
                <wp:lineTo x="0" y="21529"/>
                <wp:lineTo x="21570" y="21529"/>
                <wp:lineTo x="21570" y="0"/>
                <wp:lineTo x="0" y="0"/>
              </wp:wrapPolygon>
            </wp:wrapTight>
            <wp:docPr id="291" name="Image 291" descr="F:\ING 2 - Itnovem\Celerius\Préférence t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NG 2 - Itnovem\Celerius\Préférence trad.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475" cy="4606290"/>
                    </a:xfrm>
                    <a:prstGeom prst="rect">
                      <a:avLst/>
                    </a:prstGeom>
                    <a:noFill/>
                    <a:ln>
                      <a:noFill/>
                    </a:ln>
                  </pic:spPr>
                </pic:pic>
              </a:graphicData>
            </a:graphic>
          </wp:anchor>
        </w:drawing>
      </w:r>
    </w:p>
    <w:p w:rsidR="003A1251" w:rsidRDefault="003A1251" w:rsidP="00CE463A">
      <w:pPr>
        <w:ind w:firstLine="567"/>
        <w:jc w:val="both"/>
        <w:rPr>
          <w:rFonts w:asciiTheme="majorHAnsi" w:hAnsiTheme="majorHAnsi"/>
          <w:sz w:val="24"/>
          <w:szCs w:val="24"/>
        </w:rPr>
      </w:pPr>
    </w:p>
    <w:p w:rsidR="003A1251" w:rsidRDefault="003A1251" w:rsidP="00CE463A">
      <w:pPr>
        <w:ind w:firstLine="567"/>
        <w:jc w:val="both"/>
        <w:rPr>
          <w:rFonts w:asciiTheme="majorHAnsi" w:hAnsiTheme="majorHAnsi"/>
          <w:sz w:val="24"/>
          <w:szCs w:val="24"/>
        </w:rPr>
      </w:pPr>
    </w:p>
    <w:p w:rsidR="003A1251" w:rsidRDefault="003A1251" w:rsidP="00CE463A">
      <w:pPr>
        <w:ind w:firstLine="567"/>
        <w:jc w:val="both"/>
        <w:rPr>
          <w:rFonts w:asciiTheme="majorHAnsi" w:hAnsiTheme="majorHAnsi"/>
          <w:sz w:val="24"/>
          <w:szCs w:val="24"/>
        </w:rPr>
      </w:pPr>
    </w:p>
    <w:p w:rsidR="003A1251" w:rsidRDefault="003A1251" w:rsidP="00CE463A">
      <w:pPr>
        <w:ind w:firstLine="567"/>
        <w:jc w:val="both"/>
        <w:rPr>
          <w:rFonts w:asciiTheme="majorHAnsi" w:hAnsiTheme="majorHAnsi"/>
          <w:sz w:val="24"/>
          <w:szCs w:val="24"/>
        </w:rPr>
      </w:pPr>
    </w:p>
    <w:p w:rsidR="003A1251" w:rsidRDefault="003A1251" w:rsidP="00CE463A">
      <w:pPr>
        <w:ind w:firstLine="567"/>
        <w:jc w:val="both"/>
        <w:rPr>
          <w:rFonts w:asciiTheme="majorHAnsi" w:hAnsiTheme="majorHAnsi"/>
          <w:sz w:val="24"/>
          <w:szCs w:val="24"/>
        </w:rPr>
      </w:pPr>
    </w:p>
    <w:p w:rsidR="003A1251" w:rsidRDefault="003A1251" w:rsidP="00322072">
      <w:pPr>
        <w:jc w:val="both"/>
        <w:rPr>
          <w:rFonts w:asciiTheme="majorHAnsi" w:hAnsiTheme="majorHAnsi"/>
          <w:sz w:val="24"/>
          <w:szCs w:val="24"/>
        </w:rPr>
      </w:pPr>
    </w:p>
    <w:p w:rsidR="00F11D87" w:rsidRDefault="00F11D87" w:rsidP="00F11D87">
      <w:pPr>
        <w:pStyle w:val="Paragraphedeliste"/>
        <w:numPr>
          <w:ilvl w:val="0"/>
          <w:numId w:val="12"/>
        </w:numPr>
        <w:jc w:val="both"/>
        <w:rPr>
          <w:rFonts w:asciiTheme="majorHAnsi" w:hAnsiTheme="majorHAnsi"/>
          <w:b/>
          <w:sz w:val="24"/>
          <w:szCs w:val="24"/>
        </w:rPr>
      </w:pPr>
      <w:r>
        <w:rPr>
          <w:rFonts w:asciiTheme="majorHAnsi" w:hAnsiTheme="majorHAnsi"/>
          <w:b/>
          <w:sz w:val="24"/>
          <w:szCs w:val="24"/>
        </w:rPr>
        <w:t>Gestion des Utilisateurs</w:t>
      </w:r>
    </w:p>
    <w:p w:rsidR="003A1251" w:rsidRDefault="003A1251" w:rsidP="00CE463A">
      <w:pPr>
        <w:ind w:firstLine="567"/>
        <w:jc w:val="both"/>
        <w:rPr>
          <w:rFonts w:asciiTheme="majorHAnsi" w:hAnsiTheme="majorHAnsi"/>
          <w:sz w:val="24"/>
          <w:szCs w:val="24"/>
        </w:rPr>
      </w:pPr>
      <w:r>
        <w:rPr>
          <w:rFonts w:asciiTheme="majorHAnsi" w:hAnsiTheme="majorHAnsi"/>
          <w:sz w:val="24"/>
          <w:szCs w:val="24"/>
        </w:rPr>
        <w:t xml:space="preserve">Cet onglet permet de gérer l’ensemble des utilisateurs de </w:t>
      </w:r>
      <w:proofErr w:type="spellStart"/>
      <w:r>
        <w:rPr>
          <w:rFonts w:asciiTheme="majorHAnsi" w:hAnsiTheme="majorHAnsi"/>
          <w:sz w:val="24"/>
          <w:szCs w:val="24"/>
        </w:rPr>
        <w:t>Celerius</w:t>
      </w:r>
      <w:proofErr w:type="spellEnd"/>
      <w:r>
        <w:rPr>
          <w:rFonts w:asciiTheme="majorHAnsi" w:hAnsiTheme="majorHAnsi"/>
          <w:sz w:val="24"/>
          <w:szCs w:val="24"/>
        </w:rPr>
        <w:t>, on peut filtrer en fonction du rôle et de l’entité afin de trouver les utilisateurs plus facilement. On accède à l’ajout d’utilisateur par le bouton en bas de la page et à la modification/ suppression d’un utilisateur par les boutons se situant à la fin de chaque ligne.</w:t>
      </w:r>
    </w:p>
    <w:p w:rsidR="00F11D87" w:rsidRDefault="003A1251" w:rsidP="003A1251">
      <w:pPr>
        <w:jc w:val="both"/>
        <w:rPr>
          <w:rFonts w:asciiTheme="majorHAnsi" w:hAnsiTheme="majorHAnsi"/>
          <w:sz w:val="24"/>
          <w:szCs w:val="24"/>
        </w:rPr>
      </w:pPr>
      <w:r>
        <w:rPr>
          <w:rFonts w:asciiTheme="majorHAnsi" w:hAnsiTheme="majorHAnsi"/>
          <w:sz w:val="24"/>
          <w:szCs w:val="24"/>
        </w:rPr>
        <w:t>(Accessible par les administrateurs)</w:t>
      </w:r>
    </w:p>
    <w:p w:rsidR="003A1251" w:rsidRDefault="000E16BB" w:rsidP="00CE463A">
      <w:pPr>
        <w:ind w:firstLine="567"/>
        <w:jc w:val="both"/>
        <w:rPr>
          <w:rFonts w:asciiTheme="majorHAnsi" w:hAnsiTheme="majorHAnsi"/>
          <w:sz w:val="24"/>
          <w:szCs w:val="24"/>
        </w:rPr>
      </w:pPr>
      <w:r w:rsidRPr="000E16BB">
        <w:rPr>
          <w:noProof/>
        </w:rPr>
        <w:pict>
          <v:shape id="_x0000_s1110" type="#_x0000_t202" style="position:absolute;left:0;text-align:left;margin-left:-43.85pt;margin-top:421.45pt;width:541.5pt;height:.05pt;z-index:251743744" wrapcoords="-30 0 -30 20829 21600 20829 21600 0 -30 0" stroked="f">
            <v:textbox style="mso-fit-shape-to-text:t" inset="0,0,0,0">
              <w:txbxContent>
                <w:p w:rsidR="007A7DC5" w:rsidRPr="00046F65" w:rsidRDefault="007A7DC5" w:rsidP="00046F65">
                  <w:pPr>
                    <w:pStyle w:val="Lgende"/>
                    <w:jc w:val="center"/>
                    <w:rPr>
                      <w:rFonts w:asciiTheme="majorHAnsi" w:hAnsiTheme="majorHAnsi"/>
                      <w:b w:val="0"/>
                      <w:i/>
                      <w:noProof/>
                      <w:color w:val="auto"/>
                      <w:sz w:val="24"/>
                      <w:szCs w:val="24"/>
                    </w:rPr>
                  </w:pPr>
                  <w:r w:rsidRPr="00046F65">
                    <w:rPr>
                      <w:b w:val="0"/>
                      <w:i/>
                      <w:color w:val="auto"/>
                    </w:rPr>
                    <w:t>Page Préférences</w:t>
                  </w:r>
                  <w:r>
                    <w:rPr>
                      <w:b w:val="0"/>
                      <w:i/>
                      <w:color w:val="auto"/>
                    </w:rPr>
                    <w:t>/ Gestion des utilisateurs</w:t>
                  </w:r>
                  <w:r w:rsidRPr="00046F65">
                    <w:rPr>
                      <w:b w:val="0"/>
                      <w:i/>
                      <w:color w:val="auto"/>
                    </w:rPr>
                    <w:t xml:space="preserve"> - </w:t>
                  </w:r>
                  <w:proofErr w:type="spellStart"/>
                  <w:r w:rsidRPr="00046F65">
                    <w:rPr>
                      <w:b w:val="0"/>
                      <w:i/>
                      <w:color w:val="auto"/>
                    </w:rPr>
                    <w:t>Celerius</w:t>
                  </w:r>
                  <w:proofErr w:type="spellEnd"/>
                </w:p>
              </w:txbxContent>
            </v:textbox>
            <w10:wrap type="tight"/>
          </v:shape>
        </w:pict>
      </w:r>
      <w:r w:rsidR="00C91B74">
        <w:rPr>
          <w:rFonts w:asciiTheme="majorHAnsi" w:hAnsiTheme="majorHAnsi"/>
          <w:noProof/>
          <w:sz w:val="24"/>
          <w:szCs w:val="24"/>
          <w:lang w:eastAsia="fr-FR"/>
        </w:rPr>
        <w:drawing>
          <wp:anchor distT="0" distB="0" distL="114300" distR="114300" simplePos="0" relativeHeight="251645440" behindDoc="1" locked="0" layoutInCell="1" allowOverlap="1">
            <wp:simplePos x="0" y="0"/>
            <wp:positionH relativeFrom="column">
              <wp:posOffset>-556895</wp:posOffset>
            </wp:positionH>
            <wp:positionV relativeFrom="paragraph">
              <wp:posOffset>400685</wp:posOffset>
            </wp:positionV>
            <wp:extent cx="6877050" cy="4894580"/>
            <wp:effectExtent l="0" t="0" r="0" b="0"/>
            <wp:wrapTight wrapText="bothSides">
              <wp:wrapPolygon edited="0">
                <wp:start x="0" y="0"/>
                <wp:lineTo x="0" y="21522"/>
                <wp:lineTo x="21540" y="21522"/>
                <wp:lineTo x="21540" y="0"/>
                <wp:lineTo x="0" y="0"/>
              </wp:wrapPolygon>
            </wp:wrapTight>
            <wp:docPr id="292" name="Image 292" descr="F:\ING 2 - Itnovem\Celerius\Préférence gestion des utilisat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NG 2 - Itnovem\Celerius\Préférence gestion des utilisateurs.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7050" cy="4894580"/>
                    </a:xfrm>
                    <a:prstGeom prst="rect">
                      <a:avLst/>
                    </a:prstGeom>
                    <a:noFill/>
                    <a:ln>
                      <a:noFill/>
                    </a:ln>
                  </pic:spPr>
                </pic:pic>
              </a:graphicData>
            </a:graphic>
          </wp:anchor>
        </w:drawing>
      </w:r>
      <w:r w:rsidR="003A1251">
        <w:rPr>
          <w:rFonts w:asciiTheme="majorHAnsi" w:hAnsiTheme="majorHAnsi"/>
          <w:sz w:val="24"/>
          <w:szCs w:val="24"/>
        </w:rPr>
        <w:tab/>
      </w:r>
    </w:p>
    <w:p w:rsidR="003A1251" w:rsidRDefault="003A1251" w:rsidP="00CE463A">
      <w:pPr>
        <w:ind w:firstLine="567"/>
        <w:jc w:val="both"/>
        <w:rPr>
          <w:rFonts w:asciiTheme="majorHAnsi" w:hAnsiTheme="majorHAnsi"/>
          <w:sz w:val="24"/>
          <w:szCs w:val="24"/>
        </w:rPr>
      </w:pPr>
    </w:p>
    <w:p w:rsidR="003A1251" w:rsidRDefault="007F6B13" w:rsidP="00CE463A">
      <w:pPr>
        <w:ind w:firstLine="567"/>
        <w:jc w:val="both"/>
        <w:rPr>
          <w:rFonts w:asciiTheme="majorHAnsi" w:hAnsiTheme="majorHAnsi"/>
          <w:sz w:val="24"/>
          <w:szCs w:val="24"/>
        </w:rPr>
      </w:pPr>
      <w:r>
        <w:rPr>
          <w:rFonts w:asciiTheme="majorHAnsi" w:hAnsiTheme="majorHAnsi"/>
          <w:sz w:val="24"/>
          <w:szCs w:val="24"/>
        </w:rPr>
        <w:t xml:space="preserve">Lorsque l’on clique sur le bouton de modification ou de suppression, il y a sélection automatique de l’utilisateur de la ligne, cela </w:t>
      </w:r>
      <w:r w:rsidR="00842B03">
        <w:rPr>
          <w:rFonts w:asciiTheme="majorHAnsi" w:hAnsiTheme="majorHAnsi"/>
          <w:sz w:val="24"/>
          <w:szCs w:val="24"/>
        </w:rPr>
        <w:t>a pour conséquence l’ouverture d’un pop-up, dont les éléments sont pré-remplis pour la modification (</w:t>
      </w:r>
      <w:proofErr w:type="spellStart"/>
      <w:r w:rsidR="00842B03">
        <w:rPr>
          <w:rFonts w:asciiTheme="majorHAnsi" w:hAnsiTheme="majorHAnsi"/>
          <w:sz w:val="24"/>
          <w:szCs w:val="24"/>
        </w:rPr>
        <w:t>cf</w:t>
      </w:r>
      <w:proofErr w:type="spellEnd"/>
      <w:r w:rsidR="00842B03">
        <w:rPr>
          <w:rFonts w:asciiTheme="majorHAnsi" w:hAnsiTheme="majorHAnsi"/>
          <w:sz w:val="24"/>
          <w:szCs w:val="24"/>
        </w:rPr>
        <w:t xml:space="preserve"> </w:t>
      </w:r>
      <w:proofErr w:type="spellStart"/>
      <w:r w:rsidR="00842B03">
        <w:rPr>
          <w:rFonts w:asciiTheme="majorHAnsi" w:hAnsiTheme="majorHAnsi"/>
          <w:sz w:val="24"/>
          <w:szCs w:val="24"/>
        </w:rPr>
        <w:t>pop-ups</w:t>
      </w:r>
      <w:proofErr w:type="spellEnd"/>
      <w:r w:rsidR="00842B03">
        <w:rPr>
          <w:rFonts w:asciiTheme="majorHAnsi" w:hAnsiTheme="majorHAnsi"/>
          <w:sz w:val="24"/>
          <w:szCs w:val="24"/>
        </w:rPr>
        <w:t xml:space="preserve"> page suivante).</w:t>
      </w:r>
    </w:p>
    <w:p w:rsidR="00842B03" w:rsidRDefault="00842B03" w:rsidP="00842B03">
      <w:pPr>
        <w:jc w:val="both"/>
        <w:rPr>
          <w:rFonts w:asciiTheme="majorHAnsi" w:hAnsiTheme="majorHAnsi"/>
          <w:sz w:val="24"/>
          <w:szCs w:val="24"/>
        </w:rPr>
      </w:pPr>
    </w:p>
    <w:p w:rsidR="003A1251" w:rsidRDefault="000E16BB" w:rsidP="00CE463A">
      <w:pPr>
        <w:ind w:firstLine="567"/>
        <w:jc w:val="both"/>
        <w:rPr>
          <w:rFonts w:asciiTheme="majorHAnsi" w:hAnsiTheme="majorHAnsi"/>
          <w:sz w:val="24"/>
          <w:szCs w:val="24"/>
        </w:rPr>
      </w:pPr>
      <w:r w:rsidRPr="000E16BB">
        <w:rPr>
          <w:noProof/>
        </w:rPr>
        <w:pict>
          <v:shape id="_x0000_s1050" type="#_x0000_t202" style="position:absolute;left:0;text-align:left;margin-left:-39.95pt;margin-top:7.1pt;width:254.05pt;height:29.2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C91B74">
                  <w:pPr>
                    <w:ind w:firstLine="567"/>
                    <w:jc w:val="center"/>
                  </w:pPr>
                  <w:r>
                    <w:rPr>
                      <w:rFonts w:asciiTheme="majorHAnsi" w:hAnsiTheme="majorHAnsi"/>
                      <w:sz w:val="24"/>
                      <w:szCs w:val="24"/>
                    </w:rPr>
                    <w:t>Ajout d’un utilisateur :</w:t>
                  </w:r>
                </w:p>
              </w:txbxContent>
            </v:textbox>
          </v:shape>
        </w:pict>
      </w:r>
      <w:r w:rsidRPr="000E16BB">
        <w:rPr>
          <w:noProof/>
          <w:lang w:eastAsia="fr-FR"/>
        </w:rPr>
        <w:pict>
          <v:shape id="_x0000_s1051" type="#_x0000_t202" style="position:absolute;left:0;text-align:left;margin-left:218.5pt;margin-top:7.85pt;width:280.45pt;height:28.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5F3C52">
                  <w:pPr>
                    <w:ind w:firstLine="567"/>
                    <w:jc w:val="center"/>
                    <w:rPr>
                      <w:rFonts w:asciiTheme="majorHAnsi" w:hAnsiTheme="majorHAnsi"/>
                      <w:sz w:val="24"/>
                      <w:szCs w:val="24"/>
                    </w:rPr>
                  </w:pPr>
                  <w:r>
                    <w:rPr>
                      <w:rFonts w:asciiTheme="majorHAnsi" w:hAnsiTheme="majorHAnsi"/>
                      <w:sz w:val="24"/>
                      <w:szCs w:val="24"/>
                    </w:rPr>
                    <w:t>Modification d’un utilisateur :</w:t>
                  </w:r>
                </w:p>
                <w:p w:rsidR="007A7DC5" w:rsidRDefault="007A7DC5" w:rsidP="003A1251"/>
              </w:txbxContent>
            </v:textbox>
          </v:shape>
        </w:pict>
      </w:r>
    </w:p>
    <w:p w:rsidR="003A1251" w:rsidRDefault="000E16BB" w:rsidP="00CE463A">
      <w:pPr>
        <w:ind w:firstLine="567"/>
        <w:jc w:val="both"/>
        <w:rPr>
          <w:rFonts w:asciiTheme="majorHAnsi" w:hAnsiTheme="majorHAnsi"/>
          <w:sz w:val="24"/>
          <w:szCs w:val="24"/>
        </w:rPr>
      </w:pPr>
      <w:r w:rsidRPr="000E16BB">
        <w:rPr>
          <w:noProof/>
        </w:rPr>
        <w:pict>
          <v:shape id="_x0000_s1112" type="#_x0000_t202" style="position:absolute;left:0;text-align:left;margin-left:228.4pt;margin-top:247.9pt;width:293.05pt;height:.05pt;z-index:251747840" wrapcoords="-55 0 -55 20829 21600 20829 21600 0 -55 0" stroked="f">
            <v:textbox style="mso-fit-shape-to-text:t" inset="0,0,0,0">
              <w:txbxContent>
                <w:p w:rsidR="007A7DC5" w:rsidRPr="00046F65" w:rsidRDefault="007A7DC5" w:rsidP="00046F65">
                  <w:pPr>
                    <w:pStyle w:val="Lgende"/>
                    <w:jc w:val="center"/>
                    <w:rPr>
                      <w:rFonts w:asciiTheme="majorHAnsi" w:hAnsiTheme="majorHAnsi"/>
                      <w:b w:val="0"/>
                      <w:i/>
                      <w:noProof/>
                      <w:color w:val="auto"/>
                      <w:sz w:val="24"/>
                      <w:szCs w:val="24"/>
                    </w:rPr>
                  </w:pPr>
                  <w:r>
                    <w:rPr>
                      <w:b w:val="0"/>
                      <w:i/>
                      <w:color w:val="auto"/>
                    </w:rPr>
                    <w:t>Modification utilisateur</w:t>
                  </w:r>
                  <w:r w:rsidRPr="00046F65">
                    <w:rPr>
                      <w:b w:val="0"/>
                      <w:i/>
                      <w:color w:val="auto"/>
                    </w:rPr>
                    <w:t xml:space="preserve"> - </w:t>
                  </w:r>
                  <w:proofErr w:type="spellStart"/>
                  <w:r w:rsidRPr="00046F65">
                    <w:rPr>
                      <w:b w:val="0"/>
                      <w:i/>
                      <w:color w:val="auto"/>
                    </w:rPr>
                    <w:t>Celerius</w:t>
                  </w:r>
                  <w:proofErr w:type="spellEnd"/>
                </w:p>
                <w:p w:rsidR="007A7DC5" w:rsidRPr="007E4CA6" w:rsidRDefault="007A7DC5" w:rsidP="00046F65">
                  <w:pPr>
                    <w:pStyle w:val="Lgende"/>
                    <w:rPr>
                      <w:noProof/>
                    </w:rPr>
                  </w:pPr>
                </w:p>
              </w:txbxContent>
            </v:textbox>
            <w10:wrap type="tight"/>
          </v:shape>
        </w:pict>
      </w:r>
      <w:r w:rsidR="007F6B13">
        <w:rPr>
          <w:noProof/>
          <w:lang w:eastAsia="fr-FR"/>
        </w:rPr>
        <w:drawing>
          <wp:anchor distT="0" distB="0" distL="114300" distR="114300" simplePos="0" relativeHeight="251646464" behindDoc="1" locked="0" layoutInCell="1" allowOverlap="1">
            <wp:simplePos x="0" y="0"/>
            <wp:positionH relativeFrom="column">
              <wp:posOffset>2900680</wp:posOffset>
            </wp:positionH>
            <wp:positionV relativeFrom="paragraph">
              <wp:posOffset>224155</wp:posOffset>
            </wp:positionV>
            <wp:extent cx="3721735" cy="2867025"/>
            <wp:effectExtent l="0" t="0" r="0" b="0"/>
            <wp:wrapTight wrapText="bothSides">
              <wp:wrapPolygon edited="0">
                <wp:start x="0" y="0"/>
                <wp:lineTo x="0" y="21528"/>
                <wp:lineTo x="21449" y="21528"/>
                <wp:lineTo x="21449" y="0"/>
                <wp:lineTo x="0" y="0"/>
              </wp:wrapPolygon>
            </wp:wrapTight>
            <wp:docPr id="293" name="Image 293" descr="F:\ING 2 - Itnovem\Celerius\modifier 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NG 2 - Itnovem\Celerius\modifier utilisateur.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735" cy="2867025"/>
                    </a:xfrm>
                    <a:prstGeom prst="rect">
                      <a:avLst/>
                    </a:prstGeom>
                    <a:noFill/>
                    <a:ln>
                      <a:noFill/>
                    </a:ln>
                  </pic:spPr>
                </pic:pic>
              </a:graphicData>
            </a:graphic>
          </wp:anchor>
        </w:drawing>
      </w:r>
      <w:r w:rsidRPr="000E16BB">
        <w:rPr>
          <w:noProof/>
        </w:rPr>
        <w:pict>
          <v:shape id="_x0000_s1111" type="#_x0000_t202" style="position:absolute;left:0;text-align:left;margin-left:-60.45pt;margin-top:342.35pt;width:286.9pt;height:.05pt;z-index:251745792;mso-position-horizontal-relative:text;mso-position-vertical-relative:text" wrapcoords="-56 0 -56 20829 21600 20829 21600 0 -56 0" stroked="f">
            <v:textbox style="mso-fit-shape-to-text:t" inset="0,0,0,0">
              <w:txbxContent>
                <w:p w:rsidR="007A7DC5" w:rsidRPr="00046F65" w:rsidRDefault="007A7DC5" w:rsidP="00046F65">
                  <w:pPr>
                    <w:pStyle w:val="Lgende"/>
                    <w:jc w:val="center"/>
                    <w:rPr>
                      <w:rFonts w:asciiTheme="majorHAnsi" w:hAnsiTheme="majorHAnsi"/>
                      <w:b w:val="0"/>
                      <w:i/>
                      <w:noProof/>
                      <w:color w:val="auto"/>
                      <w:sz w:val="24"/>
                      <w:szCs w:val="24"/>
                    </w:rPr>
                  </w:pPr>
                  <w:r>
                    <w:rPr>
                      <w:b w:val="0"/>
                      <w:i/>
                      <w:color w:val="auto"/>
                    </w:rPr>
                    <w:t>Ajout utilisateur</w:t>
                  </w:r>
                  <w:r w:rsidRPr="00046F65">
                    <w:rPr>
                      <w:b w:val="0"/>
                      <w:i/>
                      <w:color w:val="auto"/>
                    </w:rPr>
                    <w:t xml:space="preserve"> - </w:t>
                  </w:r>
                  <w:proofErr w:type="spellStart"/>
                  <w:r w:rsidRPr="00046F65">
                    <w:rPr>
                      <w:b w:val="0"/>
                      <w:i/>
                      <w:color w:val="auto"/>
                    </w:rPr>
                    <w:t>Celerius</w:t>
                  </w:r>
                  <w:proofErr w:type="spellEnd"/>
                </w:p>
              </w:txbxContent>
            </v:textbox>
            <w10:wrap type="tight"/>
          </v:shape>
        </w:pict>
      </w:r>
      <w:r w:rsidR="007F6B13">
        <w:rPr>
          <w:rFonts w:asciiTheme="majorHAnsi" w:hAnsiTheme="majorHAnsi"/>
          <w:noProof/>
          <w:sz w:val="24"/>
          <w:szCs w:val="24"/>
          <w:lang w:eastAsia="fr-FR"/>
        </w:rPr>
        <w:drawing>
          <wp:anchor distT="0" distB="0" distL="114300" distR="114300" simplePos="0" relativeHeight="251647488" behindDoc="1" locked="0" layoutInCell="1" allowOverlap="1">
            <wp:simplePos x="0" y="0"/>
            <wp:positionH relativeFrom="column">
              <wp:posOffset>-767715</wp:posOffset>
            </wp:positionH>
            <wp:positionV relativeFrom="paragraph">
              <wp:posOffset>204470</wp:posOffset>
            </wp:positionV>
            <wp:extent cx="3643630" cy="4086225"/>
            <wp:effectExtent l="0" t="0" r="0" b="0"/>
            <wp:wrapTight wrapText="bothSides">
              <wp:wrapPolygon edited="0">
                <wp:start x="0" y="0"/>
                <wp:lineTo x="0" y="21550"/>
                <wp:lineTo x="21457" y="21550"/>
                <wp:lineTo x="21457" y="0"/>
                <wp:lineTo x="0" y="0"/>
              </wp:wrapPolygon>
            </wp:wrapTight>
            <wp:docPr id="294" name="Image 294" descr="F:\ING 2 - Itnovem\Celerius\ajouter 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NG 2 - Itnovem\Celerius\ajouter utilisateu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3630" cy="4086225"/>
                    </a:xfrm>
                    <a:prstGeom prst="rect">
                      <a:avLst/>
                    </a:prstGeom>
                    <a:noFill/>
                    <a:ln>
                      <a:noFill/>
                    </a:ln>
                  </pic:spPr>
                </pic:pic>
              </a:graphicData>
            </a:graphic>
          </wp:anchor>
        </w:drawing>
      </w:r>
      <w:r w:rsidR="003A1251">
        <w:rPr>
          <w:rFonts w:asciiTheme="majorHAnsi" w:hAnsiTheme="majorHAnsi"/>
          <w:sz w:val="24"/>
          <w:szCs w:val="24"/>
        </w:rPr>
        <w:tab/>
      </w:r>
    </w:p>
    <w:p w:rsidR="00C91B74" w:rsidRDefault="00C91B74" w:rsidP="00CE463A">
      <w:pPr>
        <w:ind w:firstLine="567"/>
        <w:jc w:val="both"/>
        <w:rPr>
          <w:rFonts w:asciiTheme="majorHAnsi" w:hAnsiTheme="majorHAnsi"/>
          <w:sz w:val="24"/>
          <w:szCs w:val="24"/>
        </w:rPr>
      </w:pPr>
    </w:p>
    <w:p w:rsidR="00C91B74" w:rsidRDefault="00C91B74" w:rsidP="00CE463A">
      <w:pPr>
        <w:ind w:firstLine="567"/>
        <w:jc w:val="both"/>
        <w:rPr>
          <w:rFonts w:asciiTheme="majorHAnsi" w:hAnsiTheme="majorHAnsi"/>
          <w:sz w:val="24"/>
          <w:szCs w:val="24"/>
        </w:rPr>
      </w:pPr>
    </w:p>
    <w:p w:rsidR="005F3C52" w:rsidRDefault="005F3C52" w:rsidP="00CE463A">
      <w:pPr>
        <w:ind w:firstLine="567"/>
        <w:jc w:val="both"/>
        <w:rPr>
          <w:rFonts w:asciiTheme="majorHAnsi" w:hAnsiTheme="majorHAnsi"/>
          <w:sz w:val="24"/>
          <w:szCs w:val="24"/>
        </w:rPr>
      </w:pPr>
    </w:p>
    <w:p w:rsidR="007F6B13" w:rsidRDefault="000E16BB" w:rsidP="00046F65">
      <w:pPr>
        <w:ind w:firstLine="567"/>
        <w:jc w:val="both"/>
        <w:rPr>
          <w:rFonts w:asciiTheme="majorHAnsi" w:hAnsiTheme="majorHAnsi"/>
          <w:sz w:val="24"/>
          <w:szCs w:val="24"/>
        </w:rPr>
      </w:pPr>
      <w:r>
        <w:rPr>
          <w:rFonts w:asciiTheme="majorHAnsi" w:hAnsiTheme="majorHAnsi"/>
          <w:noProof/>
          <w:sz w:val="24"/>
          <w:szCs w:val="24"/>
          <w:lang w:eastAsia="fr-FR"/>
        </w:rPr>
        <w:pict>
          <v:shape id="_x0000_s1052" type="#_x0000_t202" style="position:absolute;left:0;text-align:left;margin-left:97.55pt;margin-top:4.55pt;width:254.05pt;height:24.7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842B03">
                  <w:pPr>
                    <w:ind w:firstLine="567"/>
                    <w:jc w:val="center"/>
                  </w:pPr>
                  <w:r>
                    <w:rPr>
                      <w:rFonts w:asciiTheme="majorHAnsi" w:hAnsiTheme="majorHAnsi"/>
                      <w:sz w:val="24"/>
                      <w:szCs w:val="24"/>
                    </w:rPr>
                    <w:t>Suppression d’un utilisateur :</w:t>
                  </w:r>
                </w:p>
              </w:txbxContent>
            </v:textbox>
          </v:shape>
        </w:pict>
      </w:r>
    </w:p>
    <w:p w:rsidR="005F3C52" w:rsidRDefault="007F6B13" w:rsidP="007F6B13">
      <w:pPr>
        <w:ind w:firstLine="567"/>
        <w:jc w:val="center"/>
        <w:rPr>
          <w:rFonts w:asciiTheme="majorHAnsi" w:hAnsiTheme="majorHAnsi"/>
          <w:sz w:val="24"/>
          <w:szCs w:val="24"/>
        </w:rPr>
      </w:pPr>
      <w:r>
        <w:rPr>
          <w:rFonts w:asciiTheme="majorHAnsi" w:hAnsiTheme="majorHAnsi"/>
          <w:noProof/>
          <w:sz w:val="24"/>
          <w:szCs w:val="24"/>
          <w:lang w:eastAsia="fr-FR"/>
        </w:rPr>
        <w:drawing>
          <wp:inline distT="0" distB="0" distL="0" distR="0">
            <wp:extent cx="4286250" cy="771525"/>
            <wp:effectExtent l="19050" t="19050" r="0" b="9525"/>
            <wp:docPr id="295" name="Image 295" descr="F:\ING 2 - Itnovem\Celerius\supprimer utilis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NG 2 - Itnovem\Celerius\supprimer utilisateur.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771525"/>
                    </a:xfrm>
                    <a:prstGeom prst="rect">
                      <a:avLst/>
                    </a:prstGeom>
                    <a:noFill/>
                    <a:ln>
                      <a:solidFill>
                        <a:schemeClr val="accent1"/>
                      </a:solidFill>
                    </a:ln>
                  </pic:spPr>
                </pic:pic>
              </a:graphicData>
            </a:graphic>
          </wp:inline>
        </w:drawing>
      </w:r>
    </w:p>
    <w:p w:rsidR="005F3C52" w:rsidRDefault="005F3C52" w:rsidP="00CE463A">
      <w:pPr>
        <w:ind w:firstLine="567"/>
        <w:jc w:val="both"/>
        <w:rPr>
          <w:rFonts w:asciiTheme="majorHAnsi" w:hAnsiTheme="majorHAnsi"/>
          <w:sz w:val="24"/>
          <w:szCs w:val="24"/>
        </w:rPr>
      </w:pPr>
    </w:p>
    <w:p w:rsidR="00C91B74" w:rsidRDefault="00614BE8" w:rsidP="00CE463A">
      <w:pPr>
        <w:ind w:firstLine="567"/>
        <w:jc w:val="both"/>
        <w:rPr>
          <w:rFonts w:asciiTheme="majorHAnsi" w:hAnsiTheme="majorHAnsi"/>
          <w:sz w:val="24"/>
          <w:szCs w:val="24"/>
        </w:rPr>
      </w:pPr>
      <w:r>
        <w:rPr>
          <w:rFonts w:asciiTheme="majorHAnsi" w:hAnsiTheme="majorHAnsi"/>
          <w:sz w:val="24"/>
          <w:szCs w:val="24"/>
        </w:rPr>
        <w:t>Les formulaires se remplissent de</w:t>
      </w:r>
      <w:r w:rsidR="00807CC7">
        <w:rPr>
          <w:rFonts w:asciiTheme="majorHAnsi" w:hAnsiTheme="majorHAnsi"/>
          <w:sz w:val="24"/>
          <w:szCs w:val="24"/>
        </w:rPr>
        <w:t xml:space="preserve"> façon simple</w:t>
      </w:r>
      <w:r>
        <w:rPr>
          <w:rFonts w:asciiTheme="majorHAnsi" w:hAnsiTheme="majorHAnsi"/>
          <w:sz w:val="24"/>
          <w:szCs w:val="24"/>
        </w:rPr>
        <w:t>. La liste référent est une liste dynamique de rôle contenant les rôles sélectionnés.</w:t>
      </w:r>
    </w:p>
    <w:p w:rsidR="00614BE8" w:rsidRDefault="00614BE8" w:rsidP="00CE463A">
      <w:pPr>
        <w:ind w:firstLine="567"/>
        <w:jc w:val="both"/>
        <w:rPr>
          <w:rFonts w:asciiTheme="majorHAnsi" w:hAnsiTheme="majorHAnsi"/>
          <w:sz w:val="24"/>
          <w:szCs w:val="24"/>
        </w:rPr>
      </w:pPr>
      <w:r>
        <w:rPr>
          <w:rFonts w:asciiTheme="majorHAnsi" w:hAnsiTheme="majorHAnsi"/>
          <w:sz w:val="24"/>
          <w:szCs w:val="24"/>
        </w:rPr>
        <w:t xml:space="preserve">La mise à jour ou l’ajout d’un utilisateur met à jours automatiquement la base de donné mais également la liste d’utilisateurs dans </w:t>
      </w:r>
      <w:proofErr w:type="spellStart"/>
      <w:r w:rsidRPr="003A7AC1">
        <w:rPr>
          <w:rFonts w:asciiTheme="majorHAnsi" w:hAnsiTheme="majorHAnsi"/>
          <w:i/>
          <w:sz w:val="24"/>
          <w:szCs w:val="24"/>
        </w:rPr>
        <w:t>bonita</w:t>
      </w:r>
      <w:proofErr w:type="spellEnd"/>
      <w:r>
        <w:rPr>
          <w:rFonts w:asciiTheme="majorHAnsi" w:hAnsiTheme="majorHAnsi"/>
          <w:sz w:val="24"/>
          <w:szCs w:val="24"/>
        </w:rPr>
        <w:t>.</w:t>
      </w:r>
      <w:r w:rsidR="003A7AC1">
        <w:rPr>
          <w:rFonts w:asciiTheme="majorHAnsi" w:hAnsiTheme="majorHAnsi"/>
          <w:sz w:val="24"/>
          <w:szCs w:val="24"/>
        </w:rPr>
        <w:t xml:space="preserve"> En revanche lors de la suppression l’utilisateur n’est supprimé que de la base de données.</w:t>
      </w:r>
    </w:p>
    <w:p w:rsidR="007F6B13" w:rsidRDefault="007F6B13" w:rsidP="003A7AC1">
      <w:pPr>
        <w:jc w:val="both"/>
        <w:rPr>
          <w:rFonts w:asciiTheme="majorHAnsi" w:hAnsiTheme="majorHAnsi"/>
          <w:sz w:val="24"/>
          <w:szCs w:val="24"/>
        </w:rPr>
      </w:pPr>
    </w:p>
    <w:p w:rsidR="00807CC7" w:rsidRDefault="00807CC7" w:rsidP="003A7AC1">
      <w:pPr>
        <w:jc w:val="both"/>
        <w:rPr>
          <w:rFonts w:asciiTheme="majorHAnsi" w:hAnsiTheme="majorHAnsi"/>
          <w:sz w:val="24"/>
          <w:szCs w:val="24"/>
        </w:rPr>
      </w:pPr>
    </w:p>
    <w:p w:rsidR="00F11D87" w:rsidRDefault="003A1251" w:rsidP="00F11D87">
      <w:pPr>
        <w:pStyle w:val="Paragraphedeliste"/>
        <w:numPr>
          <w:ilvl w:val="0"/>
          <w:numId w:val="12"/>
        </w:numPr>
        <w:jc w:val="both"/>
        <w:rPr>
          <w:rFonts w:asciiTheme="majorHAnsi" w:hAnsiTheme="majorHAnsi"/>
          <w:b/>
          <w:sz w:val="24"/>
          <w:szCs w:val="24"/>
        </w:rPr>
      </w:pPr>
      <w:r>
        <w:rPr>
          <w:rFonts w:asciiTheme="majorHAnsi" w:hAnsiTheme="majorHAnsi"/>
          <w:b/>
          <w:sz w:val="24"/>
          <w:szCs w:val="24"/>
        </w:rPr>
        <w:t>Délégation programmée</w:t>
      </w:r>
    </w:p>
    <w:p w:rsidR="003A7AC1" w:rsidRPr="003A7AC1" w:rsidRDefault="003A7AC1" w:rsidP="003A7AC1">
      <w:pPr>
        <w:pStyle w:val="Titre20"/>
        <w:ind w:firstLine="360"/>
        <w:rPr>
          <w:rFonts w:asciiTheme="majorHAnsi" w:hAnsiTheme="majorHAnsi"/>
          <w:b w:val="0"/>
          <w:i w:val="0"/>
          <w:color w:val="0D0D0D"/>
          <w:sz w:val="24"/>
        </w:rPr>
      </w:pPr>
      <w:r w:rsidRPr="003A7AC1">
        <w:rPr>
          <w:rFonts w:asciiTheme="majorHAnsi" w:hAnsiTheme="majorHAnsi"/>
          <w:b w:val="0"/>
          <w:i w:val="0"/>
          <w:color w:val="0D0D0D"/>
          <w:sz w:val="24"/>
        </w:rPr>
        <w:t>L’utilisateur délègue ses droits outil à un ou deux utilisateurs</w:t>
      </w:r>
      <w:r w:rsidRPr="003A7AC1">
        <w:rPr>
          <w:rFonts w:asciiTheme="majorHAnsi" w:hAnsiTheme="majorHAnsi"/>
          <w:b w:val="0"/>
          <w:i w:val="0"/>
          <w:color w:val="0D0D0D"/>
          <w:sz w:val="24"/>
          <w:lang w:val="fr-FR"/>
        </w:rPr>
        <w:t xml:space="preserve"> (maximum) de la même entité pendant une période déterminée à l’avance.</w:t>
      </w:r>
    </w:p>
    <w:p w:rsidR="003A1251" w:rsidRPr="003A7AC1" w:rsidRDefault="003A7AC1" w:rsidP="003A7AC1">
      <w:pPr>
        <w:pStyle w:val="Titre20"/>
        <w:ind w:firstLine="360"/>
        <w:rPr>
          <w:rFonts w:asciiTheme="majorHAnsi" w:hAnsiTheme="majorHAnsi"/>
          <w:b w:val="0"/>
          <w:i w:val="0"/>
          <w:color w:val="0D0D0D"/>
          <w:sz w:val="24"/>
          <w:lang w:val="fr-FR"/>
        </w:rPr>
      </w:pPr>
      <w:r w:rsidRPr="003A7AC1">
        <w:rPr>
          <w:rFonts w:asciiTheme="majorHAnsi" w:hAnsiTheme="majorHAnsi"/>
          <w:b w:val="0"/>
          <w:i w:val="0"/>
          <w:color w:val="0D0D0D"/>
          <w:sz w:val="24"/>
          <w:lang w:val="fr-FR"/>
        </w:rPr>
        <w:t>En cas d’absence, le principe est que les délégués travaillent sur les dossiers qui arriveront pendant la période de délégation programmée.</w:t>
      </w:r>
    </w:p>
    <w:p w:rsidR="003A7AC1" w:rsidRPr="003A7AC1" w:rsidRDefault="003A7AC1" w:rsidP="003A7AC1">
      <w:pPr>
        <w:pStyle w:val="Titre20"/>
        <w:ind w:firstLine="360"/>
        <w:rPr>
          <w:b w:val="0"/>
          <w:i w:val="0"/>
          <w:color w:val="0D0D0D"/>
          <w:lang w:val="fr-FR"/>
        </w:rPr>
      </w:pPr>
    </w:p>
    <w:p w:rsidR="003A1251" w:rsidRDefault="003A1251" w:rsidP="00263771">
      <w:pPr>
        <w:pStyle w:val="Paragraphedeliste"/>
        <w:numPr>
          <w:ilvl w:val="0"/>
          <w:numId w:val="12"/>
        </w:numPr>
        <w:jc w:val="both"/>
        <w:rPr>
          <w:rFonts w:asciiTheme="majorHAnsi" w:hAnsiTheme="majorHAnsi"/>
          <w:b/>
          <w:sz w:val="24"/>
          <w:szCs w:val="24"/>
        </w:rPr>
      </w:pPr>
      <w:r>
        <w:rPr>
          <w:rFonts w:asciiTheme="majorHAnsi" w:hAnsiTheme="majorHAnsi"/>
          <w:b/>
          <w:sz w:val="24"/>
          <w:szCs w:val="24"/>
        </w:rPr>
        <w:t xml:space="preserve">CT </w:t>
      </w:r>
      <w:proofErr w:type="spellStart"/>
      <w:r>
        <w:rPr>
          <w:rFonts w:asciiTheme="majorHAnsi" w:hAnsiTheme="majorHAnsi"/>
          <w:b/>
          <w:sz w:val="24"/>
          <w:szCs w:val="24"/>
        </w:rPr>
        <w:t>Tool</w:t>
      </w:r>
      <w:proofErr w:type="spellEnd"/>
      <w:r>
        <w:rPr>
          <w:rFonts w:asciiTheme="majorHAnsi" w:hAnsiTheme="majorHAnsi"/>
          <w:b/>
          <w:sz w:val="24"/>
          <w:szCs w:val="24"/>
        </w:rPr>
        <w:t xml:space="preserve"> et </w:t>
      </w:r>
      <w:proofErr w:type="spellStart"/>
      <w:r>
        <w:rPr>
          <w:rFonts w:asciiTheme="majorHAnsi" w:hAnsiTheme="majorHAnsi"/>
          <w:b/>
          <w:sz w:val="24"/>
          <w:szCs w:val="24"/>
        </w:rPr>
        <w:t>Scarf</w:t>
      </w:r>
      <w:proofErr w:type="spellEnd"/>
    </w:p>
    <w:p w:rsidR="00263771" w:rsidRPr="00263771" w:rsidRDefault="00263771" w:rsidP="00263771">
      <w:pPr>
        <w:ind w:firstLine="360"/>
        <w:jc w:val="both"/>
        <w:rPr>
          <w:rFonts w:asciiTheme="majorHAnsi" w:hAnsiTheme="majorHAnsi"/>
          <w:sz w:val="24"/>
          <w:szCs w:val="24"/>
          <w:lang/>
        </w:rPr>
      </w:pPr>
      <w:r w:rsidRPr="00263771">
        <w:rPr>
          <w:rFonts w:asciiTheme="majorHAnsi" w:hAnsiTheme="majorHAnsi"/>
          <w:i/>
          <w:sz w:val="24"/>
          <w:szCs w:val="24"/>
          <w:u w:val="single"/>
          <w:lang/>
        </w:rPr>
        <w:t>SCARF</w:t>
      </w:r>
      <w:r w:rsidRPr="00263771">
        <w:rPr>
          <w:rFonts w:asciiTheme="majorHAnsi" w:hAnsiTheme="majorHAnsi"/>
          <w:sz w:val="24"/>
          <w:szCs w:val="24"/>
          <w:lang/>
        </w:rPr>
        <w:t xml:space="preserve"> : est un outil de cotation national utilisé par toutes les directions de Fret SNCF. </w:t>
      </w:r>
      <w:r w:rsidRPr="00263771">
        <w:rPr>
          <w:rFonts w:asciiTheme="majorHAnsi" w:hAnsiTheme="majorHAnsi"/>
          <w:bCs/>
          <w:sz w:val="24"/>
          <w:szCs w:val="24"/>
          <w:lang/>
        </w:rPr>
        <w:t>Le but étant</w:t>
      </w:r>
      <w:r w:rsidRPr="00263771">
        <w:rPr>
          <w:rFonts w:asciiTheme="majorHAnsi" w:hAnsiTheme="majorHAnsi"/>
          <w:sz w:val="24"/>
          <w:szCs w:val="24"/>
          <w:lang/>
        </w:rPr>
        <w:t xml:space="preserve"> d’impliquer tous les acteurs dans la sécurisation des offres commerciales </w:t>
      </w:r>
      <w:r w:rsidR="00794C41">
        <w:rPr>
          <w:rFonts w:asciiTheme="majorHAnsi" w:hAnsiTheme="majorHAnsi"/>
          <w:sz w:val="24"/>
          <w:szCs w:val="24"/>
          <w:lang/>
        </w:rPr>
        <w:t>qui impacte</w:t>
      </w:r>
      <w:r w:rsidRPr="00263771">
        <w:rPr>
          <w:rFonts w:asciiTheme="majorHAnsi" w:hAnsiTheme="majorHAnsi"/>
          <w:sz w:val="24"/>
          <w:szCs w:val="24"/>
          <w:lang/>
        </w:rPr>
        <w:t xml:space="preserve"> la fiabilité du coût</w:t>
      </w:r>
      <w:r w:rsidR="00794C41">
        <w:rPr>
          <w:rFonts w:asciiTheme="majorHAnsi" w:hAnsiTheme="majorHAnsi"/>
          <w:sz w:val="24"/>
          <w:szCs w:val="24"/>
          <w:lang/>
        </w:rPr>
        <w:t xml:space="preserve"> de revient prévisionnel</w:t>
      </w:r>
      <w:r w:rsidRPr="00263771">
        <w:rPr>
          <w:rFonts w:asciiTheme="majorHAnsi" w:hAnsiTheme="majorHAnsi"/>
          <w:sz w:val="24"/>
          <w:szCs w:val="24"/>
          <w:lang/>
        </w:rPr>
        <w:t>. Il permet d’optimiser le temps de réponse à une demande de valorisation, favoriser la communication inter-entités.</w:t>
      </w:r>
    </w:p>
    <w:p w:rsidR="00263771" w:rsidRPr="00263771" w:rsidRDefault="00263771" w:rsidP="00263771">
      <w:pPr>
        <w:ind w:firstLine="708"/>
        <w:jc w:val="both"/>
        <w:rPr>
          <w:rFonts w:asciiTheme="majorHAnsi" w:hAnsiTheme="majorHAnsi"/>
          <w:sz w:val="24"/>
          <w:szCs w:val="24"/>
          <w:lang/>
        </w:rPr>
      </w:pPr>
      <w:r w:rsidRPr="00263771">
        <w:rPr>
          <w:rFonts w:asciiTheme="majorHAnsi" w:hAnsiTheme="majorHAnsi"/>
          <w:sz w:val="24"/>
          <w:szCs w:val="24"/>
          <w:lang/>
        </w:rPr>
        <w:t xml:space="preserve">Ce fichier est commun </w:t>
      </w:r>
      <w:r w:rsidRPr="00263771">
        <w:rPr>
          <w:rFonts w:asciiTheme="majorHAnsi" w:hAnsiTheme="majorHAnsi"/>
          <w:sz w:val="24"/>
          <w:szCs w:val="24"/>
        </w:rPr>
        <w:t xml:space="preserve">dans ses fonctionnalités et ses formules de calcul </w:t>
      </w:r>
      <w:r w:rsidRPr="00263771">
        <w:rPr>
          <w:rFonts w:asciiTheme="majorHAnsi" w:hAnsiTheme="majorHAnsi"/>
          <w:sz w:val="24"/>
          <w:szCs w:val="24"/>
          <w:lang/>
        </w:rPr>
        <w:t xml:space="preserve">à tous les acteurs Fret lors d’un processus de cotation dans l’outil CELERIUS. Il est le fichier support pour établir les coûts d’un transport. </w:t>
      </w:r>
      <w:r w:rsidRPr="00263771">
        <w:rPr>
          <w:rFonts w:asciiTheme="majorHAnsi" w:hAnsiTheme="majorHAnsi"/>
          <w:sz w:val="24"/>
          <w:szCs w:val="24"/>
        </w:rPr>
        <w:t>SCARF est distinct pour chaque entité dans la mesure où il est lié à un fichier spécifique à chaque entité.</w:t>
      </w:r>
      <w:r w:rsidRPr="00263771">
        <w:rPr>
          <w:rFonts w:asciiTheme="majorHAnsi" w:hAnsiTheme="majorHAnsi"/>
          <w:sz w:val="24"/>
          <w:szCs w:val="24"/>
          <w:lang/>
        </w:rPr>
        <w:t xml:space="preserve"> </w:t>
      </w:r>
    </w:p>
    <w:p w:rsidR="00263771" w:rsidRPr="00263771" w:rsidRDefault="00263771" w:rsidP="00263771">
      <w:pPr>
        <w:ind w:firstLine="360"/>
        <w:jc w:val="both"/>
        <w:rPr>
          <w:rFonts w:asciiTheme="majorHAnsi" w:hAnsiTheme="majorHAnsi"/>
          <w:sz w:val="24"/>
          <w:szCs w:val="24"/>
          <w:lang/>
        </w:rPr>
      </w:pPr>
      <w:proofErr w:type="spellStart"/>
      <w:r w:rsidRPr="00263771">
        <w:rPr>
          <w:rFonts w:asciiTheme="majorHAnsi" w:hAnsiTheme="majorHAnsi"/>
          <w:i/>
          <w:sz w:val="24"/>
          <w:szCs w:val="24"/>
          <w:u w:val="single"/>
          <w:lang/>
        </w:rPr>
        <w:t>Captrain</w:t>
      </w:r>
      <w:proofErr w:type="spellEnd"/>
      <w:r w:rsidRPr="00263771">
        <w:rPr>
          <w:rFonts w:asciiTheme="majorHAnsi" w:hAnsiTheme="majorHAnsi"/>
          <w:i/>
          <w:sz w:val="24"/>
          <w:szCs w:val="24"/>
          <w:u w:val="single"/>
          <w:lang/>
        </w:rPr>
        <w:t xml:space="preserve"> </w:t>
      </w:r>
      <w:proofErr w:type="spellStart"/>
      <w:r w:rsidRPr="00263771">
        <w:rPr>
          <w:rFonts w:asciiTheme="majorHAnsi" w:hAnsiTheme="majorHAnsi"/>
          <w:i/>
          <w:sz w:val="24"/>
          <w:szCs w:val="24"/>
          <w:u w:val="single"/>
          <w:lang/>
        </w:rPr>
        <w:t>Tool</w:t>
      </w:r>
      <w:proofErr w:type="spellEnd"/>
      <w:r w:rsidRPr="00263771">
        <w:rPr>
          <w:rFonts w:asciiTheme="majorHAnsi" w:hAnsiTheme="majorHAnsi"/>
          <w:sz w:val="24"/>
          <w:szCs w:val="24"/>
          <w:lang/>
        </w:rPr>
        <w:t xml:space="preserve"> (CT </w:t>
      </w:r>
      <w:proofErr w:type="spellStart"/>
      <w:r w:rsidRPr="00263771">
        <w:rPr>
          <w:rFonts w:asciiTheme="majorHAnsi" w:hAnsiTheme="majorHAnsi"/>
          <w:sz w:val="24"/>
          <w:szCs w:val="24"/>
          <w:lang/>
        </w:rPr>
        <w:t>Tool</w:t>
      </w:r>
      <w:proofErr w:type="spellEnd"/>
      <w:r w:rsidRPr="00263771">
        <w:rPr>
          <w:rFonts w:asciiTheme="majorHAnsi" w:hAnsiTheme="majorHAnsi"/>
          <w:sz w:val="24"/>
          <w:szCs w:val="24"/>
          <w:lang/>
        </w:rPr>
        <w:t>)</w:t>
      </w:r>
      <w:r w:rsidRPr="00263771">
        <w:rPr>
          <w:rFonts w:asciiTheme="majorHAnsi" w:hAnsiTheme="majorHAnsi"/>
          <w:i/>
          <w:sz w:val="24"/>
          <w:szCs w:val="24"/>
          <w:lang/>
        </w:rPr>
        <w:t xml:space="preserve"> </w:t>
      </w:r>
      <w:r w:rsidRPr="00263771">
        <w:rPr>
          <w:rFonts w:asciiTheme="majorHAnsi" w:hAnsiTheme="majorHAnsi"/>
          <w:sz w:val="24"/>
          <w:szCs w:val="24"/>
          <w:lang/>
        </w:rPr>
        <w:t xml:space="preserve">: Fichier Excel équivalent à SCARF utilisé par les filiales dans le but d’évaluer le coût d’un transport. </w:t>
      </w:r>
    </w:p>
    <w:p w:rsidR="003A7AC1" w:rsidRPr="00263771" w:rsidRDefault="00263771" w:rsidP="00263771">
      <w:pPr>
        <w:ind w:firstLine="360"/>
        <w:jc w:val="both"/>
        <w:rPr>
          <w:rFonts w:asciiTheme="majorHAnsi" w:hAnsiTheme="majorHAnsi"/>
          <w:sz w:val="24"/>
          <w:szCs w:val="24"/>
        </w:rPr>
      </w:pPr>
      <w:r w:rsidRPr="00263771">
        <w:rPr>
          <w:rFonts w:asciiTheme="majorHAnsi" w:hAnsiTheme="majorHAnsi"/>
          <w:sz w:val="24"/>
          <w:szCs w:val="24"/>
        </w:rPr>
        <w:t xml:space="preserve">Les fichiers SCARF et CT </w:t>
      </w:r>
      <w:proofErr w:type="spellStart"/>
      <w:r w:rsidRPr="00263771">
        <w:rPr>
          <w:rFonts w:asciiTheme="majorHAnsi" w:hAnsiTheme="majorHAnsi"/>
          <w:sz w:val="24"/>
          <w:szCs w:val="24"/>
        </w:rPr>
        <w:t>Tool</w:t>
      </w:r>
      <w:proofErr w:type="spellEnd"/>
      <w:r w:rsidRPr="00263771">
        <w:rPr>
          <w:rFonts w:asciiTheme="majorHAnsi" w:hAnsiTheme="majorHAnsi"/>
          <w:sz w:val="24"/>
          <w:szCs w:val="24"/>
        </w:rPr>
        <w:t xml:space="preserve"> générés automatiquement</w:t>
      </w:r>
      <w:r w:rsidR="002B0CAD">
        <w:rPr>
          <w:rFonts w:asciiTheme="majorHAnsi" w:hAnsiTheme="majorHAnsi"/>
          <w:sz w:val="24"/>
          <w:szCs w:val="24"/>
        </w:rPr>
        <w:t>,</w:t>
      </w:r>
      <w:r w:rsidRPr="00263771">
        <w:rPr>
          <w:rFonts w:asciiTheme="majorHAnsi" w:hAnsiTheme="majorHAnsi"/>
          <w:sz w:val="24"/>
          <w:szCs w:val="24"/>
        </w:rPr>
        <w:t xml:space="preserve"> depuis la tâche </w:t>
      </w:r>
      <w:r w:rsidR="002B0CAD">
        <w:rPr>
          <w:rFonts w:asciiTheme="majorHAnsi" w:hAnsiTheme="majorHAnsi"/>
          <w:sz w:val="24"/>
          <w:szCs w:val="24"/>
        </w:rPr>
        <w:t>« acceptation commerciale »,</w:t>
      </w:r>
      <w:r>
        <w:rPr>
          <w:rFonts w:asciiTheme="majorHAnsi" w:hAnsiTheme="majorHAnsi"/>
          <w:sz w:val="24"/>
          <w:szCs w:val="24"/>
        </w:rPr>
        <w:t xml:space="preserve"> seront déposés dans l’onglet</w:t>
      </w:r>
      <w:r w:rsidRPr="00263771">
        <w:rPr>
          <w:rFonts w:asciiTheme="majorHAnsi" w:hAnsiTheme="majorHAnsi"/>
          <w:sz w:val="24"/>
          <w:szCs w:val="24"/>
        </w:rPr>
        <w:t>. La gestion des versions de ces fichiers sera traitée comme les autres documents. C'est-à-dire de la plus récente à la plus ancienne.</w:t>
      </w:r>
    </w:p>
    <w:p w:rsidR="003A7AC1" w:rsidRDefault="003A7AC1" w:rsidP="003A1251">
      <w:pPr>
        <w:pStyle w:val="Paragraphedeliste"/>
        <w:rPr>
          <w:rFonts w:asciiTheme="majorHAnsi" w:hAnsiTheme="majorHAnsi"/>
          <w:b/>
          <w:sz w:val="24"/>
          <w:szCs w:val="24"/>
        </w:rPr>
      </w:pPr>
    </w:p>
    <w:p w:rsidR="003A7AC1" w:rsidRPr="003A1251" w:rsidRDefault="003A7AC1" w:rsidP="003A1251">
      <w:pPr>
        <w:pStyle w:val="Paragraphedeliste"/>
        <w:rPr>
          <w:rFonts w:asciiTheme="majorHAnsi" w:hAnsiTheme="majorHAnsi"/>
          <w:b/>
          <w:sz w:val="24"/>
          <w:szCs w:val="24"/>
        </w:rPr>
      </w:pPr>
    </w:p>
    <w:p w:rsidR="003A1251" w:rsidRPr="003A1251" w:rsidRDefault="003A1251" w:rsidP="003A1251">
      <w:pPr>
        <w:pStyle w:val="Paragraphedeliste"/>
        <w:numPr>
          <w:ilvl w:val="0"/>
          <w:numId w:val="12"/>
        </w:numPr>
        <w:jc w:val="both"/>
        <w:rPr>
          <w:rFonts w:asciiTheme="majorHAnsi" w:hAnsiTheme="majorHAnsi"/>
          <w:b/>
          <w:sz w:val="24"/>
          <w:szCs w:val="24"/>
        </w:rPr>
      </w:pPr>
      <w:r>
        <w:rPr>
          <w:rFonts w:asciiTheme="majorHAnsi" w:hAnsiTheme="majorHAnsi"/>
          <w:b/>
          <w:sz w:val="24"/>
          <w:szCs w:val="24"/>
        </w:rPr>
        <w:t>Gestion des délais</w:t>
      </w:r>
    </w:p>
    <w:p w:rsidR="003A7AC1" w:rsidRPr="007E3B39" w:rsidRDefault="003A7AC1" w:rsidP="003A7AC1">
      <w:pPr>
        <w:ind w:firstLine="360"/>
        <w:rPr>
          <w:rFonts w:asciiTheme="majorHAnsi" w:hAnsiTheme="majorHAnsi"/>
          <w:sz w:val="24"/>
          <w:szCs w:val="24"/>
        </w:rPr>
      </w:pPr>
      <w:r w:rsidRPr="007E3B39">
        <w:rPr>
          <w:rFonts w:asciiTheme="majorHAnsi" w:hAnsiTheme="majorHAnsi"/>
          <w:sz w:val="24"/>
          <w:szCs w:val="24"/>
        </w:rPr>
        <w:t xml:space="preserve">Chaque tâche du processus doit se réaliser en un temps déterminé. C’est ce qu’on appelle des « deadlines ». Lorsqu’une deadline est atteinte pour une tâche, cette tâche passe au statut « hors délais ». </w:t>
      </w:r>
    </w:p>
    <w:p w:rsidR="003A7AC1" w:rsidRPr="007E3B39" w:rsidRDefault="003A7AC1" w:rsidP="003A7AC1">
      <w:pPr>
        <w:ind w:firstLine="360"/>
        <w:rPr>
          <w:rFonts w:asciiTheme="majorHAnsi" w:hAnsiTheme="majorHAnsi"/>
          <w:sz w:val="24"/>
          <w:szCs w:val="24"/>
        </w:rPr>
      </w:pPr>
      <w:r w:rsidRPr="007E3B39">
        <w:rPr>
          <w:rFonts w:asciiTheme="majorHAnsi" w:hAnsiTheme="majorHAnsi"/>
          <w:sz w:val="24"/>
          <w:szCs w:val="24"/>
        </w:rPr>
        <w:t>Le calcul du temps imparti à chaque tâche se base sur la date de « réponse client » saisie par le commercial initiateur à la création du dossier (date à laquelle il faut rendre un chiffrage au client). Si le commercial initiateur souhaite donner une réponse à son client dans les X jours, alors les deadlines de chacune des tâches du processus sont calculées à partir de ce délai global, au prorata.</w:t>
      </w:r>
    </w:p>
    <w:p w:rsidR="003A7AC1" w:rsidRPr="007E3B39" w:rsidRDefault="003A7AC1" w:rsidP="003A7AC1">
      <w:pPr>
        <w:ind w:firstLine="360"/>
        <w:rPr>
          <w:rFonts w:asciiTheme="majorHAnsi" w:hAnsiTheme="majorHAnsi"/>
          <w:sz w:val="24"/>
          <w:szCs w:val="24"/>
        </w:rPr>
      </w:pPr>
      <w:r w:rsidRPr="007E3B39">
        <w:rPr>
          <w:rFonts w:asciiTheme="majorHAnsi" w:hAnsiTheme="majorHAnsi"/>
          <w:sz w:val="24"/>
          <w:szCs w:val="24"/>
        </w:rPr>
        <w:t>On considère que le délai minimum requis pour réaliser une cotation dépend du type de cotation :</w:t>
      </w:r>
    </w:p>
    <w:p w:rsidR="003A7AC1" w:rsidRPr="007E3B39" w:rsidRDefault="003A7AC1" w:rsidP="003A7AC1">
      <w:pPr>
        <w:pStyle w:val="Paragraphedeliste"/>
        <w:numPr>
          <w:ilvl w:val="0"/>
          <w:numId w:val="12"/>
        </w:numPr>
        <w:rPr>
          <w:rFonts w:asciiTheme="majorHAnsi" w:hAnsiTheme="majorHAnsi"/>
          <w:color w:val="0D0D0D"/>
          <w:sz w:val="24"/>
          <w:szCs w:val="24"/>
        </w:rPr>
      </w:pPr>
      <w:r w:rsidRPr="007E3B39">
        <w:rPr>
          <w:rFonts w:asciiTheme="majorHAnsi" w:hAnsiTheme="majorHAnsi"/>
          <w:color w:val="0D0D0D"/>
          <w:sz w:val="24"/>
          <w:szCs w:val="24"/>
        </w:rPr>
        <w:t>Accéléré flash : 5 jours ouvrés</w:t>
      </w:r>
    </w:p>
    <w:p w:rsidR="003A7AC1" w:rsidRPr="007E3B39" w:rsidRDefault="003A7AC1" w:rsidP="003A7AC1">
      <w:pPr>
        <w:pStyle w:val="Paragraphedeliste"/>
        <w:numPr>
          <w:ilvl w:val="0"/>
          <w:numId w:val="12"/>
        </w:numPr>
        <w:rPr>
          <w:rFonts w:asciiTheme="majorHAnsi" w:hAnsiTheme="majorHAnsi"/>
          <w:color w:val="0D0D0D"/>
          <w:sz w:val="24"/>
          <w:szCs w:val="24"/>
        </w:rPr>
      </w:pPr>
      <w:r w:rsidRPr="007E3B39">
        <w:rPr>
          <w:rFonts w:asciiTheme="majorHAnsi" w:hAnsiTheme="majorHAnsi"/>
          <w:color w:val="0D0D0D"/>
          <w:sz w:val="24"/>
          <w:szCs w:val="24"/>
        </w:rPr>
        <w:t>Accéléré rapide : 10 jours ouvrés</w:t>
      </w:r>
    </w:p>
    <w:p w:rsidR="00F11D87" w:rsidRPr="007E3B39" w:rsidRDefault="003A7AC1" w:rsidP="007E3B39">
      <w:pPr>
        <w:pStyle w:val="Paragraphedeliste"/>
        <w:numPr>
          <w:ilvl w:val="0"/>
          <w:numId w:val="12"/>
        </w:numPr>
        <w:rPr>
          <w:rFonts w:asciiTheme="majorHAnsi" w:hAnsiTheme="majorHAnsi"/>
          <w:color w:val="0D0D0D"/>
          <w:sz w:val="24"/>
          <w:szCs w:val="24"/>
        </w:rPr>
      </w:pPr>
      <w:r w:rsidRPr="007E3B39">
        <w:rPr>
          <w:rFonts w:asciiTheme="majorHAnsi" w:hAnsiTheme="majorHAnsi"/>
          <w:color w:val="0D0D0D"/>
          <w:sz w:val="24"/>
          <w:szCs w:val="24"/>
        </w:rPr>
        <w:t>Classique : 20 jours ouvrés</w:t>
      </w:r>
    </w:p>
    <w:p w:rsidR="00E722E3" w:rsidRDefault="00E722E3" w:rsidP="00E722E3">
      <w:pPr>
        <w:pStyle w:val="Titre6"/>
      </w:pPr>
      <w:r>
        <w:t>Tableau de Bord</w:t>
      </w:r>
    </w:p>
    <w:p w:rsidR="00C92398" w:rsidRDefault="00C92398" w:rsidP="00C92398">
      <w:pPr>
        <w:spacing w:after="0" w:line="240" w:lineRule="auto"/>
        <w:ind w:firstLine="152"/>
        <w:jc w:val="both"/>
        <w:rPr>
          <w:rFonts w:asciiTheme="majorHAnsi" w:eastAsia="Times New Roman" w:hAnsiTheme="majorHAnsi" w:cs="Times New Roman"/>
          <w:color w:val="0D0D0D"/>
          <w:sz w:val="24"/>
          <w:szCs w:val="24"/>
          <w:lang/>
        </w:rPr>
      </w:pPr>
    </w:p>
    <w:p w:rsidR="00C92398" w:rsidRPr="00C92398" w:rsidRDefault="00C92398" w:rsidP="00C92398">
      <w:pPr>
        <w:spacing w:after="0" w:line="240" w:lineRule="auto"/>
        <w:ind w:firstLine="512"/>
        <w:jc w:val="both"/>
        <w:rPr>
          <w:rFonts w:asciiTheme="majorHAnsi" w:eastAsia="Times New Roman" w:hAnsiTheme="majorHAnsi" w:cs="Times New Roman"/>
          <w:color w:val="0D0D0D"/>
          <w:sz w:val="24"/>
          <w:szCs w:val="24"/>
          <w:lang/>
        </w:rPr>
      </w:pPr>
      <w:r w:rsidRPr="00C92398">
        <w:rPr>
          <w:rFonts w:asciiTheme="majorHAnsi" w:eastAsia="Times New Roman" w:hAnsiTheme="majorHAnsi" w:cs="Times New Roman"/>
          <w:color w:val="0D0D0D"/>
          <w:sz w:val="24"/>
          <w:szCs w:val="24"/>
          <w:lang/>
        </w:rPr>
        <w:t>Les utilisateurs ont la possibilité d’effectuer des requêtes en fonction des droits associés à leur profil sur :</w:t>
      </w:r>
    </w:p>
    <w:p w:rsidR="00C92398" w:rsidRPr="00C92398" w:rsidRDefault="00C92398" w:rsidP="00C92398">
      <w:pPr>
        <w:numPr>
          <w:ilvl w:val="1"/>
          <w:numId w:val="17"/>
        </w:numPr>
        <w:spacing w:after="0" w:line="240" w:lineRule="auto"/>
        <w:ind w:left="512"/>
        <w:jc w:val="both"/>
        <w:rPr>
          <w:rFonts w:asciiTheme="majorHAnsi" w:eastAsia="Times New Roman" w:hAnsiTheme="majorHAnsi" w:cs="Times New Roman"/>
          <w:color w:val="0D0D0D"/>
          <w:sz w:val="24"/>
          <w:szCs w:val="24"/>
          <w:lang/>
        </w:rPr>
      </w:pPr>
      <w:r w:rsidRPr="00C92398">
        <w:rPr>
          <w:rFonts w:asciiTheme="majorHAnsi" w:eastAsia="Times New Roman" w:hAnsiTheme="majorHAnsi" w:cs="Times New Roman"/>
          <w:color w:val="0D0D0D"/>
          <w:sz w:val="24"/>
          <w:szCs w:val="24"/>
          <w:lang/>
        </w:rPr>
        <w:t>Les tâches en cours, tâches archivées</w:t>
      </w:r>
    </w:p>
    <w:p w:rsidR="00C92398" w:rsidRPr="00C92398" w:rsidRDefault="00C92398" w:rsidP="00C92398">
      <w:pPr>
        <w:numPr>
          <w:ilvl w:val="1"/>
          <w:numId w:val="17"/>
        </w:numPr>
        <w:spacing w:after="0" w:line="240" w:lineRule="auto"/>
        <w:ind w:left="512"/>
        <w:jc w:val="both"/>
        <w:rPr>
          <w:rFonts w:asciiTheme="majorHAnsi" w:eastAsia="Times New Roman" w:hAnsiTheme="majorHAnsi" w:cs="Times New Roman"/>
          <w:color w:val="0D0D0D"/>
          <w:sz w:val="24"/>
          <w:szCs w:val="24"/>
          <w:lang/>
        </w:rPr>
      </w:pPr>
      <w:r w:rsidRPr="00C92398">
        <w:rPr>
          <w:rFonts w:asciiTheme="majorHAnsi" w:eastAsia="Times New Roman" w:hAnsiTheme="majorHAnsi" w:cs="Times New Roman"/>
          <w:color w:val="0D0D0D"/>
          <w:sz w:val="24"/>
          <w:szCs w:val="24"/>
          <w:lang/>
        </w:rPr>
        <w:t>Les dossiers en cours, dossiers archivés</w:t>
      </w:r>
    </w:p>
    <w:p w:rsidR="00C92398" w:rsidRPr="00C92398" w:rsidRDefault="00C92398" w:rsidP="00C92398">
      <w:pPr>
        <w:numPr>
          <w:ilvl w:val="1"/>
          <w:numId w:val="17"/>
        </w:numPr>
        <w:spacing w:after="0" w:line="240" w:lineRule="auto"/>
        <w:ind w:left="512"/>
        <w:jc w:val="both"/>
        <w:rPr>
          <w:rFonts w:asciiTheme="majorHAnsi" w:eastAsia="Times New Roman" w:hAnsiTheme="majorHAnsi" w:cs="Times New Roman"/>
          <w:color w:val="0D0D0D"/>
          <w:sz w:val="24"/>
          <w:szCs w:val="24"/>
          <w:lang/>
        </w:rPr>
      </w:pPr>
      <w:r w:rsidRPr="00C92398">
        <w:rPr>
          <w:rFonts w:asciiTheme="majorHAnsi" w:eastAsia="Times New Roman" w:hAnsiTheme="majorHAnsi" w:cs="Times New Roman"/>
          <w:color w:val="0D0D0D"/>
          <w:sz w:val="24"/>
          <w:szCs w:val="24"/>
          <w:lang/>
        </w:rPr>
        <w:t xml:space="preserve">Les données métiers de chaque dossier de cotation. </w:t>
      </w:r>
    </w:p>
    <w:p w:rsidR="00E722E3" w:rsidRDefault="00E722E3" w:rsidP="00CE463A">
      <w:pPr>
        <w:ind w:firstLine="567"/>
        <w:jc w:val="both"/>
        <w:rPr>
          <w:rFonts w:asciiTheme="majorHAnsi" w:hAnsiTheme="majorHAnsi"/>
          <w:sz w:val="24"/>
          <w:szCs w:val="24"/>
        </w:rPr>
      </w:pPr>
    </w:p>
    <w:p w:rsidR="00D708BF" w:rsidRDefault="00C92398" w:rsidP="00CE463A">
      <w:pPr>
        <w:ind w:firstLine="567"/>
        <w:jc w:val="both"/>
        <w:rPr>
          <w:rFonts w:asciiTheme="majorHAnsi" w:hAnsiTheme="majorHAnsi"/>
          <w:sz w:val="24"/>
          <w:szCs w:val="24"/>
        </w:rPr>
      </w:pPr>
      <w:r>
        <w:rPr>
          <w:rFonts w:asciiTheme="majorHAnsi" w:hAnsiTheme="majorHAnsi"/>
          <w:sz w:val="24"/>
          <w:szCs w:val="24"/>
        </w:rPr>
        <w:t>Il leur est également possible d’affiner leurs requêtes à l’aide de filtre sur l’entité, l’utilisateur (pour les profils directeurs et administrateurs) et de dates.</w:t>
      </w:r>
    </w:p>
    <w:p w:rsidR="00C92398" w:rsidRDefault="00C92398" w:rsidP="00CE463A">
      <w:pPr>
        <w:ind w:firstLine="567"/>
        <w:jc w:val="both"/>
        <w:rPr>
          <w:rFonts w:asciiTheme="majorHAnsi" w:hAnsiTheme="majorHAnsi"/>
          <w:sz w:val="24"/>
          <w:szCs w:val="24"/>
        </w:rPr>
      </w:pPr>
      <w:r>
        <w:rPr>
          <w:rFonts w:asciiTheme="majorHAnsi" w:hAnsiTheme="majorHAnsi"/>
          <w:sz w:val="24"/>
          <w:szCs w:val="24"/>
        </w:rPr>
        <w:t>Les captures suivantes sont réalisées à l’aide du profil administrateur qui peut voir toutes les options de filtres possibles à ce jour.</w:t>
      </w:r>
    </w:p>
    <w:p w:rsidR="002B0CAD" w:rsidRDefault="002B0CAD" w:rsidP="00CE463A">
      <w:pPr>
        <w:ind w:firstLine="567"/>
        <w:jc w:val="both"/>
        <w:rPr>
          <w:rFonts w:asciiTheme="majorHAnsi" w:hAnsiTheme="majorHAnsi"/>
          <w:b/>
          <w:sz w:val="24"/>
          <w:szCs w:val="24"/>
        </w:rPr>
      </w:pPr>
    </w:p>
    <w:p w:rsidR="00C92398" w:rsidRPr="00C92398" w:rsidRDefault="00C92398" w:rsidP="00CE463A">
      <w:pPr>
        <w:ind w:firstLine="567"/>
        <w:jc w:val="both"/>
        <w:rPr>
          <w:rFonts w:asciiTheme="majorHAnsi" w:hAnsiTheme="majorHAnsi"/>
          <w:b/>
          <w:sz w:val="24"/>
          <w:szCs w:val="24"/>
        </w:rPr>
      </w:pPr>
      <w:r w:rsidRPr="00C92398">
        <w:rPr>
          <w:rFonts w:asciiTheme="majorHAnsi" w:hAnsiTheme="majorHAnsi"/>
          <w:b/>
          <w:sz w:val="24"/>
          <w:szCs w:val="24"/>
        </w:rPr>
        <w:t>Exemple :</w:t>
      </w:r>
    </w:p>
    <w:p w:rsidR="00C92398" w:rsidRDefault="00C92398" w:rsidP="00CE463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50560" behindDoc="1" locked="0" layoutInCell="1" allowOverlap="1">
            <wp:simplePos x="0" y="0"/>
            <wp:positionH relativeFrom="column">
              <wp:posOffset>-690880</wp:posOffset>
            </wp:positionH>
            <wp:positionV relativeFrom="paragraph">
              <wp:posOffset>481330</wp:posOffset>
            </wp:positionV>
            <wp:extent cx="7077710" cy="3257550"/>
            <wp:effectExtent l="0" t="0" r="0" b="0"/>
            <wp:wrapTight wrapText="bothSides">
              <wp:wrapPolygon edited="0">
                <wp:start x="0" y="0"/>
                <wp:lineTo x="0" y="21474"/>
                <wp:lineTo x="21569" y="21474"/>
                <wp:lineTo x="21569" y="0"/>
                <wp:lineTo x="0" y="0"/>
              </wp:wrapPolygon>
            </wp:wrapTight>
            <wp:docPr id="298" name="Image 298" descr="F:\ING 2 - Itnovem\Celerius\sta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NG 2 - Itnovem\Celerius\stats 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7710" cy="3257550"/>
                    </a:xfrm>
                    <a:prstGeom prst="rect">
                      <a:avLst/>
                    </a:prstGeom>
                    <a:noFill/>
                    <a:ln>
                      <a:noFill/>
                    </a:ln>
                  </pic:spPr>
                </pic:pic>
              </a:graphicData>
            </a:graphic>
          </wp:anchor>
        </w:drawing>
      </w:r>
      <w:r>
        <w:rPr>
          <w:rFonts w:asciiTheme="majorHAnsi" w:hAnsiTheme="majorHAnsi"/>
          <w:sz w:val="24"/>
          <w:szCs w:val="24"/>
        </w:rPr>
        <w:t>Statistiques sur la « </w:t>
      </w:r>
      <w:r w:rsidRPr="00C92398">
        <w:rPr>
          <w:rFonts w:asciiTheme="majorHAnsi" w:hAnsiTheme="majorHAnsi"/>
          <w:sz w:val="24"/>
          <w:szCs w:val="24"/>
        </w:rPr>
        <w:t>Répartition des dossiers traités en processus flash/rapide/classique</w:t>
      </w:r>
      <w:r>
        <w:rPr>
          <w:rFonts w:asciiTheme="majorHAnsi" w:hAnsiTheme="majorHAnsi"/>
          <w:sz w:val="24"/>
          <w:szCs w:val="24"/>
        </w:rPr>
        <w:t> » pour l’entité CTDE (</w:t>
      </w:r>
      <w:proofErr w:type="spellStart"/>
      <w:r>
        <w:rPr>
          <w:rFonts w:asciiTheme="majorHAnsi" w:hAnsiTheme="majorHAnsi"/>
          <w:sz w:val="24"/>
          <w:szCs w:val="24"/>
        </w:rPr>
        <w:t>Captrain</w:t>
      </w:r>
      <w:proofErr w:type="spellEnd"/>
      <w:r>
        <w:rPr>
          <w:rFonts w:asciiTheme="majorHAnsi" w:hAnsiTheme="majorHAnsi"/>
          <w:sz w:val="24"/>
          <w:szCs w:val="24"/>
        </w:rPr>
        <w:t xml:space="preserve"> </w:t>
      </w:r>
      <w:proofErr w:type="spellStart"/>
      <w:r>
        <w:rPr>
          <w:rFonts w:asciiTheme="majorHAnsi" w:hAnsiTheme="majorHAnsi"/>
          <w:sz w:val="24"/>
          <w:szCs w:val="24"/>
        </w:rPr>
        <w:t>Deutchland</w:t>
      </w:r>
      <w:proofErr w:type="spellEnd"/>
      <w:r>
        <w:rPr>
          <w:rFonts w:asciiTheme="majorHAnsi" w:hAnsiTheme="majorHAnsi"/>
          <w:sz w:val="24"/>
          <w:szCs w:val="24"/>
        </w:rPr>
        <w:t>).</w:t>
      </w:r>
    </w:p>
    <w:p w:rsidR="002B0CAD" w:rsidRDefault="000E16BB" w:rsidP="002B0CAD">
      <w:pPr>
        <w:ind w:left="567"/>
        <w:jc w:val="both"/>
        <w:rPr>
          <w:rFonts w:asciiTheme="majorHAnsi" w:hAnsiTheme="majorHAnsi"/>
          <w:sz w:val="24"/>
          <w:szCs w:val="24"/>
        </w:rPr>
      </w:pPr>
      <w:r w:rsidRPr="000E16BB">
        <w:rPr>
          <w:noProof/>
        </w:rPr>
        <w:pict>
          <v:shape id="_x0000_s1114" type="#_x0000_t202" style="position:absolute;left:0;text-align:left;margin-left:-54.4pt;margin-top:3.35pt;width:557.3pt;height:15.75pt;z-index:251751936" wrapcoords="-29 0 -29 20829 21600 20829 21600 0 -29 0" stroked="f">
            <v:textbox inset="0,0,0,0">
              <w:txbxContent>
                <w:p w:rsidR="007A7DC5" w:rsidRPr="00046F65" w:rsidRDefault="007A7DC5" w:rsidP="00046F65">
                  <w:pPr>
                    <w:pStyle w:val="Lgende"/>
                    <w:jc w:val="center"/>
                    <w:rPr>
                      <w:rFonts w:asciiTheme="majorHAnsi" w:hAnsiTheme="majorHAnsi"/>
                      <w:b w:val="0"/>
                      <w:i/>
                      <w:noProof/>
                      <w:color w:val="auto"/>
                      <w:sz w:val="24"/>
                      <w:szCs w:val="24"/>
                    </w:rPr>
                  </w:pPr>
                  <w:r w:rsidRPr="00046F65">
                    <w:rPr>
                      <w:b w:val="0"/>
                      <w:i/>
                      <w:color w:val="auto"/>
                    </w:rPr>
                    <w:t xml:space="preserve">Statistiques, exemple 1 - </w:t>
                  </w:r>
                  <w:proofErr w:type="spellStart"/>
                  <w:r w:rsidRPr="00046F65">
                    <w:rPr>
                      <w:b w:val="0"/>
                      <w:i/>
                      <w:color w:val="auto"/>
                    </w:rPr>
                    <w:t>Celerius</w:t>
                  </w:r>
                  <w:proofErr w:type="spellEnd"/>
                </w:p>
              </w:txbxContent>
            </v:textbox>
            <w10:wrap type="tight"/>
          </v:shape>
        </w:pict>
      </w:r>
    </w:p>
    <w:p w:rsidR="002B0CAD" w:rsidRDefault="002B0CAD" w:rsidP="002B0CAD">
      <w:pPr>
        <w:ind w:left="567"/>
        <w:jc w:val="both"/>
        <w:rPr>
          <w:rFonts w:asciiTheme="majorHAnsi" w:hAnsiTheme="majorHAnsi"/>
          <w:sz w:val="24"/>
          <w:szCs w:val="24"/>
        </w:rPr>
      </w:pPr>
    </w:p>
    <w:p w:rsidR="002B0CAD" w:rsidRDefault="002B0CAD" w:rsidP="002B0CAD">
      <w:pPr>
        <w:ind w:left="567"/>
        <w:jc w:val="both"/>
        <w:rPr>
          <w:rFonts w:asciiTheme="majorHAnsi" w:hAnsiTheme="majorHAnsi"/>
          <w:sz w:val="24"/>
          <w:szCs w:val="24"/>
        </w:rPr>
      </w:pPr>
    </w:p>
    <w:p w:rsidR="002B0CAD" w:rsidRDefault="002B0CAD" w:rsidP="002B0CAD">
      <w:pPr>
        <w:ind w:left="567"/>
        <w:jc w:val="both"/>
        <w:rPr>
          <w:rFonts w:asciiTheme="majorHAnsi" w:hAnsiTheme="majorHAnsi"/>
          <w:sz w:val="24"/>
          <w:szCs w:val="24"/>
        </w:rPr>
      </w:pPr>
    </w:p>
    <w:p w:rsidR="00F2534A" w:rsidRPr="006E4E46" w:rsidRDefault="00F2534A" w:rsidP="00F2534A">
      <w:pPr>
        <w:pStyle w:val="Titre2"/>
      </w:pPr>
      <w:bookmarkStart w:id="23" w:name="_Toc364668478"/>
      <w:r w:rsidRPr="006E4E46">
        <w:t xml:space="preserve">Description </w:t>
      </w:r>
      <w:r>
        <w:t xml:space="preserve">du Projet </w:t>
      </w:r>
      <w:proofErr w:type="spellStart"/>
      <w:r>
        <w:t>I</w:t>
      </w:r>
      <w:r w:rsidR="007A76B6">
        <w:t>R</w:t>
      </w:r>
      <w:r>
        <w:t>ex</w:t>
      </w:r>
      <w:proofErr w:type="spellEnd"/>
      <w:r>
        <w:t xml:space="preserve"> (V1)</w:t>
      </w:r>
      <w:bookmarkEnd w:id="23"/>
    </w:p>
    <w:p w:rsidR="00F2534A" w:rsidRDefault="00F2534A" w:rsidP="00CE463A">
      <w:pPr>
        <w:ind w:firstLine="567"/>
        <w:jc w:val="both"/>
        <w:rPr>
          <w:rFonts w:asciiTheme="majorHAnsi" w:hAnsiTheme="majorHAnsi"/>
          <w:sz w:val="24"/>
          <w:szCs w:val="24"/>
        </w:rPr>
      </w:pPr>
    </w:p>
    <w:p w:rsidR="00A809D0" w:rsidRPr="00D65840" w:rsidRDefault="00077372" w:rsidP="00A809D0">
      <w:pPr>
        <w:pStyle w:val="Titre3"/>
        <w:ind w:left="567"/>
      </w:pPr>
      <w:bookmarkStart w:id="24" w:name="_Toc364668479"/>
      <w:r>
        <w:t>Description</w:t>
      </w:r>
      <w:r w:rsidR="00A809D0">
        <w:t xml:space="preserve"> de l’application</w:t>
      </w:r>
      <w:bookmarkEnd w:id="24"/>
    </w:p>
    <w:p w:rsidR="00A809D0" w:rsidRDefault="00A809D0" w:rsidP="00CE463A">
      <w:pPr>
        <w:ind w:firstLine="567"/>
        <w:jc w:val="both"/>
        <w:rPr>
          <w:rFonts w:asciiTheme="majorHAnsi" w:hAnsiTheme="majorHAnsi"/>
          <w:sz w:val="24"/>
          <w:szCs w:val="24"/>
        </w:rPr>
      </w:pPr>
    </w:p>
    <w:p w:rsidR="00FC4D1F" w:rsidRDefault="00FC4D1F" w:rsidP="00CE463A">
      <w:pPr>
        <w:ind w:firstLine="567"/>
        <w:jc w:val="both"/>
        <w:rPr>
          <w:rFonts w:asciiTheme="majorHAnsi" w:hAnsiTheme="majorHAnsi"/>
          <w:sz w:val="24"/>
          <w:szCs w:val="24"/>
        </w:rPr>
      </w:pPr>
      <w:r>
        <w:rPr>
          <w:rFonts w:asciiTheme="majorHAnsi" w:hAnsiTheme="majorHAnsi"/>
          <w:sz w:val="24"/>
          <w:szCs w:val="24"/>
        </w:rPr>
        <w:t xml:space="preserve">Le projet </w:t>
      </w:r>
      <w:proofErr w:type="spellStart"/>
      <w:r>
        <w:rPr>
          <w:rFonts w:asciiTheme="majorHAnsi" w:hAnsiTheme="majorHAnsi"/>
          <w:sz w:val="24"/>
          <w:szCs w:val="24"/>
        </w:rPr>
        <w:t>I</w:t>
      </w:r>
      <w:r w:rsidR="007A76B6">
        <w:rPr>
          <w:rFonts w:asciiTheme="majorHAnsi" w:hAnsiTheme="majorHAnsi"/>
          <w:sz w:val="24"/>
          <w:szCs w:val="24"/>
        </w:rPr>
        <w:t>R</w:t>
      </w:r>
      <w:r>
        <w:rPr>
          <w:rFonts w:asciiTheme="majorHAnsi" w:hAnsiTheme="majorHAnsi"/>
          <w:sz w:val="24"/>
          <w:szCs w:val="24"/>
        </w:rPr>
        <w:t>ex</w:t>
      </w:r>
      <w:proofErr w:type="spellEnd"/>
      <w:r>
        <w:rPr>
          <w:rFonts w:asciiTheme="majorHAnsi" w:hAnsiTheme="majorHAnsi"/>
          <w:sz w:val="24"/>
          <w:szCs w:val="24"/>
        </w:rPr>
        <w:t xml:space="preserve"> est la seconde application sur laquelle j’ai travaillé</w:t>
      </w:r>
      <w:r w:rsidR="009E1744">
        <w:rPr>
          <w:rFonts w:asciiTheme="majorHAnsi" w:hAnsiTheme="majorHAnsi"/>
          <w:sz w:val="24"/>
          <w:szCs w:val="24"/>
        </w:rPr>
        <w:t>, elle a été initialisée côté développement seulement en juin et la première version est donc par conséquent toujours en développement à ce jour.</w:t>
      </w:r>
    </w:p>
    <w:p w:rsidR="009E1744" w:rsidRDefault="009E1744" w:rsidP="00CE463A">
      <w:pPr>
        <w:ind w:firstLine="567"/>
        <w:jc w:val="both"/>
        <w:rPr>
          <w:rFonts w:asciiTheme="majorHAnsi" w:hAnsiTheme="majorHAnsi"/>
          <w:sz w:val="24"/>
          <w:szCs w:val="24"/>
        </w:rPr>
      </w:pPr>
      <w:r>
        <w:rPr>
          <w:rFonts w:asciiTheme="majorHAnsi" w:hAnsiTheme="majorHAnsi"/>
          <w:sz w:val="24"/>
          <w:szCs w:val="24"/>
        </w:rPr>
        <w:t xml:space="preserve">L’objectif de l’application </w:t>
      </w:r>
      <w:proofErr w:type="spellStart"/>
      <w:r>
        <w:rPr>
          <w:rFonts w:asciiTheme="majorHAnsi" w:hAnsiTheme="majorHAnsi"/>
          <w:sz w:val="24"/>
          <w:szCs w:val="24"/>
        </w:rPr>
        <w:t>I</w:t>
      </w:r>
      <w:r w:rsidR="007A76B6">
        <w:rPr>
          <w:rFonts w:asciiTheme="majorHAnsi" w:hAnsiTheme="majorHAnsi"/>
          <w:sz w:val="24"/>
          <w:szCs w:val="24"/>
        </w:rPr>
        <w:t>R</w:t>
      </w:r>
      <w:r>
        <w:rPr>
          <w:rFonts w:asciiTheme="majorHAnsi" w:hAnsiTheme="majorHAnsi"/>
          <w:sz w:val="24"/>
          <w:szCs w:val="24"/>
        </w:rPr>
        <w:t>ex</w:t>
      </w:r>
      <w:proofErr w:type="spellEnd"/>
      <w:r>
        <w:rPr>
          <w:rFonts w:asciiTheme="majorHAnsi" w:hAnsiTheme="majorHAnsi"/>
          <w:sz w:val="24"/>
          <w:szCs w:val="24"/>
        </w:rPr>
        <w:t xml:space="preserve"> est de recenser et de gérer les retours d’expériences des incidents dans les métiers du Fret. Le but à plus long terme est d’établir un recensement des actions qui ont contribué aux incidents afin qu’ils ne soient plus reproduis mais aussi de gérer les Rex Positif, c’est-à-dire les bonnes actions qui ont été effectués lors d’incidents.</w:t>
      </w:r>
    </w:p>
    <w:p w:rsidR="009E1744" w:rsidRDefault="000E16BB" w:rsidP="00CE463A">
      <w:pPr>
        <w:ind w:firstLine="567"/>
        <w:jc w:val="both"/>
        <w:rPr>
          <w:rFonts w:asciiTheme="majorHAnsi" w:hAnsiTheme="majorHAnsi"/>
          <w:sz w:val="24"/>
          <w:szCs w:val="24"/>
        </w:rPr>
      </w:pPr>
      <w:r w:rsidRPr="000E16BB">
        <w:rPr>
          <w:noProof/>
        </w:rPr>
        <w:pict>
          <v:shape id="_x0000_s1116" type="#_x0000_t202" style="position:absolute;left:0;text-align:left;margin-left:-61.25pt;margin-top:407.3pt;width:579.7pt;height:.05pt;z-index:251756032" wrapcoords="-28 0 -28 20829 21600 20829 21600 0 -28 0" stroked="f">
            <v:textbox style="mso-fit-shape-to-text:t" inset="0,0,0,0">
              <w:txbxContent>
                <w:p w:rsidR="007A7DC5" w:rsidRPr="004E7D28" w:rsidRDefault="007A7DC5" w:rsidP="004E7D28">
                  <w:pPr>
                    <w:ind w:firstLine="567"/>
                    <w:jc w:val="center"/>
                    <w:rPr>
                      <w:rFonts w:asciiTheme="majorHAnsi" w:hAnsiTheme="majorHAnsi"/>
                      <w:i/>
                      <w:sz w:val="24"/>
                      <w:szCs w:val="24"/>
                    </w:rPr>
                  </w:pPr>
                  <w:r w:rsidRPr="004E7D28">
                    <w:rPr>
                      <w:i/>
                    </w:rPr>
                    <w:t>Diagramm</w:t>
                  </w:r>
                  <w:r>
                    <w:rPr>
                      <w:rFonts w:asciiTheme="majorHAnsi" w:hAnsiTheme="majorHAnsi"/>
                      <w:i/>
                      <w:sz w:val="24"/>
                      <w:szCs w:val="24"/>
                    </w:rPr>
                    <w:t xml:space="preserve">e de Séquence d’un dossier </w:t>
                  </w:r>
                  <w:r w:rsidRPr="004E7D28">
                    <w:rPr>
                      <w:rFonts w:asciiTheme="majorHAnsi" w:hAnsiTheme="majorHAnsi"/>
                      <w:i/>
                      <w:sz w:val="24"/>
                      <w:szCs w:val="24"/>
                    </w:rPr>
                    <w:t>sans Analyse</w:t>
                  </w:r>
                  <w:r>
                    <w:rPr>
                      <w:rFonts w:asciiTheme="majorHAnsi" w:hAnsiTheme="majorHAnsi"/>
                      <w:i/>
                      <w:sz w:val="24"/>
                      <w:szCs w:val="24"/>
                    </w:rPr>
                    <w:t xml:space="preserve"> - </w:t>
                  </w:r>
                  <w:proofErr w:type="spellStart"/>
                  <w:r>
                    <w:rPr>
                      <w:rFonts w:asciiTheme="majorHAnsi" w:hAnsiTheme="majorHAnsi"/>
                      <w:i/>
                      <w:sz w:val="24"/>
                      <w:szCs w:val="24"/>
                    </w:rPr>
                    <w:t>IRex</w:t>
                  </w:r>
                  <w:proofErr w:type="spellEnd"/>
                </w:p>
              </w:txbxContent>
            </v:textbox>
            <w10:wrap type="tight"/>
          </v:shape>
        </w:pict>
      </w:r>
      <w:r w:rsidR="007A76B6">
        <w:rPr>
          <w:rFonts w:asciiTheme="majorHAnsi" w:hAnsiTheme="majorHAnsi"/>
          <w:noProof/>
          <w:sz w:val="24"/>
          <w:szCs w:val="24"/>
          <w:lang w:eastAsia="fr-FR"/>
        </w:rPr>
        <w:drawing>
          <wp:anchor distT="0" distB="0" distL="114300" distR="114300" simplePos="0" relativeHeight="251652608" behindDoc="1" locked="0" layoutInCell="1" allowOverlap="1">
            <wp:simplePos x="0" y="0"/>
            <wp:positionH relativeFrom="column">
              <wp:posOffset>-777875</wp:posOffset>
            </wp:positionH>
            <wp:positionV relativeFrom="paragraph">
              <wp:posOffset>277495</wp:posOffset>
            </wp:positionV>
            <wp:extent cx="7362190" cy="4838065"/>
            <wp:effectExtent l="0" t="0" r="0" b="0"/>
            <wp:wrapTight wrapText="bothSides">
              <wp:wrapPolygon edited="0">
                <wp:start x="0" y="0"/>
                <wp:lineTo x="0" y="21518"/>
                <wp:lineTo x="21518" y="21518"/>
                <wp:lineTo x="21518"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2190" cy="4838065"/>
                    </a:xfrm>
                    <a:prstGeom prst="rect">
                      <a:avLst/>
                    </a:prstGeom>
                    <a:noFill/>
                  </pic:spPr>
                </pic:pic>
              </a:graphicData>
            </a:graphic>
          </wp:anchor>
        </w:drawing>
      </w:r>
    </w:p>
    <w:p w:rsidR="009E1744" w:rsidRDefault="009E1744" w:rsidP="00CE463A">
      <w:pPr>
        <w:ind w:firstLine="567"/>
        <w:jc w:val="both"/>
        <w:rPr>
          <w:rFonts w:asciiTheme="majorHAnsi" w:hAnsiTheme="majorHAnsi"/>
          <w:sz w:val="24"/>
          <w:szCs w:val="24"/>
        </w:rPr>
      </w:pPr>
    </w:p>
    <w:p w:rsidR="007A76B6" w:rsidRDefault="007A76B6" w:rsidP="00CE463A">
      <w:pPr>
        <w:ind w:firstLine="567"/>
        <w:jc w:val="both"/>
        <w:rPr>
          <w:rFonts w:asciiTheme="majorHAnsi" w:hAnsiTheme="majorHAnsi"/>
          <w:sz w:val="24"/>
          <w:szCs w:val="24"/>
        </w:rPr>
      </w:pPr>
    </w:p>
    <w:p w:rsidR="007A76B6" w:rsidRDefault="000E16BB" w:rsidP="007A76B6">
      <w:pPr>
        <w:ind w:firstLine="567"/>
        <w:jc w:val="both"/>
        <w:rPr>
          <w:rFonts w:asciiTheme="majorHAnsi" w:hAnsiTheme="majorHAnsi"/>
          <w:sz w:val="24"/>
          <w:szCs w:val="24"/>
        </w:rPr>
      </w:pPr>
      <w:r w:rsidRPr="000E16BB">
        <w:rPr>
          <w:noProof/>
        </w:rPr>
        <w:pict>
          <v:shape id="_x0000_s1117" type="#_x0000_t202" style="position:absolute;left:0;text-align:left;margin-left:-56.6pt;margin-top:507.45pt;width:565.5pt;height:.05pt;z-index:251758080" wrapcoords="-29 0 -29 20829 21600 20829 21600 0 -29 0" stroked="f">
            <v:textbox style="mso-fit-shape-to-text:t" inset="0,0,0,0">
              <w:txbxContent>
                <w:p w:rsidR="007A7DC5" w:rsidRPr="004E7D28" w:rsidRDefault="007A7DC5" w:rsidP="004E7D28">
                  <w:pPr>
                    <w:ind w:firstLine="567"/>
                    <w:jc w:val="center"/>
                    <w:rPr>
                      <w:rFonts w:asciiTheme="majorHAnsi" w:hAnsiTheme="majorHAnsi"/>
                      <w:i/>
                      <w:sz w:val="24"/>
                      <w:szCs w:val="24"/>
                    </w:rPr>
                  </w:pPr>
                  <w:r w:rsidRPr="004E7D28">
                    <w:rPr>
                      <w:i/>
                    </w:rPr>
                    <w:t>Diagramm</w:t>
                  </w:r>
                  <w:r>
                    <w:rPr>
                      <w:rFonts w:asciiTheme="majorHAnsi" w:hAnsiTheme="majorHAnsi"/>
                      <w:i/>
                      <w:sz w:val="24"/>
                      <w:szCs w:val="24"/>
                    </w:rPr>
                    <w:t xml:space="preserve">e de Séquence d’un dossier avec </w:t>
                  </w:r>
                  <w:r w:rsidRPr="004E7D28">
                    <w:rPr>
                      <w:rFonts w:asciiTheme="majorHAnsi" w:hAnsiTheme="majorHAnsi"/>
                      <w:i/>
                      <w:sz w:val="24"/>
                      <w:szCs w:val="24"/>
                    </w:rPr>
                    <w:t>Analyse</w:t>
                  </w:r>
                  <w:r>
                    <w:rPr>
                      <w:rFonts w:asciiTheme="majorHAnsi" w:hAnsiTheme="majorHAnsi"/>
                      <w:i/>
                      <w:sz w:val="24"/>
                      <w:szCs w:val="24"/>
                    </w:rPr>
                    <w:t xml:space="preserve"> - </w:t>
                  </w:r>
                  <w:proofErr w:type="spellStart"/>
                  <w:r>
                    <w:rPr>
                      <w:rFonts w:asciiTheme="majorHAnsi" w:hAnsiTheme="majorHAnsi"/>
                      <w:i/>
                      <w:sz w:val="24"/>
                      <w:szCs w:val="24"/>
                    </w:rPr>
                    <w:t>IRex</w:t>
                  </w:r>
                  <w:proofErr w:type="spellEnd"/>
                </w:p>
              </w:txbxContent>
            </v:textbox>
            <w10:wrap type="tight"/>
          </v:shape>
        </w:pict>
      </w:r>
      <w:r w:rsidR="007A76B6">
        <w:rPr>
          <w:rFonts w:asciiTheme="majorHAnsi" w:hAnsiTheme="majorHAnsi"/>
          <w:noProof/>
          <w:sz w:val="24"/>
          <w:szCs w:val="24"/>
          <w:lang w:eastAsia="fr-FR"/>
        </w:rPr>
        <w:drawing>
          <wp:anchor distT="0" distB="0" distL="114300" distR="114300" simplePos="0" relativeHeight="251653632" behindDoc="1" locked="0" layoutInCell="1" allowOverlap="1">
            <wp:simplePos x="0" y="0"/>
            <wp:positionH relativeFrom="column">
              <wp:posOffset>-718820</wp:posOffset>
            </wp:positionH>
            <wp:positionV relativeFrom="paragraph">
              <wp:posOffset>213995</wp:posOffset>
            </wp:positionV>
            <wp:extent cx="7181850" cy="6173470"/>
            <wp:effectExtent l="0" t="0" r="0" b="0"/>
            <wp:wrapTight wrapText="bothSides">
              <wp:wrapPolygon edited="0">
                <wp:start x="0" y="0"/>
                <wp:lineTo x="0" y="21529"/>
                <wp:lineTo x="21543" y="21529"/>
                <wp:lineTo x="21543" y="0"/>
                <wp:lineTo x="0" y="0"/>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1850" cy="6173470"/>
                    </a:xfrm>
                    <a:prstGeom prst="rect">
                      <a:avLst/>
                    </a:prstGeom>
                    <a:noFill/>
                  </pic:spPr>
                </pic:pic>
              </a:graphicData>
            </a:graphic>
          </wp:anchor>
        </w:drawing>
      </w:r>
    </w:p>
    <w:p w:rsidR="00F35616" w:rsidRDefault="00F35616" w:rsidP="00F35616">
      <w:pPr>
        <w:ind w:firstLine="567"/>
        <w:jc w:val="both"/>
        <w:rPr>
          <w:rFonts w:asciiTheme="majorHAnsi" w:hAnsiTheme="majorHAnsi"/>
          <w:sz w:val="24"/>
          <w:szCs w:val="24"/>
        </w:rPr>
      </w:pPr>
    </w:p>
    <w:p w:rsidR="00454213" w:rsidRDefault="00454213" w:rsidP="00F35616">
      <w:pPr>
        <w:ind w:firstLine="567"/>
        <w:jc w:val="both"/>
        <w:rPr>
          <w:rFonts w:asciiTheme="majorHAnsi" w:hAnsiTheme="majorHAnsi"/>
          <w:sz w:val="24"/>
          <w:szCs w:val="24"/>
        </w:rPr>
      </w:pPr>
    </w:p>
    <w:p w:rsidR="00454213" w:rsidRDefault="00454213" w:rsidP="00F35616">
      <w:pPr>
        <w:ind w:firstLine="567"/>
        <w:jc w:val="both"/>
        <w:rPr>
          <w:rFonts w:asciiTheme="majorHAnsi" w:hAnsiTheme="majorHAnsi"/>
          <w:sz w:val="24"/>
          <w:szCs w:val="24"/>
        </w:rPr>
      </w:pPr>
    </w:p>
    <w:p w:rsidR="00454213" w:rsidRDefault="00454213" w:rsidP="00F35616">
      <w:pPr>
        <w:ind w:firstLine="567"/>
        <w:jc w:val="both"/>
        <w:rPr>
          <w:rFonts w:asciiTheme="majorHAnsi" w:hAnsiTheme="majorHAnsi"/>
          <w:sz w:val="24"/>
          <w:szCs w:val="24"/>
        </w:rPr>
      </w:pPr>
    </w:p>
    <w:p w:rsidR="00454213" w:rsidRDefault="00454213" w:rsidP="00F35616">
      <w:pPr>
        <w:ind w:firstLine="567"/>
        <w:jc w:val="both"/>
        <w:rPr>
          <w:rFonts w:asciiTheme="majorHAnsi" w:hAnsiTheme="majorHAnsi"/>
          <w:sz w:val="24"/>
          <w:szCs w:val="24"/>
        </w:rPr>
      </w:pPr>
    </w:p>
    <w:p w:rsidR="00454213" w:rsidRDefault="000E16BB" w:rsidP="00454213">
      <w:pPr>
        <w:ind w:firstLine="567"/>
        <w:jc w:val="both"/>
        <w:rPr>
          <w:rFonts w:asciiTheme="majorHAnsi" w:hAnsiTheme="majorHAnsi"/>
          <w:sz w:val="24"/>
          <w:szCs w:val="24"/>
        </w:rPr>
      </w:pPr>
      <w:r>
        <w:rPr>
          <w:rFonts w:asciiTheme="majorHAnsi" w:hAnsiTheme="majorHAnsi"/>
          <w:noProof/>
          <w:sz w:val="24"/>
          <w:szCs w:val="24"/>
          <w:lang w:eastAsia="fr-FR"/>
        </w:rPr>
        <w:pict>
          <v:shape id="_x0000_s1135" type="#_x0000_t202" style="position:absolute;left:0;text-align:left;margin-left:-70.85pt;margin-top:175.9pt;width:7in;height:26.45pt;z-index:251782656" wrapcoords="-29 0 -29 20829 21600 20829 21600 0 -29 0" stroked="f">
            <v:textbox style="mso-next-textbox:#_x0000_s1135;mso-fit-shape-to-text:t" inset="0,0,0,0">
              <w:txbxContent>
                <w:p w:rsidR="007A7DC5" w:rsidRPr="004E7D28" w:rsidRDefault="007A7DC5" w:rsidP="00454213">
                  <w:pPr>
                    <w:ind w:firstLine="567"/>
                    <w:jc w:val="center"/>
                    <w:rPr>
                      <w:rFonts w:asciiTheme="majorHAnsi" w:hAnsiTheme="majorHAnsi"/>
                      <w:i/>
                      <w:sz w:val="24"/>
                      <w:szCs w:val="24"/>
                    </w:rPr>
                  </w:pPr>
                  <w:proofErr w:type="spellStart"/>
                  <w:r>
                    <w:rPr>
                      <w:i/>
                    </w:rPr>
                    <w:t>Hierarchie</w:t>
                  </w:r>
                  <w:proofErr w:type="spellEnd"/>
                  <w:r>
                    <w:rPr>
                      <w:i/>
                    </w:rPr>
                    <w:t xml:space="preserve"> SNCF Fret</w:t>
                  </w:r>
                  <w:r>
                    <w:rPr>
                      <w:rFonts w:asciiTheme="majorHAnsi" w:hAnsiTheme="majorHAnsi"/>
                      <w:i/>
                      <w:sz w:val="24"/>
                      <w:szCs w:val="24"/>
                    </w:rPr>
                    <w:t xml:space="preserve"> - </w:t>
                  </w:r>
                  <w:proofErr w:type="spellStart"/>
                  <w:r>
                    <w:rPr>
                      <w:rFonts w:asciiTheme="majorHAnsi" w:hAnsiTheme="majorHAnsi"/>
                      <w:i/>
                      <w:sz w:val="24"/>
                      <w:szCs w:val="24"/>
                    </w:rPr>
                    <w:t>IRex</w:t>
                  </w:r>
                  <w:proofErr w:type="spellEnd"/>
                </w:p>
              </w:txbxContent>
            </v:textbox>
            <w10:wrap type="tight"/>
          </v:shape>
        </w:pict>
      </w:r>
      <w:r w:rsidR="00454213">
        <w:rPr>
          <w:rFonts w:asciiTheme="majorHAnsi" w:hAnsiTheme="majorHAnsi"/>
          <w:noProof/>
          <w:sz w:val="24"/>
          <w:szCs w:val="24"/>
          <w:lang w:eastAsia="fr-FR"/>
        </w:rPr>
        <w:drawing>
          <wp:inline distT="0" distB="0" distL="0" distR="0">
            <wp:extent cx="4324350" cy="2200275"/>
            <wp:effectExtent l="57150" t="0" r="76200" b="0"/>
            <wp:docPr id="316" name="Diagramme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35616" w:rsidRPr="00F35616" w:rsidRDefault="00F35616" w:rsidP="00F35616">
      <w:pPr>
        <w:ind w:firstLine="567"/>
        <w:jc w:val="both"/>
        <w:rPr>
          <w:rFonts w:asciiTheme="majorHAnsi" w:hAnsiTheme="majorHAnsi"/>
          <w:sz w:val="24"/>
          <w:szCs w:val="24"/>
        </w:rPr>
      </w:pPr>
      <w:r w:rsidRPr="00F35616">
        <w:rPr>
          <w:rFonts w:asciiTheme="majorHAnsi" w:hAnsiTheme="majorHAnsi"/>
          <w:sz w:val="24"/>
          <w:szCs w:val="24"/>
        </w:rPr>
        <w:t>Tous les profils (sauf le profil Consultant) peuvent initier un dossier. Un dossier doit être affecté à une organisation qui en assurera la saisie. Chaque personne à qui un dossier a été affecté peut réaffecter sur une autre organisation jusqu’à trouver l’organisation finale conc</w:t>
      </w:r>
      <w:r w:rsidR="004E7D28">
        <w:rPr>
          <w:rFonts w:asciiTheme="majorHAnsi" w:hAnsiTheme="majorHAnsi"/>
          <w:sz w:val="24"/>
          <w:szCs w:val="24"/>
        </w:rPr>
        <w:t>ernée par ce dossier</w:t>
      </w:r>
      <w:r w:rsidRPr="00F35616">
        <w:rPr>
          <w:rFonts w:asciiTheme="majorHAnsi" w:hAnsiTheme="majorHAnsi"/>
          <w:sz w:val="24"/>
          <w:szCs w:val="24"/>
        </w:rPr>
        <w:t>.</w:t>
      </w:r>
    </w:p>
    <w:p w:rsidR="00F35616" w:rsidRPr="00F35616" w:rsidRDefault="00F35616" w:rsidP="00CF1F11">
      <w:pPr>
        <w:spacing w:after="0" w:line="240" w:lineRule="auto"/>
        <w:ind w:firstLine="567"/>
        <w:jc w:val="both"/>
        <w:rPr>
          <w:rFonts w:asciiTheme="majorHAnsi" w:eastAsia="Times New Roman" w:hAnsiTheme="majorHAnsi" w:cs="Times New Roman"/>
          <w:sz w:val="24"/>
          <w:szCs w:val="24"/>
          <w:lang w:eastAsia="fr-FR"/>
        </w:rPr>
      </w:pPr>
      <w:r w:rsidRPr="00F35616">
        <w:rPr>
          <w:rFonts w:asciiTheme="majorHAnsi" w:eastAsia="Times New Roman" w:hAnsiTheme="majorHAnsi" w:cs="Times New Roman"/>
          <w:sz w:val="24"/>
          <w:szCs w:val="24"/>
          <w:lang w:eastAsia="fr-FR"/>
        </w:rPr>
        <w:t>Pour les faits et descriptifs les dossiers sont validés par le « saisisseur », la hiérarchie peut alors intervenir de manière facultative (enrichissement) pour valider ou faire reprendre le dossier. Pour les analyses</w:t>
      </w:r>
      <w:r w:rsidR="004E7D28">
        <w:rPr>
          <w:rFonts w:asciiTheme="majorHAnsi" w:eastAsia="Times New Roman" w:hAnsiTheme="majorHAnsi" w:cs="Times New Roman"/>
          <w:sz w:val="24"/>
          <w:szCs w:val="24"/>
          <w:lang w:eastAsia="fr-FR"/>
        </w:rPr>
        <w:t>,</w:t>
      </w:r>
      <w:r w:rsidRPr="00F35616">
        <w:rPr>
          <w:rFonts w:asciiTheme="majorHAnsi" w:eastAsia="Times New Roman" w:hAnsiTheme="majorHAnsi" w:cs="Times New Roman"/>
          <w:sz w:val="24"/>
          <w:szCs w:val="24"/>
          <w:lang w:eastAsia="fr-FR"/>
        </w:rPr>
        <w:t xml:space="preserve"> le « saisisseur » complète le dossier et le soumet à approbation de sa hiérarchie.</w:t>
      </w:r>
    </w:p>
    <w:p w:rsidR="00F35616" w:rsidRDefault="00F35616" w:rsidP="00F35616">
      <w:pPr>
        <w:spacing w:after="0" w:line="240" w:lineRule="auto"/>
        <w:jc w:val="both"/>
        <w:rPr>
          <w:rFonts w:asciiTheme="majorHAnsi" w:eastAsia="Times New Roman" w:hAnsiTheme="majorHAnsi" w:cs="Times New Roman"/>
          <w:sz w:val="24"/>
          <w:szCs w:val="24"/>
          <w:lang w:eastAsia="fr-FR"/>
        </w:rPr>
      </w:pPr>
    </w:p>
    <w:p w:rsidR="00F35616" w:rsidRPr="00F35616" w:rsidRDefault="00F35616" w:rsidP="00F35616">
      <w:pPr>
        <w:spacing w:after="0" w:line="240" w:lineRule="auto"/>
        <w:jc w:val="both"/>
        <w:rPr>
          <w:rFonts w:asciiTheme="majorHAnsi" w:eastAsia="Times New Roman" w:hAnsiTheme="majorHAnsi" w:cs="Times New Roman"/>
          <w:sz w:val="24"/>
          <w:szCs w:val="24"/>
          <w:lang w:eastAsia="fr-FR"/>
        </w:rPr>
      </w:pPr>
    </w:p>
    <w:p w:rsidR="00F35616" w:rsidRPr="00F35616" w:rsidRDefault="00F35616" w:rsidP="00F35616">
      <w:pPr>
        <w:spacing w:after="0" w:line="240" w:lineRule="auto"/>
        <w:ind w:firstLine="708"/>
        <w:jc w:val="both"/>
        <w:rPr>
          <w:rFonts w:asciiTheme="majorHAnsi" w:eastAsia="Times New Roman" w:hAnsiTheme="majorHAnsi" w:cs="Times New Roman"/>
          <w:sz w:val="24"/>
          <w:szCs w:val="24"/>
        </w:rPr>
      </w:pPr>
      <w:r w:rsidRPr="00F35616">
        <w:rPr>
          <w:rFonts w:asciiTheme="majorHAnsi" w:eastAsia="Times New Roman" w:hAnsiTheme="majorHAnsi" w:cs="Times New Roman"/>
          <w:sz w:val="24"/>
          <w:szCs w:val="24"/>
        </w:rPr>
        <w:t>Un dossier concerne au maximum deux organisations : une primaire et une secondaire. Il faut donc systématiquement caractériser le type d’organisation (primaire, secondaire). Un dossier avec 2 organisations est forcément du niveau de profondeur analyse.</w:t>
      </w:r>
    </w:p>
    <w:p w:rsidR="00F35616" w:rsidRPr="00F35616" w:rsidRDefault="00F35616" w:rsidP="002B0CAD">
      <w:pPr>
        <w:spacing w:after="0" w:line="240" w:lineRule="auto"/>
        <w:ind w:firstLine="568"/>
        <w:jc w:val="both"/>
        <w:rPr>
          <w:rFonts w:asciiTheme="majorHAnsi" w:eastAsia="Times New Roman" w:hAnsiTheme="majorHAnsi" w:cs="Times New Roman"/>
          <w:sz w:val="24"/>
          <w:szCs w:val="24"/>
        </w:rPr>
      </w:pPr>
      <w:r w:rsidRPr="00F35616">
        <w:rPr>
          <w:rFonts w:asciiTheme="majorHAnsi" w:eastAsia="Times New Roman" w:hAnsiTheme="majorHAnsi" w:cs="Times New Roman"/>
          <w:sz w:val="24"/>
          <w:szCs w:val="24"/>
        </w:rPr>
        <w:t>Si le dossier ne comporte qu’une seule organisation, elle est par défaut primaire.</w:t>
      </w:r>
      <w:r w:rsidR="002B0CAD">
        <w:rPr>
          <w:rFonts w:asciiTheme="majorHAnsi" w:eastAsia="Times New Roman" w:hAnsiTheme="majorHAnsi" w:cs="Times New Roman"/>
          <w:sz w:val="24"/>
          <w:szCs w:val="24"/>
        </w:rPr>
        <w:t xml:space="preserve"> Si le dossier comporte deux directions, l’une va prendre le rôle de primaire, et l’autre de secondaire.</w:t>
      </w:r>
    </w:p>
    <w:p w:rsidR="00F35616" w:rsidRPr="00F35616" w:rsidRDefault="00F35616" w:rsidP="00F35616">
      <w:pPr>
        <w:spacing w:after="0" w:line="240" w:lineRule="auto"/>
        <w:jc w:val="both"/>
        <w:rPr>
          <w:rFonts w:asciiTheme="majorHAnsi" w:eastAsia="Times New Roman" w:hAnsiTheme="majorHAnsi" w:cs="Times New Roman"/>
          <w:sz w:val="24"/>
          <w:szCs w:val="24"/>
        </w:rPr>
      </w:pPr>
    </w:p>
    <w:p w:rsidR="00F35616" w:rsidRPr="00F35616" w:rsidRDefault="00F35616" w:rsidP="00F35616">
      <w:pPr>
        <w:pStyle w:val="Paragraphedeliste"/>
        <w:numPr>
          <w:ilvl w:val="0"/>
          <w:numId w:val="17"/>
        </w:numPr>
        <w:spacing w:after="0" w:line="240" w:lineRule="auto"/>
        <w:jc w:val="both"/>
        <w:rPr>
          <w:rFonts w:asciiTheme="majorHAnsi" w:eastAsia="Times New Roman" w:hAnsiTheme="majorHAnsi" w:cs="Times New Roman"/>
          <w:b/>
          <w:sz w:val="24"/>
          <w:szCs w:val="24"/>
        </w:rPr>
      </w:pPr>
      <w:r w:rsidRPr="00F35616">
        <w:rPr>
          <w:rFonts w:asciiTheme="majorHAnsi" w:eastAsia="Times New Roman" w:hAnsiTheme="majorHAnsi" w:cs="Times New Roman"/>
          <w:b/>
          <w:sz w:val="24"/>
          <w:szCs w:val="24"/>
        </w:rPr>
        <w:t>Organisation primaire</w:t>
      </w:r>
    </w:p>
    <w:p w:rsidR="00F35616" w:rsidRPr="00F35616" w:rsidRDefault="00F35616" w:rsidP="00F35616">
      <w:pPr>
        <w:spacing w:after="0" w:line="240" w:lineRule="auto"/>
        <w:ind w:left="708"/>
        <w:jc w:val="both"/>
        <w:rPr>
          <w:rFonts w:asciiTheme="majorHAnsi" w:eastAsia="Times New Roman" w:hAnsiTheme="majorHAnsi" w:cs="Times New Roman"/>
          <w:sz w:val="24"/>
          <w:szCs w:val="24"/>
        </w:rPr>
      </w:pPr>
      <w:r w:rsidRPr="00F35616">
        <w:rPr>
          <w:rFonts w:asciiTheme="majorHAnsi" w:eastAsia="Times New Roman" w:hAnsiTheme="majorHAnsi" w:cs="Times New Roman"/>
          <w:sz w:val="24"/>
          <w:szCs w:val="24"/>
        </w:rPr>
        <w:t>C’est elle qui peut saisir, modifier et supprimer toutes les informations sauf celles liées à une organisation secondaire si elles ont été saisies. Elle assure la validation ou soumet à approbation.</w:t>
      </w:r>
    </w:p>
    <w:p w:rsidR="00F35616" w:rsidRPr="00F35616" w:rsidRDefault="00F35616" w:rsidP="00F35616">
      <w:pPr>
        <w:spacing w:after="0" w:line="240" w:lineRule="auto"/>
        <w:ind w:left="708"/>
        <w:jc w:val="both"/>
        <w:rPr>
          <w:rFonts w:asciiTheme="majorHAnsi" w:eastAsia="Times New Roman" w:hAnsiTheme="majorHAnsi" w:cs="Times New Roman"/>
          <w:sz w:val="24"/>
          <w:szCs w:val="24"/>
        </w:rPr>
      </w:pPr>
    </w:p>
    <w:p w:rsidR="00F35616" w:rsidRPr="00F35616" w:rsidRDefault="00F35616" w:rsidP="00F35616">
      <w:pPr>
        <w:pStyle w:val="Paragraphedeliste"/>
        <w:numPr>
          <w:ilvl w:val="0"/>
          <w:numId w:val="17"/>
        </w:numPr>
        <w:spacing w:after="0" w:line="240" w:lineRule="auto"/>
        <w:jc w:val="both"/>
        <w:rPr>
          <w:rFonts w:asciiTheme="majorHAnsi" w:eastAsia="Times New Roman" w:hAnsiTheme="majorHAnsi" w:cs="Times New Roman"/>
          <w:b/>
          <w:sz w:val="24"/>
          <w:szCs w:val="24"/>
        </w:rPr>
      </w:pPr>
      <w:r w:rsidRPr="00F35616">
        <w:rPr>
          <w:rFonts w:asciiTheme="majorHAnsi" w:eastAsia="Times New Roman" w:hAnsiTheme="majorHAnsi" w:cs="Times New Roman"/>
          <w:b/>
          <w:sz w:val="24"/>
          <w:szCs w:val="24"/>
        </w:rPr>
        <w:t>Organisation secondaire</w:t>
      </w:r>
    </w:p>
    <w:p w:rsidR="00F35616" w:rsidRPr="00F35616" w:rsidRDefault="00F35616" w:rsidP="00F35616">
      <w:pPr>
        <w:spacing w:after="0" w:line="240" w:lineRule="auto"/>
        <w:ind w:left="708"/>
        <w:jc w:val="both"/>
        <w:rPr>
          <w:rFonts w:asciiTheme="majorHAnsi" w:eastAsia="Times New Roman" w:hAnsiTheme="majorHAnsi" w:cs="Times New Roman"/>
          <w:sz w:val="24"/>
          <w:szCs w:val="24"/>
        </w:rPr>
      </w:pPr>
      <w:r w:rsidRPr="00F35616">
        <w:rPr>
          <w:rFonts w:asciiTheme="majorHAnsi" w:eastAsia="Times New Roman" w:hAnsiTheme="majorHAnsi" w:cs="Times New Roman"/>
          <w:sz w:val="24"/>
          <w:szCs w:val="24"/>
        </w:rPr>
        <w:t xml:space="preserve">Au dossier en cours, elle ne peut rajouter, modifier ou supprimer que des informations relatives à son organisation.  </w:t>
      </w:r>
    </w:p>
    <w:p w:rsidR="00CF1F11" w:rsidRDefault="00CF1F11" w:rsidP="00CF1F11">
      <w:pPr>
        <w:jc w:val="both"/>
        <w:rPr>
          <w:rFonts w:asciiTheme="majorHAnsi" w:hAnsiTheme="majorHAnsi"/>
          <w:sz w:val="24"/>
          <w:szCs w:val="24"/>
        </w:rPr>
      </w:pPr>
    </w:p>
    <w:p w:rsidR="00F35616" w:rsidRDefault="00F35616" w:rsidP="00F35616">
      <w:pPr>
        <w:ind w:firstLine="567"/>
        <w:jc w:val="center"/>
        <w:rPr>
          <w:rFonts w:asciiTheme="majorHAnsi" w:hAnsiTheme="majorHAnsi"/>
          <w:sz w:val="24"/>
          <w:szCs w:val="24"/>
        </w:rPr>
      </w:pPr>
      <w:r>
        <w:rPr>
          <w:rFonts w:asciiTheme="majorHAnsi" w:hAnsiTheme="majorHAnsi"/>
          <w:noProof/>
          <w:sz w:val="24"/>
          <w:szCs w:val="24"/>
          <w:lang w:eastAsia="fr-FR"/>
        </w:rPr>
        <w:drawing>
          <wp:inline distT="0" distB="0" distL="0" distR="0">
            <wp:extent cx="2209800" cy="962025"/>
            <wp:effectExtent l="0" t="0" r="0" b="0"/>
            <wp:docPr id="304" name="Image 304" descr="C:\Users\saly03911\Workspace\maven.1371819294261\irex\src\main\webapp\static\images\logo_i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ly03911\Workspace\maven.1371819294261\irex\src\main\webapp\static\images\logo_irex.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62025"/>
                    </a:xfrm>
                    <a:prstGeom prst="rect">
                      <a:avLst/>
                    </a:prstGeom>
                    <a:noFill/>
                    <a:ln>
                      <a:noFill/>
                    </a:ln>
                  </pic:spPr>
                </pic:pic>
              </a:graphicData>
            </a:graphic>
          </wp:inline>
        </w:drawing>
      </w:r>
    </w:p>
    <w:p w:rsidR="00F35616" w:rsidRDefault="00077372" w:rsidP="00F35616">
      <w:pPr>
        <w:pStyle w:val="Titre3"/>
        <w:ind w:left="567"/>
      </w:pPr>
      <w:bookmarkStart w:id="25" w:name="_Toc364668480"/>
      <w:r>
        <w:t>Présentation de la vue principale</w:t>
      </w:r>
      <w:bookmarkEnd w:id="25"/>
    </w:p>
    <w:p w:rsidR="00F35616" w:rsidRPr="00CE00D1" w:rsidRDefault="00F35616" w:rsidP="00F35616"/>
    <w:p w:rsidR="00F35616" w:rsidRDefault="00F35616" w:rsidP="00F35616">
      <w:pPr>
        <w:pStyle w:val="Titre6"/>
      </w:pPr>
      <w:r>
        <w:t xml:space="preserve">Page d’authentification </w:t>
      </w:r>
    </w:p>
    <w:p w:rsidR="00F35616" w:rsidRDefault="007E3B39" w:rsidP="00F35616">
      <w:r>
        <w:rPr>
          <w:noProof/>
          <w:lang w:eastAsia="fr-FR"/>
        </w:rPr>
        <w:drawing>
          <wp:anchor distT="0" distB="0" distL="114300" distR="114300" simplePos="0" relativeHeight="251654656" behindDoc="1" locked="0" layoutInCell="1" allowOverlap="1">
            <wp:simplePos x="0" y="0"/>
            <wp:positionH relativeFrom="column">
              <wp:posOffset>2891155</wp:posOffset>
            </wp:positionH>
            <wp:positionV relativeFrom="paragraph">
              <wp:posOffset>27305</wp:posOffset>
            </wp:positionV>
            <wp:extent cx="2667000" cy="1731010"/>
            <wp:effectExtent l="19050" t="19050" r="19050" b="21590"/>
            <wp:wrapTight wrapText="bothSides">
              <wp:wrapPolygon edited="0">
                <wp:start x="-154" y="-238"/>
                <wp:lineTo x="-154" y="21869"/>
                <wp:lineTo x="21754" y="21869"/>
                <wp:lineTo x="21754" y="-238"/>
                <wp:lineTo x="-154" y="-238"/>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G 2 - Itnovem\Celerius\Celerius Page d'authentification.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67000" cy="1731010"/>
                    </a:xfrm>
                    <a:prstGeom prst="rect">
                      <a:avLst/>
                    </a:prstGeom>
                    <a:noFill/>
                    <a:ln>
                      <a:solidFill>
                        <a:schemeClr val="accent1"/>
                      </a:solidFill>
                    </a:ln>
                  </pic:spPr>
                </pic:pic>
              </a:graphicData>
            </a:graphic>
          </wp:anchor>
        </w:drawing>
      </w:r>
      <w:r w:rsidR="000E16BB">
        <w:rPr>
          <w:noProof/>
        </w:rPr>
        <w:pict>
          <v:shape id="_x0000_s1118" type="#_x0000_t202" style="position:absolute;margin-left:227.8pt;margin-top:155.2pt;width:210.15pt;height:.05pt;z-index:251760128;mso-position-horizontal-relative:text;mso-position-vertical-relative:text" wrapcoords="-77 0 -77 20829 21600 20829 21600 0 -77 0" stroked="f">
            <v:textbox style="mso-fit-shape-to-text:t" inset="0,0,0,0">
              <w:txbxContent>
                <w:p w:rsidR="007A7DC5" w:rsidRPr="004E7D28" w:rsidRDefault="007A7DC5" w:rsidP="004E7D28">
                  <w:pPr>
                    <w:pStyle w:val="Lgende"/>
                    <w:jc w:val="center"/>
                    <w:rPr>
                      <w:rFonts w:asciiTheme="majorHAnsi" w:hAnsiTheme="majorHAnsi"/>
                      <w:b w:val="0"/>
                      <w:i/>
                      <w:noProof/>
                      <w:color w:val="auto"/>
                    </w:rPr>
                  </w:pPr>
                  <w:r w:rsidRPr="004E7D28">
                    <w:rPr>
                      <w:b w:val="0"/>
                      <w:i/>
                      <w:color w:val="auto"/>
                    </w:rPr>
                    <w:t xml:space="preserve">Page d’authentification - </w:t>
                  </w:r>
                  <w:proofErr w:type="spellStart"/>
                  <w:r w:rsidRPr="004E7D28">
                    <w:rPr>
                      <w:b w:val="0"/>
                      <w:i/>
                      <w:color w:val="auto"/>
                    </w:rPr>
                    <w:t>IRex</w:t>
                  </w:r>
                  <w:proofErr w:type="spellEnd"/>
                </w:p>
              </w:txbxContent>
            </v:textbox>
            <w10:wrap type="tight"/>
          </v:shape>
        </w:pict>
      </w:r>
    </w:p>
    <w:p w:rsidR="00F35616" w:rsidRPr="00DA294A" w:rsidRDefault="00F35616" w:rsidP="00655BE2">
      <w:pPr>
        <w:ind w:firstLine="708"/>
        <w:jc w:val="both"/>
        <w:rPr>
          <w:rFonts w:asciiTheme="majorHAnsi" w:hAnsiTheme="majorHAnsi"/>
          <w:sz w:val="24"/>
          <w:szCs w:val="24"/>
        </w:rPr>
      </w:pPr>
      <w:r w:rsidRPr="00DA294A">
        <w:rPr>
          <w:rFonts w:asciiTheme="majorHAnsi" w:hAnsiTheme="majorHAnsi"/>
          <w:sz w:val="24"/>
          <w:szCs w:val="24"/>
        </w:rPr>
        <w:t xml:space="preserve">L’authentification se fait </w:t>
      </w:r>
      <w:r>
        <w:rPr>
          <w:rFonts w:asciiTheme="majorHAnsi" w:hAnsiTheme="majorHAnsi"/>
          <w:sz w:val="24"/>
          <w:szCs w:val="24"/>
        </w:rPr>
        <w:t>à travers</w:t>
      </w:r>
      <w:r w:rsidR="00655BE2">
        <w:rPr>
          <w:rFonts w:asciiTheme="majorHAnsi" w:hAnsiTheme="majorHAnsi"/>
          <w:sz w:val="24"/>
          <w:szCs w:val="24"/>
        </w:rPr>
        <w:t xml:space="preserve"> un outil </w:t>
      </w:r>
      <w:r w:rsidR="007E3B39">
        <w:rPr>
          <w:rFonts w:asciiTheme="majorHAnsi" w:hAnsiTheme="majorHAnsi"/>
          <w:sz w:val="24"/>
          <w:szCs w:val="24"/>
        </w:rPr>
        <w:t xml:space="preserve">SNCF </w:t>
      </w:r>
      <w:r w:rsidR="007E3B39" w:rsidRPr="00DA294A">
        <w:rPr>
          <w:rFonts w:asciiTheme="majorHAnsi" w:hAnsiTheme="majorHAnsi"/>
          <w:sz w:val="24"/>
          <w:szCs w:val="24"/>
        </w:rPr>
        <w:t>qui</w:t>
      </w:r>
      <w:r w:rsidRPr="00DA294A">
        <w:rPr>
          <w:rFonts w:asciiTheme="majorHAnsi" w:hAnsiTheme="majorHAnsi"/>
          <w:sz w:val="24"/>
          <w:szCs w:val="24"/>
        </w:rPr>
        <w:t xml:space="preserve"> regroupe l’ensemble des utilisateurs </w:t>
      </w:r>
      <w:r>
        <w:rPr>
          <w:rFonts w:asciiTheme="majorHAnsi" w:hAnsiTheme="majorHAnsi"/>
          <w:sz w:val="24"/>
          <w:szCs w:val="24"/>
        </w:rPr>
        <w:t>du Fret</w:t>
      </w:r>
      <w:r w:rsidRPr="00DA294A">
        <w:rPr>
          <w:rFonts w:asciiTheme="majorHAnsi" w:hAnsiTheme="majorHAnsi"/>
          <w:sz w:val="24"/>
          <w:szCs w:val="24"/>
        </w:rPr>
        <w:t>.</w:t>
      </w:r>
      <w:r>
        <w:rPr>
          <w:rFonts w:asciiTheme="majorHAnsi" w:hAnsiTheme="majorHAnsi"/>
          <w:sz w:val="24"/>
          <w:szCs w:val="24"/>
        </w:rPr>
        <w:t xml:space="preserve"> On accède directement à la page d’Accueil contenant des menus et l’ensemble </w:t>
      </w:r>
      <w:r w:rsidR="00655BE2">
        <w:rPr>
          <w:rFonts w:asciiTheme="majorHAnsi" w:hAnsiTheme="majorHAnsi"/>
          <w:sz w:val="24"/>
          <w:szCs w:val="24"/>
        </w:rPr>
        <w:t>des dossiers en attente de traitement en notification mais égale</w:t>
      </w:r>
      <w:r w:rsidR="007E3B39">
        <w:rPr>
          <w:rFonts w:asciiTheme="majorHAnsi" w:hAnsiTheme="majorHAnsi"/>
          <w:sz w:val="24"/>
          <w:szCs w:val="24"/>
        </w:rPr>
        <w:t xml:space="preserve">ment les différentes alertes de </w:t>
      </w:r>
      <w:r w:rsidR="00655BE2">
        <w:rPr>
          <w:rFonts w:asciiTheme="majorHAnsi" w:hAnsiTheme="majorHAnsi"/>
          <w:sz w:val="24"/>
          <w:szCs w:val="24"/>
        </w:rPr>
        <w:t>l’application.</w:t>
      </w:r>
    </w:p>
    <w:p w:rsidR="00F35616" w:rsidRPr="00DA294A" w:rsidRDefault="00F35616" w:rsidP="00F35616">
      <w:pPr>
        <w:rPr>
          <w:rFonts w:asciiTheme="majorHAnsi" w:hAnsiTheme="majorHAnsi"/>
        </w:rPr>
      </w:pPr>
    </w:p>
    <w:p w:rsidR="00F35616" w:rsidRDefault="00655BE2" w:rsidP="00F35616">
      <w:pPr>
        <w:pStyle w:val="Titre6"/>
      </w:pPr>
      <w:r>
        <w:t>Accueil</w:t>
      </w:r>
    </w:p>
    <w:p w:rsidR="00655BE2" w:rsidRDefault="000E16BB" w:rsidP="00655BE2">
      <w:r>
        <w:rPr>
          <w:noProof/>
        </w:rPr>
        <w:pict>
          <v:shape id="_x0000_s1119" type="#_x0000_t202" style="position:absolute;margin-left:-58.15pt;margin-top:393.25pt;width:575.15pt;height:.05pt;z-index:251762176" wrapcoords="-28 0 -28 20829 21600 20829 21600 0 -28 0" stroked="f">
            <v:textbox style="mso-fit-shape-to-text:t" inset="0,0,0,0">
              <w:txbxContent>
                <w:p w:rsidR="007A7DC5" w:rsidRPr="004E7D28" w:rsidRDefault="007A7DC5" w:rsidP="004E7D28">
                  <w:pPr>
                    <w:pStyle w:val="Lgende"/>
                    <w:jc w:val="center"/>
                    <w:rPr>
                      <w:b w:val="0"/>
                      <w:i/>
                      <w:noProof/>
                      <w:color w:val="auto"/>
                    </w:rPr>
                  </w:pPr>
                  <w:r w:rsidRPr="004E7D28">
                    <w:rPr>
                      <w:b w:val="0"/>
                      <w:i/>
                      <w:color w:val="auto"/>
                    </w:rPr>
                    <w:t xml:space="preserve">Page d’Accueil - </w:t>
                  </w:r>
                  <w:proofErr w:type="spellStart"/>
                  <w:r w:rsidRPr="004E7D28">
                    <w:rPr>
                      <w:b w:val="0"/>
                      <w:i/>
                      <w:color w:val="auto"/>
                    </w:rPr>
                    <w:t>IRex</w:t>
                  </w:r>
                  <w:proofErr w:type="spellEnd"/>
                </w:p>
              </w:txbxContent>
            </v:textbox>
            <w10:wrap type="tight"/>
          </v:shape>
        </w:pict>
      </w:r>
      <w:r w:rsidR="00655BE2">
        <w:rPr>
          <w:noProof/>
          <w:lang w:eastAsia="fr-FR"/>
        </w:rPr>
        <w:drawing>
          <wp:anchor distT="0" distB="0" distL="114300" distR="114300" simplePos="0" relativeHeight="251655680" behindDoc="1" locked="0" layoutInCell="1" allowOverlap="1">
            <wp:simplePos x="0" y="0"/>
            <wp:positionH relativeFrom="column">
              <wp:posOffset>-738505</wp:posOffset>
            </wp:positionH>
            <wp:positionV relativeFrom="paragraph">
              <wp:posOffset>288925</wp:posOffset>
            </wp:positionV>
            <wp:extent cx="7304405" cy="4648200"/>
            <wp:effectExtent l="19050" t="19050" r="0" b="0"/>
            <wp:wrapTight wrapText="bothSides">
              <wp:wrapPolygon edited="0">
                <wp:start x="-56" y="-89"/>
                <wp:lineTo x="-56" y="21600"/>
                <wp:lineTo x="21576" y="21600"/>
                <wp:lineTo x="21576" y="-89"/>
                <wp:lineTo x="-56" y="-89"/>
              </wp:wrapPolygon>
            </wp:wrapTight>
            <wp:docPr id="308" name="Image 308" descr="F:\ING 2 - Itnovem\Irex\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NG 2 - Itnovem\Irex\Accueil.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4405" cy="4648200"/>
                    </a:xfrm>
                    <a:prstGeom prst="rect">
                      <a:avLst/>
                    </a:prstGeom>
                    <a:noFill/>
                    <a:ln>
                      <a:solidFill>
                        <a:schemeClr val="accent1"/>
                      </a:solidFill>
                    </a:ln>
                  </pic:spPr>
                </pic:pic>
              </a:graphicData>
            </a:graphic>
          </wp:anchor>
        </w:drawing>
      </w:r>
    </w:p>
    <w:p w:rsidR="00F14086" w:rsidRDefault="000E16BB" w:rsidP="00F14086">
      <w:pPr>
        <w:ind w:firstLine="567"/>
        <w:jc w:val="both"/>
        <w:rPr>
          <w:rFonts w:asciiTheme="majorHAnsi" w:hAnsiTheme="majorHAnsi"/>
          <w:sz w:val="24"/>
          <w:szCs w:val="24"/>
        </w:rPr>
      </w:pPr>
      <w:r w:rsidRPr="000E16BB">
        <w:rPr>
          <w:noProof/>
        </w:rPr>
        <w:pict>
          <v:shape id="_x0000_s1120" type="#_x0000_t202" style="position:absolute;left:0;text-align:left;margin-left:-45.35pt;margin-top:484pt;width:557.25pt;height:.05pt;z-index:251764224" wrapcoords="-29 0 -29 20829 21600 20829 21600 0 -29 0" stroked="f">
            <v:textbox style="mso-fit-shape-to-text:t" inset="0,0,0,0">
              <w:txbxContent>
                <w:p w:rsidR="007A7DC5" w:rsidRPr="004E7D28" w:rsidRDefault="007A7DC5" w:rsidP="004E7D28">
                  <w:pPr>
                    <w:pStyle w:val="Lgende"/>
                    <w:jc w:val="center"/>
                    <w:rPr>
                      <w:rFonts w:asciiTheme="majorHAnsi" w:hAnsiTheme="majorHAnsi"/>
                      <w:b w:val="0"/>
                      <w:i/>
                      <w:noProof/>
                      <w:color w:val="auto"/>
                      <w:sz w:val="24"/>
                      <w:szCs w:val="24"/>
                    </w:rPr>
                  </w:pPr>
                  <w:r w:rsidRPr="004E7D28">
                    <w:rPr>
                      <w:b w:val="0"/>
                      <w:i/>
                      <w:color w:val="auto"/>
                    </w:rPr>
                    <w:t xml:space="preserve">Page Mes Dossiers - </w:t>
                  </w:r>
                  <w:proofErr w:type="spellStart"/>
                  <w:r w:rsidRPr="004E7D28">
                    <w:rPr>
                      <w:b w:val="0"/>
                      <w:i/>
                      <w:color w:val="auto"/>
                    </w:rPr>
                    <w:t>IRex</w:t>
                  </w:r>
                  <w:proofErr w:type="spellEnd"/>
                </w:p>
              </w:txbxContent>
            </v:textbox>
            <w10:wrap type="tight"/>
          </v:shape>
        </w:pict>
      </w:r>
      <w:r w:rsidR="00F14086">
        <w:rPr>
          <w:rFonts w:asciiTheme="majorHAnsi" w:hAnsiTheme="majorHAnsi"/>
          <w:noProof/>
          <w:sz w:val="24"/>
          <w:szCs w:val="24"/>
          <w:lang w:eastAsia="fr-FR"/>
        </w:rPr>
        <w:drawing>
          <wp:anchor distT="0" distB="0" distL="114300" distR="114300" simplePos="0" relativeHeight="251656704" behindDoc="1" locked="0" layoutInCell="1" allowOverlap="1">
            <wp:simplePos x="0" y="0"/>
            <wp:positionH relativeFrom="column">
              <wp:posOffset>-575945</wp:posOffset>
            </wp:positionH>
            <wp:positionV relativeFrom="paragraph">
              <wp:posOffset>1156970</wp:posOffset>
            </wp:positionV>
            <wp:extent cx="7077075" cy="4932680"/>
            <wp:effectExtent l="19050" t="19050" r="9525" b="1270"/>
            <wp:wrapTight wrapText="bothSides">
              <wp:wrapPolygon edited="0">
                <wp:start x="-58" y="-83"/>
                <wp:lineTo x="-58" y="21606"/>
                <wp:lineTo x="21629" y="21606"/>
                <wp:lineTo x="21629" y="-83"/>
                <wp:lineTo x="-58" y="-83"/>
              </wp:wrapPolygon>
            </wp:wrapTight>
            <wp:docPr id="309" name="Image 309" descr="F:\ING 2 - Itnovem\Irex\page mes doss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NG 2 - Itnovem\Irex\page mes dossiers.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7075" cy="4932680"/>
                    </a:xfrm>
                    <a:prstGeom prst="rect">
                      <a:avLst/>
                    </a:prstGeom>
                    <a:noFill/>
                    <a:ln>
                      <a:solidFill>
                        <a:schemeClr val="accent1"/>
                      </a:solidFill>
                    </a:ln>
                  </pic:spPr>
                </pic:pic>
              </a:graphicData>
            </a:graphic>
          </wp:anchor>
        </w:drawing>
      </w:r>
      <w:r w:rsidR="00F14086">
        <w:rPr>
          <w:rFonts w:asciiTheme="majorHAnsi" w:hAnsiTheme="majorHAnsi"/>
          <w:sz w:val="24"/>
          <w:szCs w:val="24"/>
        </w:rPr>
        <w:t>L’écran d’accueil permet d’identifier déjà de très nombreuses fonctionnalités. Il est possible de recevoir des notifications et des alertes de dossier en cours de traitements, mais également de gérer ces dossiers, de gérer les habilitations et un certains nombres d’autres fonctionnalités. A ce jour il est possible de créer un dossier et de l’enrichir. Il est également possible de le transmettre à d’autres organisations.</w:t>
      </w:r>
    </w:p>
    <w:p w:rsidR="006C1DCD" w:rsidRDefault="006C1DCD" w:rsidP="00F14086">
      <w:pPr>
        <w:ind w:firstLine="567"/>
        <w:rPr>
          <w:rFonts w:asciiTheme="majorHAnsi" w:hAnsiTheme="majorHAnsi"/>
          <w:sz w:val="24"/>
          <w:szCs w:val="24"/>
        </w:rPr>
      </w:pPr>
      <w:r>
        <w:rPr>
          <w:rFonts w:asciiTheme="majorHAnsi" w:hAnsiTheme="majorHAnsi"/>
          <w:sz w:val="24"/>
          <w:szCs w:val="24"/>
        </w:rPr>
        <w:t>L’écran « mes dossiers » permet d’afficher les informations principales sur les dossiers de l’utilisateur.</w:t>
      </w:r>
    </w:p>
    <w:p w:rsidR="006C1DCD" w:rsidRDefault="006C1DCD" w:rsidP="00F14086">
      <w:pPr>
        <w:ind w:firstLine="567"/>
        <w:rPr>
          <w:rFonts w:asciiTheme="majorHAnsi" w:hAnsiTheme="majorHAnsi"/>
          <w:sz w:val="24"/>
          <w:szCs w:val="24"/>
        </w:rPr>
      </w:pPr>
    </w:p>
    <w:p w:rsidR="006C1DCD" w:rsidRDefault="006C1DCD" w:rsidP="00F14086">
      <w:pPr>
        <w:ind w:firstLine="567"/>
        <w:rPr>
          <w:rFonts w:asciiTheme="majorHAnsi" w:hAnsiTheme="majorHAnsi"/>
          <w:sz w:val="24"/>
          <w:szCs w:val="24"/>
        </w:rPr>
      </w:pPr>
      <w:r>
        <w:rPr>
          <w:rFonts w:asciiTheme="majorHAnsi" w:hAnsiTheme="majorHAnsi"/>
          <w:sz w:val="24"/>
          <w:szCs w:val="24"/>
        </w:rPr>
        <w:t xml:space="preserve">L’application étant en cours de développement, de nombreuses fonctionnalités ne sont pas encore implémentées. Je vais donc expliquer celles qui l’ont déjà été en précisant un peu plus certaines sur lesquelles j’ai </w:t>
      </w:r>
      <w:r w:rsidR="004E7D28">
        <w:rPr>
          <w:rFonts w:asciiTheme="majorHAnsi" w:hAnsiTheme="majorHAnsi"/>
          <w:sz w:val="24"/>
          <w:szCs w:val="24"/>
        </w:rPr>
        <w:t xml:space="preserve">eu l’occasion de </w:t>
      </w:r>
      <w:r>
        <w:rPr>
          <w:rFonts w:asciiTheme="majorHAnsi" w:hAnsiTheme="majorHAnsi"/>
          <w:sz w:val="24"/>
          <w:szCs w:val="24"/>
        </w:rPr>
        <w:t>travaill</w:t>
      </w:r>
      <w:r w:rsidR="004E7D28">
        <w:rPr>
          <w:rFonts w:asciiTheme="majorHAnsi" w:hAnsiTheme="majorHAnsi"/>
          <w:sz w:val="24"/>
          <w:szCs w:val="24"/>
        </w:rPr>
        <w:t>er</w:t>
      </w:r>
      <w:r>
        <w:rPr>
          <w:rFonts w:asciiTheme="majorHAnsi" w:hAnsiTheme="majorHAnsi"/>
          <w:sz w:val="24"/>
          <w:szCs w:val="24"/>
        </w:rPr>
        <w:t>.</w:t>
      </w:r>
    </w:p>
    <w:p w:rsidR="006C1DCD" w:rsidRDefault="006C1DCD" w:rsidP="00F14086">
      <w:pPr>
        <w:ind w:firstLine="567"/>
        <w:rPr>
          <w:rFonts w:asciiTheme="majorHAnsi" w:hAnsiTheme="majorHAnsi"/>
          <w:sz w:val="24"/>
          <w:szCs w:val="24"/>
        </w:rPr>
      </w:pPr>
    </w:p>
    <w:p w:rsidR="006C1DCD" w:rsidRDefault="006C1DCD" w:rsidP="00F14086">
      <w:pPr>
        <w:ind w:firstLine="567"/>
        <w:rPr>
          <w:rFonts w:asciiTheme="majorHAnsi" w:hAnsiTheme="majorHAnsi"/>
          <w:sz w:val="24"/>
          <w:szCs w:val="24"/>
        </w:rPr>
      </w:pPr>
    </w:p>
    <w:p w:rsidR="00077372" w:rsidRPr="00D65840" w:rsidRDefault="00077372" w:rsidP="00077372">
      <w:pPr>
        <w:pStyle w:val="Titre3"/>
        <w:ind w:left="567"/>
      </w:pPr>
      <w:bookmarkStart w:id="26" w:name="_Toc364668481"/>
      <w:r>
        <w:t>Fonctionnalités de l’application</w:t>
      </w:r>
      <w:bookmarkEnd w:id="26"/>
    </w:p>
    <w:p w:rsidR="00077372" w:rsidRDefault="00077372" w:rsidP="00CE463A">
      <w:pPr>
        <w:ind w:firstLine="567"/>
        <w:jc w:val="both"/>
        <w:rPr>
          <w:rFonts w:asciiTheme="majorHAnsi" w:hAnsiTheme="majorHAnsi"/>
          <w:sz w:val="24"/>
          <w:szCs w:val="24"/>
        </w:rPr>
      </w:pPr>
    </w:p>
    <w:p w:rsidR="006C1DCD" w:rsidRDefault="006C1DCD" w:rsidP="00CE463A">
      <w:pPr>
        <w:ind w:firstLine="567"/>
        <w:jc w:val="both"/>
        <w:rPr>
          <w:rFonts w:asciiTheme="majorHAnsi" w:hAnsiTheme="majorHAnsi"/>
          <w:sz w:val="24"/>
          <w:szCs w:val="24"/>
        </w:rPr>
      </w:pPr>
      <w:r>
        <w:rPr>
          <w:rFonts w:asciiTheme="majorHAnsi" w:hAnsiTheme="majorHAnsi"/>
          <w:sz w:val="24"/>
          <w:szCs w:val="24"/>
        </w:rPr>
        <w:t>Lorsque l’on ouvre dans un dossier, on atteint plusieurs onglets que je vais dès à présent détaillés.</w:t>
      </w:r>
      <w:r w:rsidR="00A35026">
        <w:rPr>
          <w:rFonts w:asciiTheme="majorHAnsi" w:hAnsiTheme="majorHAnsi"/>
          <w:sz w:val="24"/>
          <w:szCs w:val="24"/>
        </w:rPr>
        <w:t xml:space="preserve"> Les informations rentrées dans les formulaires ne sont persistées en base de données seulement lors de l’enregistrement du dossier, dans le cas contraire elles seront toutes remises à « </w:t>
      </w:r>
      <w:proofErr w:type="spellStart"/>
      <w:r w:rsidR="00A35026">
        <w:rPr>
          <w:rFonts w:asciiTheme="majorHAnsi" w:hAnsiTheme="majorHAnsi"/>
          <w:sz w:val="24"/>
          <w:szCs w:val="24"/>
        </w:rPr>
        <w:t>null</w:t>
      </w:r>
      <w:proofErr w:type="spellEnd"/>
      <w:r w:rsidR="00A35026">
        <w:rPr>
          <w:rFonts w:asciiTheme="majorHAnsi" w:hAnsiTheme="majorHAnsi"/>
          <w:sz w:val="24"/>
          <w:szCs w:val="24"/>
        </w:rPr>
        <w:t> ».</w:t>
      </w:r>
    </w:p>
    <w:p w:rsidR="00807CC7" w:rsidRPr="00807CC7" w:rsidRDefault="00807CC7" w:rsidP="00807CC7">
      <w:pPr>
        <w:pStyle w:val="Paragraphedeliste"/>
        <w:rPr>
          <w:rFonts w:asciiTheme="majorHAnsi" w:hAnsiTheme="majorHAnsi"/>
          <w:i/>
          <w:sz w:val="24"/>
          <w:szCs w:val="24"/>
        </w:rPr>
      </w:pPr>
      <w:r w:rsidRPr="00807CC7">
        <w:rPr>
          <w:rFonts w:asciiTheme="majorHAnsi" w:hAnsiTheme="majorHAnsi"/>
          <w:i/>
          <w:sz w:val="24"/>
          <w:szCs w:val="24"/>
        </w:rPr>
        <w:t xml:space="preserve">Convention : Les champs obligatoires sont toujours précédés d’un </w:t>
      </w:r>
      <w:r w:rsidRPr="00807CC7">
        <w:rPr>
          <w:rFonts w:asciiTheme="majorHAnsi" w:hAnsiTheme="majorHAnsi"/>
          <w:i/>
          <w:color w:val="FF0000"/>
          <w:sz w:val="24"/>
          <w:szCs w:val="24"/>
        </w:rPr>
        <w:t>*</w:t>
      </w:r>
      <w:r w:rsidRPr="00807CC7">
        <w:rPr>
          <w:rFonts w:asciiTheme="majorHAnsi" w:hAnsiTheme="majorHAnsi"/>
          <w:i/>
          <w:sz w:val="24"/>
          <w:szCs w:val="24"/>
        </w:rPr>
        <w:t>.</w:t>
      </w:r>
    </w:p>
    <w:p w:rsidR="006C1DCD" w:rsidRDefault="006C1DCD" w:rsidP="00807CC7">
      <w:pPr>
        <w:pStyle w:val="Titre6"/>
      </w:pPr>
      <w:r>
        <w:t>Onglet FAIT</w:t>
      </w:r>
    </w:p>
    <w:p w:rsidR="006C1DCD" w:rsidRPr="00A35026" w:rsidRDefault="000E16BB" w:rsidP="00A35026">
      <w:pPr>
        <w:jc w:val="right"/>
      </w:pPr>
      <w:r>
        <w:rPr>
          <w:noProof/>
        </w:rPr>
        <w:pict>
          <v:shape id="_x0000_s1121" type="#_x0000_t202" style="position:absolute;left:0;text-align:left;margin-left:169.45pt;margin-top:515.5pt;width:181.1pt;height:24.35pt;z-index:2517662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filled="f" stroked="f">
            <v:textbox>
              <w:txbxContent>
                <w:p w:rsidR="007A7DC5" w:rsidRPr="00676F4A" w:rsidRDefault="007A7DC5" w:rsidP="00676F4A">
                  <w:pPr>
                    <w:jc w:val="center"/>
                    <w:rPr>
                      <w:i/>
                      <w:sz w:val="18"/>
                      <w:szCs w:val="18"/>
                    </w:rPr>
                  </w:pPr>
                  <w:r w:rsidRPr="00676F4A">
                    <w:rPr>
                      <w:i/>
                      <w:sz w:val="18"/>
                      <w:szCs w:val="18"/>
                    </w:rPr>
                    <w:t xml:space="preserve">Onglet Fait d’un dossier - </w:t>
                  </w:r>
                  <w:proofErr w:type="spellStart"/>
                  <w:r w:rsidRPr="00676F4A">
                    <w:rPr>
                      <w:i/>
                      <w:sz w:val="18"/>
                      <w:szCs w:val="18"/>
                    </w:rPr>
                    <w:t>IRex</w:t>
                  </w:r>
                  <w:proofErr w:type="spellEnd"/>
                </w:p>
              </w:txbxContent>
            </v:textbox>
          </v:shape>
        </w:pict>
      </w:r>
      <w:r w:rsidR="00564F96">
        <w:rPr>
          <w:noProof/>
          <w:lang w:eastAsia="fr-FR"/>
        </w:rPr>
        <w:drawing>
          <wp:inline distT="0" distB="0" distL="0" distR="0">
            <wp:extent cx="5753100" cy="3486150"/>
            <wp:effectExtent l="0" t="0" r="0" b="0"/>
            <wp:docPr id="310" name="Image 310" descr="F:\ING 2 - Itnovem\Irex\Onglet Fa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NG 2 - Itnovem\Irex\Onglet Fait 1.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86150"/>
                    </a:xfrm>
                    <a:prstGeom prst="rect">
                      <a:avLst/>
                    </a:prstGeom>
                    <a:noFill/>
                    <a:ln>
                      <a:noFill/>
                    </a:ln>
                  </pic:spPr>
                </pic:pic>
              </a:graphicData>
            </a:graphic>
          </wp:inline>
        </w:drawing>
      </w:r>
      <w:r w:rsidR="00564F96">
        <w:rPr>
          <w:noProof/>
          <w:lang w:eastAsia="fr-FR"/>
        </w:rPr>
        <w:drawing>
          <wp:inline distT="0" distB="0" distL="0" distR="0">
            <wp:extent cx="4724400" cy="3300823"/>
            <wp:effectExtent l="0" t="0" r="0" b="0"/>
            <wp:docPr id="311" name="Image 311" descr="F:\ING 2 - Itnovem\Irex\Onglet Fa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NG 2 - Itnovem\Irex\Onglet Fait 2.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3300823"/>
                    </a:xfrm>
                    <a:prstGeom prst="rect">
                      <a:avLst/>
                    </a:prstGeom>
                    <a:noFill/>
                    <a:ln>
                      <a:noFill/>
                    </a:ln>
                  </pic:spPr>
                </pic:pic>
              </a:graphicData>
            </a:graphic>
          </wp:inline>
        </w:drawing>
      </w:r>
    </w:p>
    <w:p w:rsidR="00567606" w:rsidRDefault="00567606" w:rsidP="00567606">
      <w:pPr>
        <w:keepNext/>
        <w:keepLines/>
        <w:spacing w:after="0" w:line="240" w:lineRule="auto"/>
        <w:ind w:firstLine="708"/>
        <w:jc w:val="both"/>
        <w:rPr>
          <w:rFonts w:asciiTheme="majorHAnsi" w:eastAsia="Times New Roman" w:hAnsiTheme="majorHAnsi" w:cs="Times New Roman"/>
          <w:sz w:val="24"/>
          <w:lang w:eastAsia="fr-FR"/>
        </w:rPr>
      </w:pPr>
      <w:r w:rsidRPr="00567606">
        <w:rPr>
          <w:rFonts w:asciiTheme="majorHAnsi" w:eastAsia="Times New Roman" w:hAnsiTheme="majorHAnsi" w:cs="Times New Roman"/>
          <w:sz w:val="24"/>
          <w:lang w:eastAsia="fr-FR"/>
        </w:rPr>
        <w:t>L’objet de cette vue est de permettre de saisir les informations nécessaires à la création d’un dossier du niveau « Fait »</w:t>
      </w:r>
      <w:r>
        <w:rPr>
          <w:rFonts w:asciiTheme="majorHAnsi" w:eastAsia="Times New Roman" w:hAnsiTheme="majorHAnsi" w:cs="Times New Roman"/>
          <w:sz w:val="24"/>
          <w:lang w:eastAsia="fr-FR"/>
        </w:rPr>
        <w:t xml:space="preserve">. </w:t>
      </w:r>
    </w:p>
    <w:p w:rsidR="00944119" w:rsidRDefault="00944119" w:rsidP="00567606">
      <w:pPr>
        <w:keepNext/>
        <w:keepLines/>
        <w:spacing w:after="0" w:line="240" w:lineRule="auto"/>
        <w:ind w:firstLine="708"/>
        <w:jc w:val="both"/>
        <w:rPr>
          <w:rFonts w:asciiTheme="majorHAnsi" w:eastAsia="Times New Roman" w:hAnsiTheme="majorHAnsi" w:cs="Times New Roman"/>
          <w:sz w:val="24"/>
          <w:lang w:eastAsia="fr-FR"/>
        </w:rPr>
      </w:pPr>
    </w:p>
    <w:p w:rsidR="00944119" w:rsidRDefault="00807CC7" w:rsidP="00567606">
      <w:pPr>
        <w:keepNext/>
        <w:keepLines/>
        <w:spacing w:after="0" w:line="240" w:lineRule="auto"/>
        <w:ind w:firstLine="708"/>
        <w:jc w:val="both"/>
        <w:rPr>
          <w:rFonts w:asciiTheme="majorHAnsi" w:eastAsia="Times New Roman" w:hAnsiTheme="majorHAnsi" w:cs="Times New Roman"/>
          <w:sz w:val="24"/>
          <w:lang w:eastAsia="fr-FR"/>
        </w:rPr>
      </w:pPr>
      <w:r>
        <w:rPr>
          <w:rFonts w:asciiTheme="majorHAnsi" w:eastAsia="Times New Roman" w:hAnsiTheme="majorHAnsi" w:cs="Times New Roman"/>
          <w:sz w:val="24"/>
          <w:lang w:eastAsia="fr-FR"/>
        </w:rPr>
        <w:t>L</w:t>
      </w:r>
      <w:r w:rsidR="00944119">
        <w:rPr>
          <w:rFonts w:asciiTheme="majorHAnsi" w:eastAsia="Times New Roman" w:hAnsiTheme="majorHAnsi" w:cs="Times New Roman"/>
          <w:sz w:val="24"/>
          <w:lang w:eastAsia="fr-FR"/>
        </w:rPr>
        <w:t>a partie défaillance de l’onglet :</w:t>
      </w:r>
    </w:p>
    <w:p w:rsidR="00944119" w:rsidRDefault="00944119" w:rsidP="00567606">
      <w:pPr>
        <w:keepNext/>
        <w:keepLines/>
        <w:spacing w:after="0" w:line="240" w:lineRule="auto"/>
        <w:ind w:firstLine="708"/>
        <w:jc w:val="both"/>
        <w:rPr>
          <w:rFonts w:asciiTheme="majorHAnsi" w:eastAsia="Times New Roman" w:hAnsiTheme="majorHAnsi" w:cs="Times New Roman"/>
          <w:sz w:val="24"/>
          <w:lang w:eastAsia="fr-FR"/>
        </w:rPr>
      </w:pPr>
      <w:r>
        <w:rPr>
          <w:rFonts w:asciiTheme="majorHAnsi" w:eastAsia="Times New Roman" w:hAnsiTheme="majorHAnsi" w:cs="Times New Roman"/>
          <w:noProof/>
          <w:sz w:val="24"/>
          <w:lang w:eastAsia="fr-FR"/>
        </w:rPr>
        <w:drawing>
          <wp:anchor distT="0" distB="0" distL="114300" distR="114300" simplePos="0" relativeHeight="251657728" behindDoc="1" locked="0" layoutInCell="1" allowOverlap="1">
            <wp:simplePos x="0" y="0"/>
            <wp:positionH relativeFrom="column">
              <wp:posOffset>-718820</wp:posOffset>
            </wp:positionH>
            <wp:positionV relativeFrom="paragraph">
              <wp:posOffset>179070</wp:posOffset>
            </wp:positionV>
            <wp:extent cx="7030085" cy="1369695"/>
            <wp:effectExtent l="0" t="0" r="0" b="0"/>
            <wp:wrapTight wrapText="bothSides">
              <wp:wrapPolygon edited="0">
                <wp:start x="0" y="0"/>
                <wp:lineTo x="0" y="21330"/>
                <wp:lineTo x="21540" y="21330"/>
                <wp:lineTo x="21540" y="0"/>
                <wp:lineTo x="0" y="0"/>
              </wp:wrapPolygon>
            </wp:wrapTight>
            <wp:docPr id="312" name="Image 312" descr="F:\ING 2 - Itnovem\Irex\tableau Defailla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NG 2 - Itnovem\Irex\tableau Defaillances.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0085" cy="1369695"/>
                    </a:xfrm>
                    <a:prstGeom prst="rect">
                      <a:avLst/>
                    </a:prstGeom>
                    <a:noFill/>
                    <a:ln>
                      <a:noFill/>
                    </a:ln>
                  </pic:spPr>
                </pic:pic>
              </a:graphicData>
            </a:graphic>
          </wp:anchor>
        </w:drawing>
      </w:r>
    </w:p>
    <w:p w:rsidR="00DB45F4" w:rsidRDefault="000E16BB" w:rsidP="00DB45F4">
      <w:pPr>
        <w:ind w:firstLine="567"/>
        <w:jc w:val="both"/>
        <w:rPr>
          <w:rFonts w:asciiTheme="majorHAnsi" w:hAnsiTheme="majorHAnsi"/>
          <w:sz w:val="24"/>
          <w:szCs w:val="24"/>
        </w:rPr>
      </w:pPr>
      <w:r w:rsidRPr="000E16BB">
        <w:rPr>
          <w:noProof/>
        </w:rPr>
        <w:pict>
          <v:shape id="_x0000_s1123" type="#_x0000_t202" style="position:absolute;left:0;text-align:left;margin-left:-56.6pt;margin-top:-.4pt;width:553.55pt;height:12.75pt;z-index:251768320" wrapcoords="-29 0 -29 20829 21600 20829 21600 0 -29 0" stroked="f">
            <v:textbox inset="0,0,0,0">
              <w:txbxContent>
                <w:p w:rsidR="007A7DC5" w:rsidRPr="00676F4A" w:rsidRDefault="007A7DC5" w:rsidP="00676F4A">
                  <w:pPr>
                    <w:pStyle w:val="Lgende"/>
                    <w:jc w:val="center"/>
                    <w:rPr>
                      <w:rFonts w:asciiTheme="majorHAnsi" w:eastAsia="Times New Roman" w:hAnsiTheme="majorHAnsi" w:cs="Times New Roman"/>
                      <w:b w:val="0"/>
                      <w:i/>
                      <w:noProof/>
                      <w:color w:val="auto"/>
                      <w:sz w:val="24"/>
                    </w:rPr>
                  </w:pPr>
                  <w:r w:rsidRPr="00676F4A">
                    <w:rPr>
                      <w:b w:val="0"/>
                      <w:i/>
                      <w:color w:val="auto"/>
                    </w:rPr>
                    <w:t xml:space="preserve">Tableau des défaillances - </w:t>
                  </w:r>
                  <w:proofErr w:type="spellStart"/>
                  <w:r w:rsidRPr="00676F4A">
                    <w:rPr>
                      <w:b w:val="0"/>
                      <w:i/>
                      <w:color w:val="auto"/>
                    </w:rPr>
                    <w:t>IRex</w:t>
                  </w:r>
                  <w:proofErr w:type="spellEnd"/>
                </w:p>
              </w:txbxContent>
            </v:textbox>
            <w10:wrap type="tight"/>
          </v:shape>
        </w:pict>
      </w:r>
      <w:r w:rsidR="00DB45F4">
        <w:rPr>
          <w:rFonts w:asciiTheme="majorHAnsi" w:hAnsiTheme="majorHAnsi"/>
          <w:sz w:val="24"/>
          <w:szCs w:val="24"/>
        </w:rPr>
        <w:t>Comme son nom l’indique, ce tableau regroupe l’ensemble des défaillances liées à l’incident, les boutons ne sont cliquable seulement dans le cas où il y a sélection d’une ligne de défaillance.</w:t>
      </w:r>
    </w:p>
    <w:p w:rsidR="00DB45F4" w:rsidRDefault="000E16BB" w:rsidP="00DB45F4">
      <w:pPr>
        <w:ind w:firstLine="567"/>
        <w:jc w:val="both"/>
        <w:rPr>
          <w:rFonts w:asciiTheme="majorHAnsi" w:hAnsiTheme="majorHAnsi"/>
          <w:sz w:val="24"/>
          <w:szCs w:val="24"/>
        </w:rPr>
      </w:pPr>
      <w:r w:rsidRPr="000E16BB">
        <w:rPr>
          <w:noProof/>
        </w:rPr>
        <w:pict>
          <v:shape id="_x0000_s1062" type="#_x0000_t202" style="position:absolute;left:0;text-align:left;margin-left:-39.95pt;margin-top:7.1pt;width:254.05pt;height:29.2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DB45F4">
                  <w:pPr>
                    <w:ind w:firstLine="567"/>
                    <w:jc w:val="center"/>
                  </w:pPr>
                  <w:r>
                    <w:rPr>
                      <w:rFonts w:asciiTheme="majorHAnsi" w:hAnsiTheme="majorHAnsi"/>
                      <w:sz w:val="24"/>
                      <w:szCs w:val="24"/>
                    </w:rPr>
                    <w:t>Ajout d’un utilisateur :</w:t>
                  </w:r>
                </w:p>
              </w:txbxContent>
            </v:textbox>
          </v:shape>
        </w:pict>
      </w:r>
      <w:r w:rsidRPr="000E16BB">
        <w:rPr>
          <w:noProof/>
          <w:lang w:eastAsia="fr-FR"/>
        </w:rPr>
        <w:pict>
          <v:shape id="_x0000_s1063" type="#_x0000_t202" style="position:absolute;left:0;text-align:left;margin-left:218.5pt;margin-top:7.85pt;width:280.45pt;height:28.5pt;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DB45F4">
                  <w:pPr>
                    <w:ind w:firstLine="567"/>
                    <w:jc w:val="center"/>
                    <w:rPr>
                      <w:rFonts w:asciiTheme="majorHAnsi" w:hAnsiTheme="majorHAnsi"/>
                      <w:sz w:val="24"/>
                      <w:szCs w:val="24"/>
                    </w:rPr>
                  </w:pPr>
                  <w:r>
                    <w:rPr>
                      <w:rFonts w:asciiTheme="majorHAnsi" w:hAnsiTheme="majorHAnsi"/>
                      <w:sz w:val="24"/>
                      <w:szCs w:val="24"/>
                    </w:rPr>
                    <w:t>Modification d’un utilisateur :</w:t>
                  </w:r>
                </w:p>
                <w:p w:rsidR="007A7DC5" w:rsidRDefault="007A7DC5" w:rsidP="00DB45F4"/>
              </w:txbxContent>
            </v:textbox>
          </v:shape>
        </w:pict>
      </w:r>
    </w:p>
    <w:p w:rsidR="00DB45F4" w:rsidRDefault="00DB45F4" w:rsidP="00DB45F4">
      <w:pPr>
        <w:ind w:firstLine="567"/>
        <w:jc w:val="both"/>
        <w:rPr>
          <w:rFonts w:asciiTheme="majorHAnsi" w:hAnsiTheme="majorHAnsi"/>
          <w:sz w:val="24"/>
          <w:szCs w:val="24"/>
        </w:rPr>
      </w:pPr>
      <w:r>
        <w:rPr>
          <w:noProof/>
          <w:lang w:eastAsia="fr-FR"/>
        </w:rPr>
        <w:drawing>
          <wp:anchor distT="0" distB="0" distL="114300" distR="114300" simplePos="0" relativeHeight="251658752" behindDoc="1" locked="0" layoutInCell="1" allowOverlap="1">
            <wp:simplePos x="0" y="0"/>
            <wp:positionH relativeFrom="column">
              <wp:posOffset>2911475</wp:posOffset>
            </wp:positionH>
            <wp:positionV relativeFrom="paragraph">
              <wp:posOffset>327660</wp:posOffset>
            </wp:positionV>
            <wp:extent cx="3721735" cy="2456180"/>
            <wp:effectExtent l="0" t="0" r="0" b="0"/>
            <wp:wrapTight wrapText="bothSides">
              <wp:wrapPolygon edited="0">
                <wp:start x="0" y="0"/>
                <wp:lineTo x="0" y="21444"/>
                <wp:lineTo x="21449" y="21444"/>
                <wp:lineTo x="21449" y="0"/>
                <wp:lineTo x="0" y="0"/>
              </wp:wrapPolygon>
            </wp:wrapTight>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NG 2 - Itnovem\Celerius\modifier utilisateur.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721735" cy="2456180"/>
                    </a:xfrm>
                    <a:prstGeom prst="rect">
                      <a:avLst/>
                    </a:prstGeom>
                    <a:noFill/>
                    <a:ln>
                      <a:noFill/>
                    </a:ln>
                  </pic:spPr>
                </pic:pic>
              </a:graphicData>
            </a:graphic>
          </wp:anchor>
        </w:drawing>
      </w:r>
      <w:r>
        <w:rPr>
          <w:rFonts w:asciiTheme="majorHAnsi" w:hAnsiTheme="majorHAnsi"/>
          <w:noProof/>
          <w:sz w:val="24"/>
          <w:szCs w:val="24"/>
          <w:lang w:eastAsia="fr-FR"/>
        </w:rPr>
        <w:drawing>
          <wp:anchor distT="0" distB="0" distL="114300" distR="114300" simplePos="0" relativeHeight="251659776" behindDoc="1" locked="0" layoutInCell="1" allowOverlap="1">
            <wp:simplePos x="0" y="0"/>
            <wp:positionH relativeFrom="column">
              <wp:posOffset>-770890</wp:posOffset>
            </wp:positionH>
            <wp:positionV relativeFrom="paragraph">
              <wp:posOffset>224790</wp:posOffset>
            </wp:positionV>
            <wp:extent cx="3643630" cy="2681605"/>
            <wp:effectExtent l="0" t="0" r="0" b="0"/>
            <wp:wrapTight wrapText="bothSides">
              <wp:wrapPolygon edited="0">
                <wp:start x="0" y="0"/>
                <wp:lineTo x="0" y="21482"/>
                <wp:lineTo x="21457" y="21482"/>
                <wp:lineTo x="21457" y="0"/>
                <wp:lineTo x="0" y="0"/>
              </wp:wrapPolygon>
            </wp:wrapTight>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NG 2 - Itnovem\Celerius\ajouter utilisateur.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43630" cy="2681605"/>
                    </a:xfrm>
                    <a:prstGeom prst="rect">
                      <a:avLst/>
                    </a:prstGeom>
                    <a:noFill/>
                    <a:ln>
                      <a:noFill/>
                    </a:ln>
                  </pic:spPr>
                </pic:pic>
              </a:graphicData>
            </a:graphic>
          </wp:anchor>
        </w:drawing>
      </w:r>
      <w:r>
        <w:rPr>
          <w:rFonts w:asciiTheme="majorHAnsi" w:hAnsiTheme="majorHAnsi"/>
          <w:sz w:val="24"/>
          <w:szCs w:val="24"/>
        </w:rPr>
        <w:tab/>
      </w:r>
    </w:p>
    <w:p w:rsidR="00DB45F4" w:rsidRDefault="000E16BB" w:rsidP="00DB45F4">
      <w:pPr>
        <w:ind w:firstLine="567"/>
        <w:jc w:val="both"/>
        <w:rPr>
          <w:rFonts w:asciiTheme="majorHAnsi" w:hAnsiTheme="majorHAnsi"/>
          <w:sz w:val="24"/>
          <w:szCs w:val="24"/>
        </w:rPr>
      </w:pPr>
      <w:r>
        <w:rPr>
          <w:rFonts w:asciiTheme="majorHAnsi" w:hAnsiTheme="majorHAnsi"/>
          <w:noProof/>
          <w:sz w:val="24"/>
          <w:szCs w:val="24"/>
          <w:lang w:eastAsia="fr-FR"/>
        </w:rPr>
        <w:pict>
          <v:shape id="_x0000_s1064" type="#_x0000_t202" style="position:absolute;left:0;text-align:left;margin-left:101.3pt;margin-top:30.05pt;width:254.05pt;height:24.75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qgLgIAAFQ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Wpi6PKjWEPIK0zY5vDWMKmM+4Rox5a&#10;vMb++4E4jpF8p6E8q2I2izORjNl8UYLhLj3NpYdoClA1DhiN221Ic5SEszdQxp1IAj8zOXGG1k26&#10;n8YszsalnaKefwabH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GxQqgLgIAAFQEAAAOAAAAAAAAAAAAAAAAAC4CAABkcnMv&#10;ZTJvRG9jLnhtbFBLAQItABQABgAIAAAAIQD9LzLW2wAAAAUBAAAPAAAAAAAAAAAAAAAAAIgEAABk&#10;cnMvZG93bnJldi54bWxQSwUGAAAAAAQABADzAAAAkAUAAAAA&#10;" filled="f" stroked="f">
            <v:textbox>
              <w:txbxContent>
                <w:p w:rsidR="007A7DC5" w:rsidRDefault="007A7DC5" w:rsidP="00DB45F4">
                  <w:pPr>
                    <w:ind w:firstLine="567"/>
                    <w:jc w:val="center"/>
                  </w:pPr>
                  <w:r>
                    <w:rPr>
                      <w:rFonts w:asciiTheme="majorHAnsi" w:hAnsiTheme="majorHAnsi"/>
                      <w:sz w:val="24"/>
                      <w:szCs w:val="24"/>
                    </w:rPr>
                    <w:t>Suppression d’un utilisateur :</w:t>
                  </w:r>
                </w:p>
              </w:txbxContent>
            </v:textbox>
          </v:shape>
        </w:pict>
      </w:r>
      <w:r w:rsidRPr="000E16BB">
        <w:rPr>
          <w:noProof/>
        </w:rPr>
        <w:pict>
          <v:shape id="_x0000_s1124" type="#_x0000_t202" style="position:absolute;left:0;text-align:left;margin-left:-143.15pt;margin-top:10.25pt;width:286.9pt;height:13.8pt;z-index:251770368" wrapcoords="-56 0 -56 20829 21600 20829 21600 0 -56 0" stroked="f">
            <v:textbox inset="0,0,0,0">
              <w:txbxContent>
                <w:p w:rsidR="007A7DC5" w:rsidRPr="00676F4A" w:rsidRDefault="007A7DC5" w:rsidP="00676F4A">
                  <w:pPr>
                    <w:pStyle w:val="Lgende"/>
                    <w:jc w:val="center"/>
                    <w:rPr>
                      <w:b w:val="0"/>
                      <w:i/>
                      <w:noProof/>
                      <w:color w:val="auto"/>
                    </w:rPr>
                  </w:pPr>
                  <w:r>
                    <w:rPr>
                      <w:b w:val="0"/>
                      <w:i/>
                      <w:color w:val="auto"/>
                    </w:rPr>
                    <w:t xml:space="preserve">Ajout et modification de défaillance - </w:t>
                  </w:r>
                  <w:proofErr w:type="spellStart"/>
                  <w:r>
                    <w:rPr>
                      <w:b w:val="0"/>
                      <w:i/>
                      <w:color w:val="auto"/>
                    </w:rPr>
                    <w:t>IRex</w:t>
                  </w:r>
                  <w:proofErr w:type="spellEnd"/>
                </w:p>
              </w:txbxContent>
            </v:textbox>
            <w10:wrap type="tight"/>
          </v:shape>
        </w:pict>
      </w:r>
    </w:p>
    <w:p w:rsidR="00DB45F4" w:rsidRDefault="00DB45F4" w:rsidP="00676F4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0800" behindDoc="1" locked="0" layoutInCell="1" allowOverlap="1">
            <wp:simplePos x="0" y="0"/>
            <wp:positionH relativeFrom="column">
              <wp:posOffset>986155</wp:posOffset>
            </wp:positionH>
            <wp:positionV relativeFrom="paragraph">
              <wp:posOffset>78105</wp:posOffset>
            </wp:positionV>
            <wp:extent cx="3863975" cy="1681480"/>
            <wp:effectExtent l="19050" t="19050" r="3175" b="0"/>
            <wp:wrapTight wrapText="bothSides">
              <wp:wrapPolygon edited="0">
                <wp:start x="-106" y="-245"/>
                <wp:lineTo x="-106" y="21535"/>
                <wp:lineTo x="21618" y="21535"/>
                <wp:lineTo x="21618" y="-245"/>
                <wp:lineTo x="-106" y="-245"/>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NG 2 - Itnovem\Celerius\supprimer utilisateur.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863975" cy="1681480"/>
                    </a:xfrm>
                    <a:prstGeom prst="rect">
                      <a:avLst/>
                    </a:prstGeom>
                    <a:noFill/>
                    <a:ln>
                      <a:solidFill>
                        <a:schemeClr val="accent1"/>
                      </a:solidFill>
                    </a:ln>
                  </pic:spPr>
                </pic:pic>
              </a:graphicData>
            </a:graphic>
          </wp:anchor>
        </w:drawing>
      </w:r>
    </w:p>
    <w:p w:rsidR="00DB45F4" w:rsidRDefault="00DB45F4" w:rsidP="00DB45F4">
      <w:pPr>
        <w:ind w:firstLine="567"/>
        <w:jc w:val="center"/>
        <w:rPr>
          <w:rFonts w:asciiTheme="majorHAnsi" w:hAnsiTheme="majorHAnsi"/>
          <w:sz w:val="24"/>
          <w:szCs w:val="24"/>
        </w:rPr>
      </w:pPr>
    </w:p>
    <w:p w:rsidR="00DB45F4" w:rsidRDefault="00DB45F4" w:rsidP="00DB45F4">
      <w:pPr>
        <w:ind w:firstLine="567"/>
        <w:jc w:val="both"/>
        <w:rPr>
          <w:rFonts w:asciiTheme="majorHAnsi" w:hAnsiTheme="majorHAnsi"/>
          <w:sz w:val="24"/>
          <w:szCs w:val="24"/>
        </w:rPr>
      </w:pPr>
    </w:p>
    <w:p w:rsidR="00DB45F4" w:rsidRDefault="00DB45F4" w:rsidP="00CE463A">
      <w:pPr>
        <w:ind w:firstLine="567"/>
        <w:jc w:val="both"/>
        <w:rPr>
          <w:rFonts w:asciiTheme="majorHAnsi" w:hAnsiTheme="majorHAnsi"/>
          <w:sz w:val="24"/>
          <w:szCs w:val="24"/>
        </w:rPr>
      </w:pPr>
    </w:p>
    <w:p w:rsidR="00DB45F4" w:rsidRDefault="00DB45F4" w:rsidP="00A35026">
      <w:pPr>
        <w:jc w:val="both"/>
        <w:rPr>
          <w:rFonts w:asciiTheme="majorHAnsi" w:hAnsiTheme="majorHAnsi"/>
          <w:sz w:val="24"/>
          <w:szCs w:val="24"/>
        </w:rPr>
      </w:pPr>
    </w:p>
    <w:p w:rsidR="00DB45F4" w:rsidRDefault="00A35026" w:rsidP="00CE463A">
      <w:pPr>
        <w:ind w:firstLine="567"/>
        <w:jc w:val="both"/>
        <w:rPr>
          <w:rFonts w:asciiTheme="majorHAnsi" w:hAnsiTheme="majorHAnsi"/>
          <w:sz w:val="24"/>
          <w:szCs w:val="24"/>
        </w:rPr>
      </w:pPr>
      <w:r>
        <w:rPr>
          <w:rFonts w:asciiTheme="majorHAnsi" w:hAnsiTheme="majorHAnsi"/>
          <w:sz w:val="24"/>
          <w:szCs w:val="24"/>
        </w:rPr>
        <w:br/>
        <w:t xml:space="preserve"> </w:t>
      </w:r>
      <w:r>
        <w:rPr>
          <w:rFonts w:asciiTheme="majorHAnsi" w:hAnsiTheme="majorHAnsi"/>
          <w:sz w:val="24"/>
          <w:szCs w:val="24"/>
        </w:rPr>
        <w:tab/>
      </w:r>
      <w:r w:rsidR="00DB45F4">
        <w:rPr>
          <w:rFonts w:asciiTheme="majorHAnsi" w:hAnsiTheme="majorHAnsi"/>
          <w:sz w:val="24"/>
          <w:szCs w:val="24"/>
        </w:rPr>
        <w:t xml:space="preserve">La consultation est semblable aux </w:t>
      </w:r>
      <w:proofErr w:type="spellStart"/>
      <w:r w:rsidR="00DB45F4">
        <w:rPr>
          <w:rFonts w:asciiTheme="majorHAnsi" w:hAnsiTheme="majorHAnsi"/>
          <w:sz w:val="24"/>
          <w:szCs w:val="24"/>
        </w:rPr>
        <w:t>pop</w:t>
      </w:r>
      <w:r w:rsidR="00952D35">
        <w:rPr>
          <w:rFonts w:asciiTheme="majorHAnsi" w:hAnsiTheme="majorHAnsi"/>
          <w:sz w:val="24"/>
          <w:szCs w:val="24"/>
        </w:rPr>
        <w:t>-</w:t>
      </w:r>
      <w:r w:rsidR="00DB45F4">
        <w:rPr>
          <w:rFonts w:asciiTheme="majorHAnsi" w:hAnsiTheme="majorHAnsi"/>
          <w:sz w:val="24"/>
          <w:szCs w:val="24"/>
        </w:rPr>
        <w:t>up</w:t>
      </w:r>
      <w:r w:rsidR="00952D35">
        <w:rPr>
          <w:rFonts w:asciiTheme="majorHAnsi" w:hAnsiTheme="majorHAnsi"/>
          <w:sz w:val="24"/>
          <w:szCs w:val="24"/>
        </w:rPr>
        <w:t>s</w:t>
      </w:r>
      <w:proofErr w:type="spellEnd"/>
      <w:r w:rsidR="00DB45F4">
        <w:rPr>
          <w:rFonts w:asciiTheme="majorHAnsi" w:hAnsiTheme="majorHAnsi"/>
          <w:sz w:val="24"/>
          <w:szCs w:val="24"/>
        </w:rPr>
        <w:t xml:space="preserve"> d’ajout ou de modification, </w:t>
      </w:r>
      <w:r w:rsidR="00952D35">
        <w:rPr>
          <w:rFonts w:asciiTheme="majorHAnsi" w:hAnsiTheme="majorHAnsi"/>
          <w:sz w:val="24"/>
          <w:szCs w:val="24"/>
        </w:rPr>
        <w:t>la seule</w:t>
      </w:r>
      <w:r w:rsidR="00DB45F4">
        <w:rPr>
          <w:rFonts w:asciiTheme="majorHAnsi" w:hAnsiTheme="majorHAnsi"/>
          <w:sz w:val="24"/>
          <w:szCs w:val="24"/>
        </w:rPr>
        <w:t xml:space="preserve"> différence </w:t>
      </w:r>
      <w:r w:rsidR="00952D35">
        <w:rPr>
          <w:rFonts w:asciiTheme="majorHAnsi" w:hAnsiTheme="majorHAnsi"/>
          <w:sz w:val="24"/>
          <w:szCs w:val="24"/>
        </w:rPr>
        <w:t>est</w:t>
      </w:r>
      <w:r w:rsidR="00DB45F4">
        <w:rPr>
          <w:rFonts w:asciiTheme="majorHAnsi" w:hAnsiTheme="majorHAnsi"/>
          <w:sz w:val="24"/>
          <w:szCs w:val="24"/>
        </w:rPr>
        <w:t xml:space="preserve"> que la saisie est impossible</w:t>
      </w:r>
      <w:r w:rsidR="00952D35">
        <w:rPr>
          <w:rFonts w:asciiTheme="majorHAnsi" w:hAnsiTheme="majorHAnsi"/>
          <w:sz w:val="24"/>
          <w:szCs w:val="24"/>
        </w:rPr>
        <w:t>. Le bouton « Thème/Défaillance » permet de sélectionner un type de défaillance dans un menu</w:t>
      </w:r>
      <w:r w:rsidR="00676F4A">
        <w:rPr>
          <w:rFonts w:asciiTheme="majorHAnsi" w:hAnsiTheme="majorHAnsi"/>
          <w:sz w:val="24"/>
          <w:szCs w:val="24"/>
        </w:rPr>
        <w:t>. U</w:t>
      </w:r>
      <w:r w:rsidR="00952D35">
        <w:rPr>
          <w:rFonts w:asciiTheme="majorHAnsi" w:hAnsiTheme="majorHAnsi"/>
          <w:sz w:val="24"/>
          <w:szCs w:val="24"/>
        </w:rPr>
        <w:t>ne fois sélectionné, il s’affiche à droite du bouton. Une zone de texte non obligatoire permet de commenter l’ajout ou la modification de la défaillance.</w:t>
      </w:r>
    </w:p>
    <w:p w:rsidR="00952D35" w:rsidRDefault="00952D35" w:rsidP="00CE463A">
      <w:pPr>
        <w:ind w:firstLine="567"/>
        <w:jc w:val="both"/>
        <w:rPr>
          <w:rFonts w:asciiTheme="majorHAnsi" w:hAnsiTheme="majorHAnsi"/>
          <w:sz w:val="24"/>
          <w:szCs w:val="24"/>
        </w:rPr>
      </w:pPr>
    </w:p>
    <w:p w:rsidR="00952D35" w:rsidRDefault="00952D35" w:rsidP="00952D35">
      <w:pPr>
        <w:pStyle w:val="Titre6"/>
      </w:pPr>
      <w:r>
        <w:t>Onglet Descriptif</w:t>
      </w:r>
    </w:p>
    <w:p w:rsidR="00952D35" w:rsidRDefault="00952D35" w:rsidP="00CE463A">
      <w:pPr>
        <w:ind w:firstLine="567"/>
        <w:jc w:val="both"/>
        <w:rPr>
          <w:rFonts w:asciiTheme="majorHAnsi" w:hAnsiTheme="majorHAnsi"/>
          <w:sz w:val="24"/>
          <w:szCs w:val="24"/>
        </w:rPr>
      </w:pPr>
    </w:p>
    <w:p w:rsidR="00952D35" w:rsidRPr="00A35026" w:rsidRDefault="00952D35" w:rsidP="00A35026">
      <w:pPr>
        <w:keepNext/>
        <w:keepLines/>
        <w:spacing w:after="0" w:line="240" w:lineRule="auto"/>
        <w:ind w:firstLine="708"/>
        <w:jc w:val="both"/>
        <w:rPr>
          <w:rFonts w:asciiTheme="majorHAnsi" w:eastAsia="Times New Roman" w:hAnsiTheme="majorHAnsi" w:cs="Times New Roman"/>
          <w:sz w:val="24"/>
          <w:lang w:eastAsia="fr-FR"/>
        </w:rPr>
      </w:pPr>
      <w:r>
        <w:rPr>
          <w:rFonts w:asciiTheme="majorHAnsi" w:eastAsia="Times New Roman" w:hAnsiTheme="majorHAnsi" w:cs="Times New Roman"/>
          <w:sz w:val="24"/>
          <w:lang w:eastAsia="fr-FR"/>
        </w:rPr>
        <w:t>De la même manière que pour l’onglet Fait, l</w:t>
      </w:r>
      <w:r w:rsidRPr="00567606">
        <w:rPr>
          <w:rFonts w:asciiTheme="majorHAnsi" w:eastAsia="Times New Roman" w:hAnsiTheme="majorHAnsi" w:cs="Times New Roman"/>
          <w:sz w:val="24"/>
          <w:lang w:eastAsia="fr-FR"/>
        </w:rPr>
        <w:t>’objet de cette vue est de permettre de saisir les informations nécessaires à la création d’un dossier du niveau « </w:t>
      </w:r>
      <w:r>
        <w:rPr>
          <w:rFonts w:asciiTheme="majorHAnsi" w:eastAsia="Times New Roman" w:hAnsiTheme="majorHAnsi" w:cs="Times New Roman"/>
          <w:sz w:val="24"/>
          <w:lang w:eastAsia="fr-FR"/>
        </w:rPr>
        <w:t>Descriptif</w:t>
      </w:r>
      <w:r w:rsidRPr="00567606">
        <w:rPr>
          <w:rFonts w:asciiTheme="majorHAnsi" w:eastAsia="Times New Roman" w:hAnsiTheme="majorHAnsi" w:cs="Times New Roman"/>
          <w:sz w:val="24"/>
          <w:lang w:eastAsia="fr-FR"/>
        </w:rPr>
        <w:t> »</w:t>
      </w:r>
      <w:r>
        <w:rPr>
          <w:rFonts w:asciiTheme="majorHAnsi" w:eastAsia="Times New Roman" w:hAnsiTheme="majorHAnsi" w:cs="Times New Roman"/>
          <w:sz w:val="24"/>
          <w:lang w:eastAsia="fr-FR"/>
        </w:rPr>
        <w:t xml:space="preserve">. </w:t>
      </w:r>
    </w:p>
    <w:p w:rsidR="00DB45F4" w:rsidRDefault="00807CC7" w:rsidP="00CE463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1824" behindDoc="1" locked="0" layoutInCell="1" allowOverlap="1">
            <wp:simplePos x="0" y="0"/>
            <wp:positionH relativeFrom="column">
              <wp:posOffset>-776605</wp:posOffset>
            </wp:positionH>
            <wp:positionV relativeFrom="paragraph">
              <wp:posOffset>180975</wp:posOffset>
            </wp:positionV>
            <wp:extent cx="7261225" cy="5029200"/>
            <wp:effectExtent l="0" t="0" r="0" b="0"/>
            <wp:wrapTight wrapText="bothSides">
              <wp:wrapPolygon edited="0">
                <wp:start x="0" y="0"/>
                <wp:lineTo x="0" y="21518"/>
                <wp:lineTo x="21534" y="21518"/>
                <wp:lineTo x="21534" y="0"/>
                <wp:lineTo x="0" y="0"/>
              </wp:wrapPolygon>
            </wp:wrapTight>
            <wp:docPr id="317" name="Image 317" descr="F:\ING 2 - Itnovem\Irex\Onglet Descrip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NG 2 - Itnovem\Irex\Onglet Descriptif.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1225" cy="5029200"/>
                    </a:xfrm>
                    <a:prstGeom prst="rect">
                      <a:avLst/>
                    </a:prstGeom>
                    <a:noFill/>
                    <a:ln>
                      <a:noFill/>
                    </a:ln>
                  </pic:spPr>
                </pic:pic>
              </a:graphicData>
            </a:graphic>
          </wp:anchor>
        </w:drawing>
      </w:r>
    </w:p>
    <w:p w:rsidR="00807CC7" w:rsidRDefault="000E16BB" w:rsidP="00CE463A">
      <w:pPr>
        <w:ind w:firstLine="567"/>
        <w:jc w:val="both"/>
        <w:rPr>
          <w:rFonts w:asciiTheme="majorHAnsi" w:hAnsiTheme="majorHAnsi"/>
          <w:sz w:val="24"/>
          <w:szCs w:val="24"/>
        </w:rPr>
      </w:pPr>
      <w:r w:rsidRPr="000E16BB">
        <w:rPr>
          <w:noProof/>
        </w:rPr>
        <w:pict>
          <v:shape id="_x0000_s1125" type="#_x0000_t202" style="position:absolute;left:0;text-align:left;margin-left:-56.65pt;margin-top:-2.35pt;width:571.75pt;height:21pt;z-index:251772416" wrapcoords="-28 0 -28 20829 21600 20829 21600 0 -28 0" stroked="f">
            <v:textbox style="mso-fit-shape-to-text:t" inset="0,0,0,0">
              <w:txbxContent>
                <w:p w:rsidR="007A7DC5" w:rsidRPr="00676F4A" w:rsidRDefault="007A7DC5" w:rsidP="00676F4A">
                  <w:pPr>
                    <w:pStyle w:val="Lgende"/>
                    <w:jc w:val="center"/>
                    <w:rPr>
                      <w:rFonts w:asciiTheme="majorHAnsi" w:hAnsiTheme="majorHAnsi"/>
                      <w:b w:val="0"/>
                      <w:i/>
                      <w:noProof/>
                      <w:color w:val="auto"/>
                      <w:sz w:val="24"/>
                      <w:szCs w:val="24"/>
                    </w:rPr>
                  </w:pPr>
                  <w:r w:rsidRPr="00676F4A">
                    <w:rPr>
                      <w:b w:val="0"/>
                      <w:i/>
                      <w:color w:val="auto"/>
                    </w:rPr>
                    <w:t xml:space="preserve">Onglet descriptif d’un Dossier - </w:t>
                  </w:r>
                  <w:proofErr w:type="spellStart"/>
                  <w:r w:rsidRPr="00676F4A">
                    <w:rPr>
                      <w:b w:val="0"/>
                      <w:i/>
                      <w:color w:val="auto"/>
                    </w:rPr>
                    <w:t>IRex</w:t>
                  </w:r>
                  <w:proofErr w:type="spellEnd"/>
                </w:p>
              </w:txbxContent>
            </v:textbox>
            <w10:wrap type="tight"/>
          </v:shape>
        </w:pict>
      </w:r>
    </w:p>
    <w:p w:rsidR="00807CC7" w:rsidRDefault="00807CC7" w:rsidP="00CE463A">
      <w:pPr>
        <w:ind w:firstLine="567"/>
        <w:jc w:val="both"/>
        <w:rPr>
          <w:rFonts w:asciiTheme="majorHAnsi" w:hAnsiTheme="majorHAnsi"/>
          <w:sz w:val="24"/>
          <w:szCs w:val="24"/>
        </w:rPr>
      </w:pPr>
    </w:p>
    <w:p w:rsidR="00952D35" w:rsidRDefault="00952D35" w:rsidP="00952D35">
      <w:pPr>
        <w:pStyle w:val="Paragraphedeliste"/>
        <w:numPr>
          <w:ilvl w:val="0"/>
          <w:numId w:val="12"/>
        </w:numPr>
        <w:rPr>
          <w:rFonts w:asciiTheme="majorHAnsi" w:hAnsiTheme="majorHAnsi"/>
          <w:b/>
          <w:sz w:val="24"/>
          <w:szCs w:val="24"/>
        </w:rPr>
      </w:pPr>
      <w:r>
        <w:rPr>
          <w:rFonts w:asciiTheme="majorHAnsi" w:hAnsiTheme="majorHAnsi"/>
          <w:b/>
          <w:sz w:val="24"/>
          <w:szCs w:val="24"/>
        </w:rPr>
        <w:t>Véhicules</w:t>
      </w:r>
      <w:r>
        <w:rPr>
          <w:rFonts w:asciiTheme="majorHAnsi" w:hAnsiTheme="majorHAnsi"/>
          <w:b/>
          <w:sz w:val="24"/>
          <w:szCs w:val="24"/>
        </w:rPr>
        <w:br/>
      </w:r>
    </w:p>
    <w:p w:rsidR="009E2749" w:rsidRDefault="009E2749" w:rsidP="00CC57AA">
      <w:pPr>
        <w:pStyle w:val="Paragraphedeliste"/>
        <w:ind w:left="0" w:firstLine="696"/>
        <w:rPr>
          <w:rFonts w:asciiTheme="majorHAnsi" w:hAnsiTheme="majorHAnsi"/>
          <w:sz w:val="24"/>
          <w:szCs w:val="24"/>
        </w:rPr>
      </w:pPr>
      <w:r>
        <w:rPr>
          <w:rFonts w:asciiTheme="majorHAnsi" w:hAnsiTheme="majorHAnsi"/>
          <w:sz w:val="24"/>
          <w:szCs w:val="24"/>
        </w:rPr>
        <w:t>Ce tableau regroupe l’ensemble des véhicules liés à l’incident</w:t>
      </w:r>
      <w:r w:rsidR="00CC57AA">
        <w:rPr>
          <w:rFonts w:asciiTheme="majorHAnsi" w:hAnsiTheme="majorHAnsi"/>
          <w:sz w:val="24"/>
          <w:szCs w:val="24"/>
        </w:rPr>
        <w:t>, de la même manière que pour les défaillances, il faut sélectionner une ligne afin de voir apparaître les boutons.</w:t>
      </w:r>
    </w:p>
    <w:p w:rsidR="00CC57AA" w:rsidRDefault="000E16BB" w:rsidP="00CC57AA">
      <w:pPr>
        <w:pStyle w:val="Paragraphedeliste"/>
        <w:ind w:left="0" w:firstLine="696"/>
        <w:rPr>
          <w:rFonts w:asciiTheme="majorHAnsi" w:hAnsiTheme="majorHAnsi"/>
          <w:sz w:val="24"/>
          <w:szCs w:val="24"/>
        </w:rPr>
      </w:pPr>
      <w:r>
        <w:rPr>
          <w:rFonts w:asciiTheme="majorHAnsi" w:hAnsiTheme="majorHAnsi"/>
          <w:noProof/>
          <w:sz w:val="24"/>
          <w:szCs w:val="24"/>
          <w:lang w:eastAsia="fr-FR"/>
        </w:rPr>
        <w:pict>
          <v:shape id="_x0000_s1126" type="#_x0000_t202" style="position:absolute;left:0;text-align:left;margin-left:129.35pt;margin-top:-20.4pt;width:181.25pt;height:24.35pt;z-index:2517734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filled="f" stroked="f">
            <v:textbox>
              <w:txbxContent>
                <w:p w:rsidR="007A7DC5" w:rsidRPr="00676F4A" w:rsidRDefault="007A7DC5" w:rsidP="00676F4A">
                  <w:pPr>
                    <w:jc w:val="center"/>
                    <w:rPr>
                      <w:i/>
                      <w:sz w:val="18"/>
                      <w:szCs w:val="18"/>
                    </w:rPr>
                  </w:pPr>
                  <w:r>
                    <w:rPr>
                      <w:i/>
                      <w:sz w:val="18"/>
                      <w:szCs w:val="18"/>
                    </w:rPr>
                    <w:t>Tableau des véhicules</w:t>
                  </w:r>
                  <w:r w:rsidRPr="00676F4A">
                    <w:rPr>
                      <w:i/>
                      <w:sz w:val="18"/>
                      <w:szCs w:val="18"/>
                    </w:rPr>
                    <w:t xml:space="preserve"> - </w:t>
                  </w:r>
                  <w:proofErr w:type="spellStart"/>
                  <w:r w:rsidRPr="00676F4A">
                    <w:rPr>
                      <w:i/>
                      <w:sz w:val="18"/>
                      <w:szCs w:val="18"/>
                    </w:rPr>
                    <w:t>IRex</w:t>
                  </w:r>
                  <w:proofErr w:type="spellEnd"/>
                </w:p>
              </w:txbxContent>
            </v:textbox>
          </v:shape>
        </w:pict>
      </w:r>
      <w:r w:rsidR="00CC57AA">
        <w:rPr>
          <w:rFonts w:asciiTheme="majorHAnsi" w:hAnsiTheme="majorHAnsi"/>
          <w:noProof/>
          <w:sz w:val="24"/>
          <w:szCs w:val="24"/>
          <w:lang w:eastAsia="fr-FR"/>
        </w:rPr>
        <w:drawing>
          <wp:anchor distT="0" distB="0" distL="114300" distR="114300" simplePos="0" relativeHeight="251662848" behindDoc="1" locked="0" layoutInCell="1" allowOverlap="1">
            <wp:simplePos x="0" y="0"/>
            <wp:positionH relativeFrom="column">
              <wp:posOffset>-605155</wp:posOffset>
            </wp:positionH>
            <wp:positionV relativeFrom="paragraph">
              <wp:posOffset>129540</wp:posOffset>
            </wp:positionV>
            <wp:extent cx="6867525" cy="1329690"/>
            <wp:effectExtent l="0" t="0" r="0" b="0"/>
            <wp:wrapTight wrapText="bothSides">
              <wp:wrapPolygon edited="0">
                <wp:start x="0" y="0"/>
                <wp:lineTo x="0" y="21352"/>
                <wp:lineTo x="21570" y="21352"/>
                <wp:lineTo x="21570" y="0"/>
                <wp:lineTo x="0" y="0"/>
              </wp:wrapPolygon>
            </wp:wrapTight>
            <wp:docPr id="318" name="Image 318" descr="F:\ING 2 - Itnovem\Irex\tableau véhic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NG 2 - Itnovem\Irex\tableau véhicules.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7525" cy="1329690"/>
                    </a:xfrm>
                    <a:prstGeom prst="rect">
                      <a:avLst/>
                    </a:prstGeom>
                    <a:noFill/>
                    <a:ln>
                      <a:noFill/>
                    </a:ln>
                  </pic:spPr>
                </pic:pic>
              </a:graphicData>
            </a:graphic>
          </wp:anchor>
        </w:drawing>
      </w:r>
      <w:r w:rsidR="00CC57AA">
        <w:rPr>
          <w:rFonts w:asciiTheme="majorHAnsi" w:hAnsiTheme="majorHAnsi"/>
          <w:sz w:val="24"/>
          <w:szCs w:val="24"/>
        </w:rPr>
        <w:t xml:space="preserve">Tout comme les défaillances il est possible de consulter, modifier, ajouter ou supprimer une défaillance. </w:t>
      </w:r>
      <w:r w:rsidR="00807CC7">
        <w:rPr>
          <w:rFonts w:asciiTheme="majorHAnsi" w:hAnsiTheme="majorHAnsi"/>
          <w:sz w:val="24"/>
          <w:szCs w:val="24"/>
        </w:rPr>
        <w:t>Nous n’allons</w:t>
      </w:r>
      <w:r w:rsidR="00CC57AA">
        <w:rPr>
          <w:rFonts w:asciiTheme="majorHAnsi" w:hAnsiTheme="majorHAnsi"/>
          <w:sz w:val="24"/>
          <w:szCs w:val="24"/>
        </w:rPr>
        <w:t xml:space="preserve"> présenter que l’ajout, car les </w:t>
      </w:r>
      <w:proofErr w:type="spellStart"/>
      <w:r w:rsidR="00CC57AA">
        <w:rPr>
          <w:rFonts w:asciiTheme="majorHAnsi" w:hAnsiTheme="majorHAnsi"/>
          <w:sz w:val="24"/>
          <w:szCs w:val="24"/>
        </w:rPr>
        <w:t>pop-ups</w:t>
      </w:r>
      <w:proofErr w:type="spellEnd"/>
      <w:r w:rsidR="00CC57AA">
        <w:rPr>
          <w:rFonts w:asciiTheme="majorHAnsi" w:hAnsiTheme="majorHAnsi"/>
          <w:sz w:val="24"/>
          <w:szCs w:val="24"/>
        </w:rPr>
        <w:t xml:space="preserve"> de modification et de consultation sont semblables. La suppression quant à elle est classique et ressemble à la suppression d’une défaillance.</w:t>
      </w:r>
    </w:p>
    <w:p w:rsidR="00CC57AA" w:rsidRDefault="00CC57AA" w:rsidP="00CC57AA">
      <w:pPr>
        <w:pStyle w:val="Paragraphedeliste"/>
        <w:ind w:left="0" w:firstLine="696"/>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3872" behindDoc="1" locked="0" layoutInCell="1" allowOverlap="1">
            <wp:simplePos x="0" y="0"/>
            <wp:positionH relativeFrom="column">
              <wp:posOffset>-690245</wp:posOffset>
            </wp:positionH>
            <wp:positionV relativeFrom="paragraph">
              <wp:posOffset>204470</wp:posOffset>
            </wp:positionV>
            <wp:extent cx="7179310" cy="4029075"/>
            <wp:effectExtent l="0" t="0" r="0" b="0"/>
            <wp:wrapTight wrapText="bothSides">
              <wp:wrapPolygon edited="0">
                <wp:start x="0" y="0"/>
                <wp:lineTo x="0" y="21549"/>
                <wp:lineTo x="21550" y="21549"/>
                <wp:lineTo x="21550" y="0"/>
                <wp:lineTo x="0" y="0"/>
              </wp:wrapPolygon>
            </wp:wrapTight>
            <wp:docPr id="319" name="Image 319" descr="F:\ING 2 - Itnovem\Irex\ajout vehi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NG 2 - Itnovem\Irex\ajout vehicule.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9310" cy="4029075"/>
                    </a:xfrm>
                    <a:prstGeom prst="rect">
                      <a:avLst/>
                    </a:prstGeom>
                    <a:noFill/>
                    <a:ln>
                      <a:noFill/>
                    </a:ln>
                  </pic:spPr>
                </pic:pic>
              </a:graphicData>
            </a:graphic>
          </wp:anchor>
        </w:drawing>
      </w:r>
    </w:p>
    <w:p w:rsidR="00CC57AA" w:rsidRDefault="000E16BB" w:rsidP="00CC57AA">
      <w:pPr>
        <w:pStyle w:val="Paragraphedeliste"/>
        <w:ind w:left="0" w:firstLine="696"/>
        <w:rPr>
          <w:rFonts w:asciiTheme="majorHAnsi" w:hAnsiTheme="majorHAnsi"/>
          <w:sz w:val="24"/>
          <w:szCs w:val="24"/>
        </w:rPr>
      </w:pPr>
      <w:r>
        <w:rPr>
          <w:rFonts w:asciiTheme="majorHAnsi" w:hAnsiTheme="majorHAnsi"/>
          <w:noProof/>
          <w:sz w:val="24"/>
          <w:szCs w:val="24"/>
          <w:lang w:eastAsia="fr-FR"/>
        </w:rPr>
        <w:pict>
          <v:shape id="_x0000_s1127" type="#_x0000_t202" style="position:absolute;left:0;text-align:left;margin-left:129.35pt;margin-top:-9.35pt;width:181.25pt;height:24.35pt;z-index:2517744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filled="f" stroked="f">
            <v:textbox>
              <w:txbxContent>
                <w:p w:rsidR="007A7DC5" w:rsidRPr="00676F4A" w:rsidRDefault="007A7DC5" w:rsidP="000F7C51">
                  <w:pPr>
                    <w:jc w:val="center"/>
                    <w:rPr>
                      <w:i/>
                      <w:sz w:val="18"/>
                      <w:szCs w:val="18"/>
                    </w:rPr>
                  </w:pPr>
                  <w:r>
                    <w:rPr>
                      <w:i/>
                      <w:sz w:val="18"/>
                      <w:szCs w:val="18"/>
                    </w:rPr>
                    <w:t>Ajout d’un véhicule</w:t>
                  </w:r>
                  <w:r w:rsidRPr="00676F4A">
                    <w:rPr>
                      <w:i/>
                      <w:sz w:val="18"/>
                      <w:szCs w:val="18"/>
                    </w:rPr>
                    <w:t xml:space="preserve"> - </w:t>
                  </w:r>
                  <w:proofErr w:type="spellStart"/>
                  <w:r w:rsidRPr="00676F4A">
                    <w:rPr>
                      <w:i/>
                      <w:sz w:val="18"/>
                      <w:szCs w:val="18"/>
                    </w:rPr>
                    <w:t>IRex</w:t>
                  </w:r>
                  <w:proofErr w:type="spellEnd"/>
                </w:p>
              </w:txbxContent>
            </v:textbox>
          </v:shape>
        </w:pict>
      </w:r>
    </w:p>
    <w:p w:rsidR="00CC57AA" w:rsidRDefault="00CC57AA" w:rsidP="009E2749">
      <w:pPr>
        <w:pStyle w:val="Paragraphedeliste"/>
        <w:rPr>
          <w:rFonts w:asciiTheme="majorHAnsi" w:hAnsiTheme="majorHAnsi"/>
          <w:sz w:val="24"/>
          <w:szCs w:val="24"/>
        </w:rPr>
      </w:pPr>
    </w:p>
    <w:p w:rsidR="00807CC7" w:rsidRDefault="00807CC7" w:rsidP="009E2749">
      <w:pPr>
        <w:pStyle w:val="Paragraphedeliste"/>
        <w:rPr>
          <w:rFonts w:asciiTheme="majorHAnsi" w:hAnsiTheme="majorHAnsi"/>
          <w:sz w:val="24"/>
          <w:szCs w:val="24"/>
        </w:rPr>
      </w:pPr>
    </w:p>
    <w:p w:rsidR="00CC57AA" w:rsidRDefault="00CC57AA" w:rsidP="009E2749">
      <w:pPr>
        <w:pStyle w:val="Paragraphedeliste"/>
        <w:rPr>
          <w:rFonts w:asciiTheme="majorHAnsi" w:hAnsiTheme="majorHAnsi"/>
          <w:sz w:val="24"/>
          <w:szCs w:val="24"/>
        </w:rPr>
      </w:pPr>
    </w:p>
    <w:p w:rsidR="00CC57AA" w:rsidRDefault="00CC57AA" w:rsidP="009E2749">
      <w:pPr>
        <w:pStyle w:val="Paragraphedeliste"/>
        <w:rPr>
          <w:rFonts w:asciiTheme="majorHAnsi" w:hAnsiTheme="majorHAnsi"/>
          <w:sz w:val="24"/>
          <w:szCs w:val="24"/>
        </w:rPr>
      </w:pPr>
    </w:p>
    <w:p w:rsidR="00CC57AA" w:rsidRDefault="00CC57AA" w:rsidP="009E2749">
      <w:pPr>
        <w:pStyle w:val="Paragraphedeliste"/>
        <w:rPr>
          <w:rFonts w:asciiTheme="majorHAnsi" w:hAnsiTheme="majorHAnsi"/>
          <w:sz w:val="24"/>
          <w:szCs w:val="24"/>
        </w:rPr>
      </w:pPr>
      <w:r>
        <w:rPr>
          <w:rFonts w:asciiTheme="majorHAnsi" w:hAnsiTheme="majorHAnsi"/>
          <w:sz w:val="24"/>
          <w:szCs w:val="24"/>
        </w:rPr>
        <w:t>Les champs particuliers sont :</w:t>
      </w:r>
    </w:p>
    <w:p w:rsidR="00CC57AA" w:rsidRDefault="00CC57AA" w:rsidP="00CC57AA">
      <w:pPr>
        <w:pStyle w:val="Paragraphedeliste"/>
        <w:numPr>
          <w:ilvl w:val="0"/>
          <w:numId w:val="12"/>
        </w:numPr>
        <w:ind w:firstLine="414"/>
        <w:rPr>
          <w:rFonts w:asciiTheme="majorHAnsi" w:hAnsiTheme="majorHAnsi"/>
          <w:sz w:val="24"/>
          <w:szCs w:val="24"/>
        </w:rPr>
      </w:pPr>
      <w:r>
        <w:rPr>
          <w:rFonts w:asciiTheme="majorHAnsi" w:hAnsiTheme="majorHAnsi"/>
          <w:sz w:val="24"/>
          <w:szCs w:val="24"/>
        </w:rPr>
        <w:t>Le type : c’est un bouton radio qui permet d’activer ou non dynamiquement les autres champs. (ici Wagon permet de tout activer)</w:t>
      </w:r>
    </w:p>
    <w:p w:rsidR="00CC57AA" w:rsidRDefault="00CC57AA" w:rsidP="00CC57AA">
      <w:pPr>
        <w:pStyle w:val="Paragraphedeliste"/>
        <w:numPr>
          <w:ilvl w:val="0"/>
          <w:numId w:val="12"/>
        </w:numPr>
        <w:ind w:firstLine="414"/>
        <w:rPr>
          <w:rFonts w:asciiTheme="majorHAnsi" w:hAnsiTheme="majorHAnsi"/>
          <w:sz w:val="24"/>
          <w:szCs w:val="24"/>
        </w:rPr>
      </w:pPr>
      <w:r>
        <w:rPr>
          <w:rFonts w:asciiTheme="majorHAnsi" w:hAnsiTheme="majorHAnsi"/>
          <w:sz w:val="24"/>
          <w:szCs w:val="24"/>
        </w:rPr>
        <w:t>Le N° Véhicule est un</w:t>
      </w:r>
      <w:proofErr w:type="gramStart"/>
      <w:r>
        <w:rPr>
          <w:rFonts w:asciiTheme="majorHAnsi" w:hAnsiTheme="majorHAnsi"/>
          <w:sz w:val="24"/>
          <w:szCs w:val="24"/>
        </w:rPr>
        <w:t>  «</w:t>
      </w:r>
      <w:proofErr w:type="gramEnd"/>
      <w:r>
        <w:rPr>
          <w:rFonts w:asciiTheme="majorHAnsi" w:hAnsiTheme="majorHAnsi"/>
          <w:sz w:val="24"/>
          <w:szCs w:val="24"/>
        </w:rPr>
        <w:t> </w:t>
      </w:r>
      <w:proofErr w:type="spellStart"/>
      <w:r>
        <w:rPr>
          <w:rFonts w:asciiTheme="majorHAnsi" w:hAnsiTheme="majorHAnsi"/>
          <w:sz w:val="24"/>
          <w:szCs w:val="24"/>
        </w:rPr>
        <w:t>mask</w:t>
      </w:r>
      <w:proofErr w:type="spellEnd"/>
      <w:r>
        <w:rPr>
          <w:rFonts w:asciiTheme="majorHAnsi" w:hAnsiTheme="majorHAnsi"/>
          <w:sz w:val="24"/>
          <w:szCs w:val="24"/>
        </w:rPr>
        <w:t> » numérique qui est donc pré-rempli pour recevoir 12 chiffres et les formater.</w:t>
      </w:r>
    </w:p>
    <w:p w:rsidR="00CC57AA" w:rsidRDefault="00CC57AA" w:rsidP="00CC57AA">
      <w:pPr>
        <w:pStyle w:val="Paragraphedeliste"/>
        <w:numPr>
          <w:ilvl w:val="0"/>
          <w:numId w:val="12"/>
        </w:numPr>
        <w:ind w:firstLine="414"/>
        <w:rPr>
          <w:rFonts w:asciiTheme="majorHAnsi" w:hAnsiTheme="majorHAnsi"/>
          <w:sz w:val="24"/>
          <w:szCs w:val="24"/>
        </w:rPr>
      </w:pPr>
      <w:r>
        <w:rPr>
          <w:rFonts w:asciiTheme="majorHAnsi" w:hAnsiTheme="majorHAnsi"/>
          <w:sz w:val="24"/>
          <w:szCs w:val="24"/>
        </w:rPr>
        <w:t>Les champs de Gare, pays ou client permettent une auto complétion. A partir de 3 lettres écrites, on peut choisir une gare proposée.</w:t>
      </w:r>
    </w:p>
    <w:p w:rsidR="00A35026" w:rsidRDefault="00A35026" w:rsidP="00A35026">
      <w:pPr>
        <w:rPr>
          <w:rFonts w:asciiTheme="majorHAnsi" w:hAnsiTheme="majorHAnsi"/>
          <w:sz w:val="24"/>
          <w:szCs w:val="24"/>
        </w:rPr>
      </w:pPr>
    </w:p>
    <w:p w:rsidR="00952D35" w:rsidRDefault="00952D35" w:rsidP="00952D35">
      <w:pPr>
        <w:pStyle w:val="Paragraphedeliste"/>
        <w:numPr>
          <w:ilvl w:val="0"/>
          <w:numId w:val="12"/>
        </w:numPr>
        <w:rPr>
          <w:rFonts w:asciiTheme="majorHAnsi" w:hAnsiTheme="majorHAnsi"/>
          <w:b/>
          <w:sz w:val="24"/>
          <w:szCs w:val="24"/>
        </w:rPr>
      </w:pPr>
      <w:r>
        <w:rPr>
          <w:rFonts w:asciiTheme="majorHAnsi" w:hAnsiTheme="majorHAnsi"/>
          <w:b/>
          <w:sz w:val="24"/>
          <w:szCs w:val="24"/>
        </w:rPr>
        <w:t>Conséquences</w:t>
      </w:r>
    </w:p>
    <w:p w:rsidR="00A35026" w:rsidRPr="00A35026" w:rsidRDefault="00A35026" w:rsidP="00A35026">
      <w:pPr>
        <w:pStyle w:val="Paragraphedeliste"/>
        <w:rPr>
          <w:rFonts w:asciiTheme="majorHAnsi" w:hAnsiTheme="majorHAnsi"/>
          <w:b/>
          <w:sz w:val="24"/>
          <w:szCs w:val="24"/>
        </w:rPr>
      </w:pPr>
    </w:p>
    <w:p w:rsidR="00DB45F4" w:rsidRDefault="00A35026" w:rsidP="00A35026">
      <w:pPr>
        <w:pStyle w:val="Paragraphedeliste"/>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64896" behindDoc="1" locked="0" layoutInCell="1" allowOverlap="1">
            <wp:simplePos x="0" y="0"/>
            <wp:positionH relativeFrom="column">
              <wp:posOffset>-747395</wp:posOffset>
            </wp:positionH>
            <wp:positionV relativeFrom="paragraph">
              <wp:posOffset>372110</wp:posOffset>
            </wp:positionV>
            <wp:extent cx="7287260" cy="1228725"/>
            <wp:effectExtent l="0" t="0" r="0" b="0"/>
            <wp:wrapTight wrapText="bothSides">
              <wp:wrapPolygon edited="0">
                <wp:start x="0" y="0"/>
                <wp:lineTo x="0" y="21433"/>
                <wp:lineTo x="21570" y="21433"/>
                <wp:lineTo x="21570" y="0"/>
                <wp:lineTo x="0" y="0"/>
              </wp:wrapPolygon>
            </wp:wrapTight>
            <wp:docPr id="160" name="Image 160" descr="F:\ING 2 - Itnovem\Irex\tableau conséqu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NG 2 - Itnovem\Irex\tableau conséquences.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7260" cy="1228725"/>
                    </a:xfrm>
                    <a:prstGeom prst="rect">
                      <a:avLst/>
                    </a:prstGeom>
                    <a:noFill/>
                    <a:ln>
                      <a:noFill/>
                    </a:ln>
                  </pic:spPr>
                </pic:pic>
              </a:graphicData>
            </a:graphic>
          </wp:anchor>
        </w:drawing>
      </w:r>
      <w:r w:rsidRPr="00A35026">
        <w:rPr>
          <w:rFonts w:asciiTheme="majorHAnsi" w:hAnsiTheme="majorHAnsi"/>
          <w:sz w:val="24"/>
          <w:szCs w:val="24"/>
        </w:rPr>
        <w:t xml:space="preserve">Les conséquences sont basées sur le même principe que les défaillances. </w:t>
      </w:r>
    </w:p>
    <w:p w:rsidR="00A35026" w:rsidRPr="00A35026" w:rsidRDefault="000E16BB" w:rsidP="00A35026">
      <w:pPr>
        <w:pStyle w:val="Paragraphedeliste"/>
        <w:rPr>
          <w:rFonts w:asciiTheme="majorHAnsi" w:hAnsiTheme="majorHAnsi"/>
          <w:sz w:val="24"/>
          <w:szCs w:val="24"/>
        </w:rPr>
      </w:pPr>
      <w:r>
        <w:rPr>
          <w:rFonts w:asciiTheme="majorHAnsi" w:hAnsiTheme="majorHAnsi"/>
          <w:noProof/>
          <w:sz w:val="24"/>
          <w:szCs w:val="24"/>
          <w:lang w:eastAsia="fr-FR"/>
        </w:rPr>
        <w:pict>
          <v:shape id="_x0000_s1128" type="#_x0000_t202" style="position:absolute;left:0;text-align:left;margin-left:127.85pt;margin-top:-7.5pt;width:181.25pt;height:24.35pt;z-index:2517754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filled="f" stroked="f">
            <v:textbox>
              <w:txbxContent>
                <w:p w:rsidR="007A7DC5" w:rsidRPr="00676F4A" w:rsidRDefault="007A7DC5" w:rsidP="000F7C51">
                  <w:pPr>
                    <w:jc w:val="center"/>
                    <w:rPr>
                      <w:i/>
                      <w:sz w:val="18"/>
                      <w:szCs w:val="18"/>
                    </w:rPr>
                  </w:pPr>
                  <w:r>
                    <w:rPr>
                      <w:i/>
                      <w:sz w:val="18"/>
                      <w:szCs w:val="18"/>
                    </w:rPr>
                    <w:t>Tableau des conséquences</w:t>
                  </w:r>
                  <w:r w:rsidRPr="00676F4A">
                    <w:rPr>
                      <w:i/>
                      <w:sz w:val="18"/>
                      <w:szCs w:val="18"/>
                    </w:rPr>
                    <w:t xml:space="preserve"> - </w:t>
                  </w:r>
                  <w:proofErr w:type="spellStart"/>
                  <w:r w:rsidRPr="00676F4A">
                    <w:rPr>
                      <w:i/>
                      <w:sz w:val="18"/>
                      <w:szCs w:val="18"/>
                    </w:rPr>
                    <w:t>IRex</w:t>
                  </w:r>
                  <w:proofErr w:type="spellEnd"/>
                </w:p>
              </w:txbxContent>
            </v:textbox>
          </v:shape>
        </w:pict>
      </w:r>
    </w:p>
    <w:p w:rsidR="00A35026" w:rsidRDefault="00A35026" w:rsidP="00A35026">
      <w:pPr>
        <w:pStyle w:val="Titre6"/>
      </w:pPr>
      <w:r>
        <w:t>Onglet Suivi</w:t>
      </w:r>
    </w:p>
    <w:p w:rsidR="00DB45F4" w:rsidRDefault="00DB45F4" w:rsidP="00CE463A">
      <w:pPr>
        <w:ind w:firstLine="567"/>
        <w:jc w:val="both"/>
        <w:rPr>
          <w:rFonts w:asciiTheme="majorHAnsi" w:hAnsiTheme="majorHAnsi"/>
          <w:sz w:val="24"/>
          <w:szCs w:val="24"/>
        </w:rPr>
      </w:pPr>
    </w:p>
    <w:p w:rsidR="00A35026" w:rsidRPr="00A35026" w:rsidRDefault="00A35026" w:rsidP="00A35026">
      <w:pPr>
        <w:keepNext/>
        <w:keepLines/>
        <w:spacing w:after="0" w:line="240" w:lineRule="auto"/>
        <w:ind w:firstLine="708"/>
        <w:jc w:val="both"/>
        <w:rPr>
          <w:rFonts w:asciiTheme="majorHAnsi" w:eastAsia="Times New Roman" w:hAnsiTheme="majorHAnsi" w:cs="Times New Roman"/>
          <w:sz w:val="24"/>
          <w:lang w:eastAsia="fr-FR"/>
        </w:rPr>
      </w:pPr>
      <w:r>
        <w:rPr>
          <w:rFonts w:asciiTheme="majorHAnsi" w:hAnsiTheme="majorHAnsi"/>
          <w:noProof/>
          <w:sz w:val="24"/>
          <w:szCs w:val="24"/>
          <w:lang w:eastAsia="fr-FR"/>
        </w:rPr>
        <w:drawing>
          <wp:anchor distT="0" distB="0" distL="114300" distR="114300" simplePos="0" relativeHeight="251665920" behindDoc="1" locked="0" layoutInCell="1" allowOverlap="1">
            <wp:simplePos x="0" y="0"/>
            <wp:positionH relativeFrom="column">
              <wp:posOffset>-690245</wp:posOffset>
            </wp:positionH>
            <wp:positionV relativeFrom="paragraph">
              <wp:posOffset>971550</wp:posOffset>
            </wp:positionV>
            <wp:extent cx="7277735" cy="2790825"/>
            <wp:effectExtent l="0" t="0" r="0" b="0"/>
            <wp:wrapTight wrapText="bothSides">
              <wp:wrapPolygon edited="0">
                <wp:start x="0" y="0"/>
                <wp:lineTo x="0" y="21526"/>
                <wp:lineTo x="21542" y="21526"/>
                <wp:lineTo x="21542" y="0"/>
                <wp:lineTo x="0" y="0"/>
              </wp:wrapPolygon>
            </wp:wrapTight>
            <wp:docPr id="161" name="Image 161" descr="F:\ING 2 - Itnovem\Irex\Onglet Sui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NG 2 - Itnovem\Irex\Onglet Suivi.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7735" cy="2790825"/>
                    </a:xfrm>
                    <a:prstGeom prst="rect">
                      <a:avLst/>
                    </a:prstGeom>
                    <a:noFill/>
                    <a:ln>
                      <a:noFill/>
                    </a:ln>
                  </pic:spPr>
                </pic:pic>
              </a:graphicData>
            </a:graphic>
          </wp:anchor>
        </w:drawing>
      </w:r>
      <w:r w:rsidRPr="00A35026">
        <w:rPr>
          <w:rFonts w:asciiTheme="majorHAnsi" w:eastAsia="Times New Roman" w:hAnsiTheme="majorHAnsi" w:cs="Times New Roman"/>
          <w:sz w:val="24"/>
          <w:lang w:eastAsia="fr-FR"/>
        </w:rPr>
        <w:t>L’objet de cette vue est de permettre de consulter l’historique des événements qui se sont produits sur le dossier ainsi que de saisir des commentaires.</w:t>
      </w:r>
      <w:r>
        <w:rPr>
          <w:rFonts w:asciiTheme="majorHAnsi" w:eastAsia="Times New Roman" w:hAnsiTheme="majorHAnsi" w:cs="Times New Roman"/>
          <w:sz w:val="24"/>
          <w:lang w:eastAsia="fr-FR"/>
        </w:rPr>
        <w:t xml:space="preserve"> Les commentaires fonctionnent de la même manière que pour les défaillances ou les conséquences.</w:t>
      </w:r>
    </w:p>
    <w:p w:rsidR="00DB45F4" w:rsidRDefault="000E16BB" w:rsidP="00816152">
      <w:pPr>
        <w:jc w:val="both"/>
        <w:rPr>
          <w:rFonts w:asciiTheme="majorHAnsi" w:hAnsiTheme="majorHAnsi"/>
          <w:sz w:val="24"/>
          <w:szCs w:val="24"/>
        </w:rPr>
      </w:pPr>
      <w:r>
        <w:rPr>
          <w:rFonts w:asciiTheme="majorHAnsi" w:hAnsiTheme="majorHAnsi"/>
          <w:noProof/>
          <w:sz w:val="24"/>
          <w:szCs w:val="24"/>
          <w:lang w:eastAsia="fr-FR"/>
        </w:rPr>
        <w:pict>
          <v:shape id="_x0000_s1129" type="#_x0000_t202" style="position:absolute;left:0;text-align:left;margin-left:118.1pt;margin-top:238.95pt;width:181.25pt;height:24.35pt;z-index:2517765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pAbotLgIAAFQEAAAOAAAAAAAAAAAAAAAAAC4CAABkcnMv&#10;ZTJvRG9jLnhtbFBLAQItABQABgAIAAAAIQD9LzLW2wAAAAUBAAAPAAAAAAAAAAAAAAAAAIgEAABk&#10;cnMvZG93bnJldi54bWxQSwUGAAAAAAQABADzAAAAkAUAAAAA&#10;" filled="f" stroked="f">
            <v:textbox>
              <w:txbxContent>
                <w:p w:rsidR="007A7DC5" w:rsidRPr="00676F4A" w:rsidRDefault="007A7DC5" w:rsidP="000F7C51">
                  <w:pPr>
                    <w:jc w:val="center"/>
                    <w:rPr>
                      <w:i/>
                      <w:sz w:val="18"/>
                      <w:szCs w:val="18"/>
                    </w:rPr>
                  </w:pPr>
                  <w:r w:rsidRPr="00676F4A">
                    <w:rPr>
                      <w:i/>
                      <w:sz w:val="18"/>
                      <w:szCs w:val="18"/>
                    </w:rPr>
                    <w:t xml:space="preserve">Onglet </w:t>
                  </w:r>
                  <w:r>
                    <w:rPr>
                      <w:i/>
                      <w:sz w:val="18"/>
                      <w:szCs w:val="18"/>
                    </w:rPr>
                    <w:t>Suivi</w:t>
                  </w:r>
                  <w:r w:rsidRPr="00676F4A">
                    <w:rPr>
                      <w:i/>
                      <w:sz w:val="18"/>
                      <w:szCs w:val="18"/>
                    </w:rPr>
                    <w:t xml:space="preserve"> d’un dossier - </w:t>
                  </w:r>
                  <w:proofErr w:type="spellStart"/>
                  <w:r w:rsidRPr="00676F4A">
                    <w:rPr>
                      <w:i/>
                      <w:sz w:val="18"/>
                      <w:szCs w:val="18"/>
                    </w:rPr>
                    <w:t>IRex</w:t>
                  </w:r>
                  <w:proofErr w:type="spellEnd"/>
                </w:p>
              </w:txbxContent>
            </v:textbox>
          </v:shape>
        </w:pict>
      </w:r>
    </w:p>
    <w:p w:rsidR="00BF117E" w:rsidRPr="006E4E46" w:rsidRDefault="00BF117E" w:rsidP="00BF117E">
      <w:pPr>
        <w:pStyle w:val="Titre1"/>
      </w:pPr>
      <w:bookmarkStart w:id="27" w:name="_Toc364668482"/>
      <w:r>
        <w:t>Organisation</w:t>
      </w:r>
      <w:bookmarkEnd w:id="27"/>
    </w:p>
    <w:p w:rsidR="00F8599D" w:rsidRDefault="00F8599D" w:rsidP="00CE463A">
      <w:pPr>
        <w:ind w:firstLine="567"/>
        <w:jc w:val="both"/>
        <w:rPr>
          <w:rFonts w:asciiTheme="majorHAnsi" w:hAnsiTheme="majorHAnsi"/>
          <w:sz w:val="24"/>
          <w:szCs w:val="24"/>
        </w:rPr>
      </w:pPr>
    </w:p>
    <w:p w:rsidR="00BF117E" w:rsidRPr="006E4E46" w:rsidRDefault="00BF117E" w:rsidP="00BF117E">
      <w:pPr>
        <w:pStyle w:val="Titre2"/>
      </w:pPr>
      <w:bookmarkStart w:id="28" w:name="_Toc364668483"/>
      <w:r w:rsidRPr="00BF117E">
        <w:t>Equipe au sein de laquelle le stage a été effectué</w:t>
      </w:r>
      <w:bookmarkEnd w:id="28"/>
    </w:p>
    <w:p w:rsidR="00BF117E" w:rsidRDefault="00BF117E" w:rsidP="00CE463A">
      <w:pPr>
        <w:ind w:firstLine="567"/>
        <w:jc w:val="both"/>
        <w:rPr>
          <w:rFonts w:asciiTheme="majorHAnsi" w:hAnsiTheme="majorHAnsi"/>
          <w:sz w:val="24"/>
          <w:szCs w:val="24"/>
        </w:rPr>
      </w:pPr>
    </w:p>
    <w:p w:rsidR="00BF117E" w:rsidRDefault="00BB1A80" w:rsidP="00CE463A">
      <w:pPr>
        <w:ind w:firstLine="567"/>
        <w:jc w:val="both"/>
        <w:rPr>
          <w:rFonts w:asciiTheme="majorHAnsi" w:hAnsiTheme="majorHAnsi"/>
          <w:sz w:val="24"/>
          <w:szCs w:val="24"/>
        </w:rPr>
      </w:pPr>
      <w:r>
        <w:rPr>
          <w:rFonts w:asciiTheme="majorHAnsi" w:hAnsiTheme="majorHAnsi"/>
          <w:sz w:val="24"/>
          <w:szCs w:val="24"/>
        </w:rPr>
        <w:t>Je travaillais dans un des bureaux du pôle Logiciels et Solutions IT avec 5 autres personnes, il y avait 3 ingénieurs développements, M. BENZIOUCHE, M. AHMED MOHAMED et M. KERROUM, ainsi que 2 chefs de projet, M. BOURGAULT et M. RODRIGUES.</w:t>
      </w:r>
    </w:p>
    <w:p w:rsidR="00BB1A80" w:rsidRPr="00BB1A80" w:rsidRDefault="000E16BB" w:rsidP="00CE463A">
      <w:pPr>
        <w:ind w:firstLine="567"/>
        <w:jc w:val="both"/>
        <w:rPr>
          <w:rFonts w:asciiTheme="majorHAnsi" w:hAnsiTheme="majorHAnsi"/>
          <w:i/>
          <w:sz w:val="24"/>
          <w:szCs w:val="24"/>
        </w:rPr>
      </w:pPr>
      <w:r>
        <w:rPr>
          <w:rFonts w:asciiTheme="majorHAnsi" w:hAnsiTheme="majorHAnsi"/>
          <w:i/>
          <w:noProof/>
          <w:sz w:val="24"/>
          <w:szCs w:val="24"/>
          <w:lang w:eastAsia="fr-FR"/>
        </w:rPr>
        <w:pict>
          <v:rect id="_x0000_s1070" style="position:absolute;left:0;text-align:left;margin-left:0;margin-top:19.15pt;width:141.5pt;height:54pt;z-index:251691520;mso-position-horizontal:center;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Yohann </w:t>
                  </w:r>
                  <w:proofErr w:type="spellStart"/>
                  <w:r w:rsidRPr="001F583C">
                    <w:rPr>
                      <w:rFonts w:asciiTheme="majorHAnsi" w:hAnsiTheme="majorHAnsi"/>
                      <w:sz w:val="24"/>
                      <w:szCs w:val="24"/>
                    </w:rPr>
                    <w:t>Bourgault</w:t>
                  </w:r>
                  <w:proofErr w:type="spellEnd"/>
                  <w:r w:rsidRPr="001F583C">
                    <w:rPr>
                      <w:rFonts w:asciiTheme="majorHAnsi" w:hAnsiTheme="majorHAnsi"/>
                      <w:sz w:val="24"/>
                      <w:szCs w:val="24"/>
                    </w:rPr>
                    <w:br/>
                    <w:t xml:space="preserve">Chef de Projet </w:t>
                  </w:r>
                  <w:r w:rsidRPr="001F583C">
                    <w:rPr>
                      <w:rFonts w:asciiTheme="majorHAnsi" w:hAnsiTheme="majorHAnsi"/>
                      <w:sz w:val="24"/>
                      <w:szCs w:val="24"/>
                    </w:rPr>
                    <w:br/>
                    <w:t>(Tuteur de stage)</w:t>
                  </w:r>
                </w:p>
              </w:txbxContent>
            </v:textbox>
          </v:rect>
        </w:pict>
      </w:r>
      <w:r w:rsidR="00BB1A80" w:rsidRPr="00BB1A80">
        <w:rPr>
          <w:rFonts w:asciiTheme="majorHAnsi" w:hAnsiTheme="majorHAnsi"/>
          <w:i/>
          <w:sz w:val="24"/>
          <w:szCs w:val="24"/>
        </w:rPr>
        <w:t xml:space="preserve">Projet </w:t>
      </w:r>
      <w:proofErr w:type="spellStart"/>
      <w:r w:rsidR="00BB1A80" w:rsidRPr="00BB1A80">
        <w:rPr>
          <w:rFonts w:asciiTheme="majorHAnsi" w:hAnsiTheme="majorHAnsi"/>
          <w:i/>
          <w:sz w:val="24"/>
          <w:szCs w:val="24"/>
        </w:rPr>
        <w:t>Celerius</w:t>
      </w:r>
      <w:proofErr w:type="spellEnd"/>
    </w:p>
    <w:p w:rsidR="00BF117E" w:rsidRDefault="00BF117E" w:rsidP="00CE463A">
      <w:pPr>
        <w:ind w:firstLine="567"/>
        <w:jc w:val="both"/>
        <w:rPr>
          <w:rFonts w:asciiTheme="majorHAnsi" w:hAnsiTheme="majorHAnsi"/>
          <w:sz w:val="24"/>
          <w:szCs w:val="24"/>
        </w:rPr>
      </w:pPr>
    </w:p>
    <w:p w:rsidR="00BB1A80" w:rsidRDefault="000E16BB" w:rsidP="00CE463A">
      <w:pPr>
        <w:ind w:firstLine="567"/>
        <w:jc w:val="both"/>
        <w:rPr>
          <w:rFonts w:asciiTheme="majorHAnsi" w:hAnsiTheme="majorHAnsi"/>
          <w:sz w:val="24"/>
          <w:szCs w:val="24"/>
        </w:rPr>
      </w:pPr>
      <w:r>
        <w:rPr>
          <w:rFonts w:asciiTheme="majorHAnsi" w:hAnsiTheme="majorHAnsi"/>
          <w:noProof/>
          <w:sz w:val="24"/>
          <w:szCs w:val="24"/>
          <w:lang w:eastAsia="fr-FR"/>
        </w:rPr>
        <w:pict>
          <v:shape id="_x0000_s1077" type="#_x0000_t32" style="position:absolute;left:0;text-align:left;margin-left:297.45pt;margin-top:21.55pt;width:91.45pt;height:50.25pt;flip:x y;z-index:251697664;mso-width-relative:margin;mso-height-relative:margin" o:connectortype="straight" strokecolor="#1f497d [3215]" strokeweight="1pt">
            <v:stroke startarrow="classic" startarrowwidth="wide" startarrowlength="long" endarrow="classic" endarrowwidth="wide" endarrowlength="long"/>
          </v:shape>
        </w:pict>
      </w:r>
      <w:r>
        <w:rPr>
          <w:rFonts w:asciiTheme="majorHAnsi" w:hAnsiTheme="majorHAnsi"/>
          <w:noProof/>
          <w:sz w:val="24"/>
          <w:szCs w:val="24"/>
          <w:lang w:eastAsia="fr-FR"/>
        </w:rPr>
        <w:pict>
          <v:shape id="_x0000_s1076" type="#_x0000_t32" style="position:absolute;left:0;text-align:left;margin-left:0;margin-top:21.55pt;width:0;height:50.25pt;flip:y;z-index:251696640;mso-position-horizontal:center;mso-width-relative:margin;mso-height-relative:margin" o:connectortype="straight" strokecolor="#1f497d [3215]" strokeweight="1pt">
            <v:stroke startarrow="classic" startarrowwidth="wide" startarrowlength="long" endarrow="classic" endarrowwidth="wide" endarrowlength="long"/>
          </v:shape>
        </w:pict>
      </w:r>
      <w:r>
        <w:rPr>
          <w:rFonts w:asciiTheme="majorHAnsi" w:hAnsiTheme="majorHAnsi"/>
          <w:noProof/>
          <w:sz w:val="24"/>
          <w:szCs w:val="24"/>
          <w:lang w:eastAsia="fr-FR"/>
        </w:rPr>
        <w:pict>
          <v:shape id="_x0000_s1075" type="#_x0000_t32" style="position:absolute;left:0;text-align:left;margin-left:67.15pt;margin-top:21.55pt;width:88.8pt;height:50.25pt;flip:y;z-index:251695616;mso-width-relative:margin;mso-height-relative:margin" o:connectortype="straight" strokecolor="#1f497d [3215]" strokeweight="1pt">
            <v:stroke startarrow="classic" startarrowwidth="wide" startarrowlength="long" endarrow="classic" endarrowwidth="wide" endarrowlength="long"/>
          </v:shape>
        </w:pict>
      </w:r>
    </w:p>
    <w:p w:rsidR="00BB1A80" w:rsidRDefault="00BB1A80" w:rsidP="00CE463A">
      <w:pPr>
        <w:ind w:firstLine="567"/>
        <w:jc w:val="both"/>
        <w:rPr>
          <w:rFonts w:asciiTheme="majorHAnsi" w:hAnsiTheme="majorHAnsi"/>
          <w:sz w:val="24"/>
          <w:szCs w:val="24"/>
        </w:rPr>
      </w:pPr>
    </w:p>
    <w:p w:rsidR="00BB1A80" w:rsidRDefault="000E16BB" w:rsidP="00CE463A">
      <w:pPr>
        <w:ind w:firstLine="567"/>
        <w:jc w:val="both"/>
        <w:rPr>
          <w:rFonts w:asciiTheme="majorHAnsi" w:hAnsiTheme="majorHAnsi"/>
          <w:sz w:val="24"/>
          <w:szCs w:val="24"/>
        </w:rPr>
      </w:pPr>
      <w:r>
        <w:rPr>
          <w:rFonts w:asciiTheme="majorHAnsi" w:hAnsiTheme="majorHAnsi"/>
          <w:noProof/>
          <w:sz w:val="24"/>
          <w:szCs w:val="24"/>
          <w:lang w:eastAsia="fr-FR"/>
        </w:rPr>
        <w:pict>
          <v:rect id="_x0000_s1073" style="position:absolute;left:0;text-align:left;margin-left:146.95pt;margin-top:19.4pt;width:150.5pt;height:49.1pt;z-index:251693568;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Alexandre </w:t>
                  </w:r>
                  <w:proofErr w:type="spellStart"/>
                  <w:r w:rsidRPr="001F583C">
                    <w:rPr>
                      <w:rFonts w:asciiTheme="majorHAnsi" w:hAnsiTheme="majorHAnsi"/>
                      <w:sz w:val="24"/>
                      <w:szCs w:val="24"/>
                    </w:rPr>
                    <w:t>Lanzeray</w:t>
                  </w:r>
                  <w:proofErr w:type="spellEnd"/>
                  <w:r w:rsidRPr="001F583C">
                    <w:rPr>
                      <w:rFonts w:asciiTheme="majorHAnsi" w:hAnsiTheme="majorHAnsi"/>
                      <w:sz w:val="24"/>
                      <w:szCs w:val="24"/>
                    </w:rPr>
                    <w:br/>
                    <w:t>Stagiaire Développement</w:t>
                  </w:r>
                </w:p>
              </w:txbxContent>
            </v:textbox>
          </v:rect>
        </w:pict>
      </w:r>
      <w:r>
        <w:rPr>
          <w:rFonts w:asciiTheme="majorHAnsi" w:hAnsiTheme="majorHAnsi"/>
          <w:noProof/>
          <w:sz w:val="24"/>
          <w:szCs w:val="24"/>
          <w:lang w:eastAsia="fr-FR"/>
        </w:rPr>
        <w:pict>
          <v:rect id="_x0000_s1074" style="position:absolute;left:0;text-align:left;margin-left:-25.1pt;margin-top:19.4pt;width:157.55pt;height:50.25pt;z-index:251694592;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Hamza </w:t>
                  </w:r>
                  <w:proofErr w:type="spellStart"/>
                  <w:r w:rsidRPr="001F583C">
                    <w:rPr>
                      <w:rFonts w:asciiTheme="majorHAnsi" w:hAnsiTheme="majorHAnsi"/>
                      <w:sz w:val="24"/>
                      <w:szCs w:val="24"/>
                    </w:rPr>
                    <w:t>Benziouche</w:t>
                  </w:r>
                  <w:proofErr w:type="spellEnd"/>
                  <w:r w:rsidRPr="001F583C">
                    <w:rPr>
                      <w:rFonts w:asciiTheme="majorHAnsi" w:hAnsiTheme="majorHAnsi"/>
                      <w:sz w:val="24"/>
                      <w:szCs w:val="24"/>
                    </w:rPr>
                    <w:br/>
                    <w:t>Ingénieur Développement</w:t>
                  </w:r>
                </w:p>
              </w:txbxContent>
            </v:textbox>
          </v:rect>
        </w:pict>
      </w:r>
      <w:r>
        <w:rPr>
          <w:rFonts w:asciiTheme="majorHAnsi" w:hAnsiTheme="majorHAnsi"/>
          <w:noProof/>
          <w:sz w:val="24"/>
          <w:szCs w:val="24"/>
          <w:lang w:eastAsia="fr-FR"/>
        </w:rPr>
        <w:pict>
          <v:rect id="_x0000_s1072" style="position:absolute;left:0;text-align:left;margin-left:307.45pt;margin-top:19.4pt;width:168.45pt;height:49.1pt;z-index:251692544;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Mohamed Ahmed Mohamed</w:t>
                  </w:r>
                  <w:r w:rsidRPr="001F583C">
                    <w:rPr>
                      <w:rFonts w:asciiTheme="majorHAnsi" w:hAnsiTheme="majorHAnsi"/>
                      <w:sz w:val="24"/>
                      <w:szCs w:val="24"/>
                    </w:rPr>
                    <w:br/>
                    <w:t>Ingénieur Développement</w:t>
                  </w:r>
                </w:p>
              </w:txbxContent>
            </v:textbox>
          </v:rect>
        </w:pict>
      </w:r>
    </w:p>
    <w:p w:rsidR="00BB1A80" w:rsidRDefault="00BB1A80" w:rsidP="00CE463A">
      <w:pPr>
        <w:ind w:firstLine="567"/>
        <w:jc w:val="both"/>
        <w:rPr>
          <w:rFonts w:asciiTheme="majorHAnsi" w:hAnsiTheme="majorHAnsi"/>
          <w:sz w:val="24"/>
          <w:szCs w:val="24"/>
        </w:rPr>
      </w:pPr>
    </w:p>
    <w:p w:rsidR="00BB1A80" w:rsidRDefault="00BB1A80" w:rsidP="00CE463A">
      <w:pPr>
        <w:ind w:firstLine="567"/>
        <w:jc w:val="both"/>
        <w:rPr>
          <w:rFonts w:asciiTheme="majorHAnsi" w:hAnsiTheme="majorHAnsi"/>
          <w:sz w:val="24"/>
          <w:szCs w:val="24"/>
        </w:rPr>
      </w:pPr>
    </w:p>
    <w:p w:rsidR="00BB1A80" w:rsidRDefault="00BB1A80" w:rsidP="00CE463A">
      <w:pPr>
        <w:ind w:firstLine="567"/>
        <w:jc w:val="both"/>
        <w:rPr>
          <w:rFonts w:asciiTheme="majorHAnsi" w:hAnsiTheme="majorHAnsi"/>
          <w:sz w:val="24"/>
          <w:szCs w:val="24"/>
        </w:rPr>
      </w:pPr>
    </w:p>
    <w:p w:rsidR="001F583C" w:rsidRDefault="001F583C" w:rsidP="001F583C">
      <w:pPr>
        <w:ind w:firstLine="567"/>
        <w:jc w:val="both"/>
        <w:rPr>
          <w:rFonts w:asciiTheme="majorHAnsi" w:hAnsiTheme="majorHAnsi"/>
          <w:sz w:val="24"/>
          <w:szCs w:val="24"/>
        </w:rPr>
      </w:pPr>
    </w:p>
    <w:p w:rsidR="001F583C" w:rsidRPr="00BB1A80" w:rsidRDefault="000E16BB" w:rsidP="001F583C">
      <w:pPr>
        <w:ind w:firstLine="567"/>
        <w:jc w:val="both"/>
        <w:rPr>
          <w:rFonts w:asciiTheme="majorHAnsi" w:hAnsiTheme="majorHAnsi"/>
          <w:i/>
          <w:sz w:val="24"/>
          <w:szCs w:val="24"/>
        </w:rPr>
      </w:pPr>
      <w:r w:rsidRPr="000E16BB">
        <w:rPr>
          <w:rFonts w:asciiTheme="majorHAnsi" w:hAnsiTheme="majorHAnsi"/>
          <w:noProof/>
          <w:sz w:val="24"/>
          <w:szCs w:val="24"/>
          <w:lang w:eastAsia="fr-FR"/>
        </w:rPr>
        <w:pict>
          <v:rect id="_x0000_s1087" style="position:absolute;left:0;text-align:left;margin-left:334.4pt;margin-top:19.9pt;width:141.5pt;height:54pt;z-index:251708928;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Yohann </w:t>
                  </w:r>
                  <w:proofErr w:type="spellStart"/>
                  <w:r w:rsidRPr="001F583C">
                    <w:rPr>
                      <w:rFonts w:asciiTheme="majorHAnsi" w:hAnsiTheme="majorHAnsi"/>
                      <w:sz w:val="24"/>
                      <w:szCs w:val="24"/>
                    </w:rPr>
                    <w:t>Bourgault</w:t>
                  </w:r>
                  <w:proofErr w:type="spellEnd"/>
                  <w:r w:rsidRPr="001F583C">
                    <w:rPr>
                      <w:rFonts w:asciiTheme="majorHAnsi" w:hAnsiTheme="majorHAnsi"/>
                      <w:sz w:val="24"/>
                      <w:szCs w:val="24"/>
                    </w:rPr>
                    <w:br/>
                  </w:r>
                  <w:r>
                    <w:rPr>
                      <w:rFonts w:asciiTheme="majorHAnsi" w:hAnsiTheme="majorHAnsi"/>
                      <w:sz w:val="24"/>
                      <w:szCs w:val="24"/>
                    </w:rPr>
                    <w:t>Assistant à maîtrise d’ouvrage</w:t>
                  </w:r>
                </w:p>
                <w:p w:rsidR="007A7DC5" w:rsidRPr="001F583C" w:rsidRDefault="007A7DC5" w:rsidP="001F583C">
                  <w:pPr>
                    <w:jc w:val="center"/>
                    <w:rPr>
                      <w:rFonts w:asciiTheme="majorHAnsi" w:hAnsiTheme="majorHAnsi"/>
                      <w:sz w:val="24"/>
                      <w:szCs w:val="24"/>
                    </w:rPr>
                  </w:pPr>
                </w:p>
              </w:txbxContent>
            </v:textbox>
          </v:rect>
        </w:pict>
      </w:r>
      <w:r>
        <w:rPr>
          <w:rFonts w:asciiTheme="majorHAnsi" w:hAnsiTheme="majorHAnsi"/>
          <w:i/>
          <w:noProof/>
          <w:sz w:val="24"/>
          <w:szCs w:val="24"/>
          <w:lang w:eastAsia="fr-FR"/>
        </w:rPr>
        <w:pict>
          <v:rect id="_x0000_s1078" style="position:absolute;left:0;text-align:left;margin-left:0;margin-top:19.3pt;width:141.5pt;height:54pt;z-index:251699712;mso-position-horizontal:center;mso-width-relative:margin;mso-height-relative:margin;v-text-anchor:middle" strokecolor="#1f497d [3215]" strokeweight="1pt">
            <v:textbox>
              <w:txbxContent>
                <w:p w:rsidR="007A7DC5" w:rsidRPr="001F583C" w:rsidRDefault="007A7DC5" w:rsidP="001F583C">
                  <w:pPr>
                    <w:jc w:val="center"/>
                    <w:rPr>
                      <w:rFonts w:asciiTheme="majorHAnsi" w:hAnsiTheme="majorHAnsi"/>
                      <w:sz w:val="24"/>
                      <w:szCs w:val="24"/>
                    </w:rPr>
                  </w:pPr>
                  <w:r>
                    <w:rPr>
                      <w:rFonts w:asciiTheme="majorHAnsi" w:hAnsiTheme="majorHAnsi"/>
                      <w:sz w:val="24"/>
                      <w:szCs w:val="24"/>
                    </w:rPr>
                    <w:t>Benoist Rodrigues</w:t>
                  </w:r>
                  <w:r w:rsidRPr="001F583C">
                    <w:rPr>
                      <w:rFonts w:asciiTheme="majorHAnsi" w:hAnsiTheme="majorHAnsi"/>
                      <w:sz w:val="24"/>
                      <w:szCs w:val="24"/>
                    </w:rPr>
                    <w:br/>
                    <w:t xml:space="preserve">Chef de Projet </w:t>
                  </w:r>
                </w:p>
              </w:txbxContent>
            </v:textbox>
          </v:rect>
        </w:pict>
      </w:r>
      <w:r w:rsidR="001F583C" w:rsidRPr="00BB1A80">
        <w:rPr>
          <w:rFonts w:asciiTheme="majorHAnsi" w:hAnsiTheme="majorHAnsi"/>
          <w:i/>
          <w:sz w:val="24"/>
          <w:szCs w:val="24"/>
        </w:rPr>
        <w:t xml:space="preserve">Projet </w:t>
      </w:r>
      <w:proofErr w:type="spellStart"/>
      <w:r w:rsidR="001F583C">
        <w:rPr>
          <w:rFonts w:asciiTheme="majorHAnsi" w:hAnsiTheme="majorHAnsi"/>
          <w:i/>
          <w:sz w:val="24"/>
          <w:szCs w:val="24"/>
        </w:rPr>
        <w:t>Irex</w:t>
      </w:r>
      <w:proofErr w:type="spellEnd"/>
    </w:p>
    <w:p w:rsidR="001F583C" w:rsidRDefault="000E16BB" w:rsidP="001F583C">
      <w:pPr>
        <w:ind w:firstLine="567"/>
        <w:jc w:val="both"/>
        <w:rPr>
          <w:rFonts w:asciiTheme="majorHAnsi" w:hAnsiTheme="majorHAnsi"/>
          <w:sz w:val="24"/>
          <w:szCs w:val="24"/>
        </w:rPr>
      </w:pPr>
      <w:r>
        <w:rPr>
          <w:rFonts w:asciiTheme="majorHAnsi" w:hAnsiTheme="majorHAnsi"/>
          <w:noProof/>
          <w:sz w:val="24"/>
          <w:szCs w:val="24"/>
          <w:lang w:eastAsia="fr-FR"/>
        </w:rPr>
        <w:pict>
          <v:shape id="_x0000_s1088" type="#_x0000_t32" style="position:absolute;left:0;text-align:left;margin-left:300.1pt;margin-top:20pt;width:30.3pt;height:0;z-index:251709952;mso-width-relative:margin;mso-height-relative:margin" o:connectortype="straight" strokecolor="#1f497d [3215]" strokeweight="1pt">
            <v:stroke startarrow="classic" startarrowwidth="wide" startarrowlength="long" endarrow="classic" endarrowwidth="wide" endarrowlength="long"/>
          </v:shape>
        </w:pict>
      </w:r>
    </w:p>
    <w:p w:rsidR="001F583C" w:rsidRDefault="000E16BB" w:rsidP="001F583C">
      <w:pPr>
        <w:ind w:firstLine="567"/>
        <w:jc w:val="both"/>
        <w:rPr>
          <w:rFonts w:asciiTheme="majorHAnsi" w:hAnsiTheme="majorHAnsi"/>
          <w:sz w:val="24"/>
          <w:szCs w:val="24"/>
        </w:rPr>
      </w:pPr>
      <w:r>
        <w:rPr>
          <w:rFonts w:asciiTheme="majorHAnsi" w:hAnsiTheme="majorHAnsi"/>
          <w:noProof/>
          <w:sz w:val="24"/>
          <w:szCs w:val="24"/>
          <w:lang w:eastAsia="fr-FR"/>
        </w:rPr>
        <w:pict>
          <v:shape id="_x0000_s1086" type="#_x0000_t32" style="position:absolute;left:0;text-align:left;margin-left:226.6pt;margin-top:22.3pt;width:70.85pt;height:120.25pt;flip:x y;z-index:251707904;mso-width-relative:margin;mso-height-relative:margin" o:connectortype="straight" strokecolor="#1f497d [3215]" strokeweight="1pt">
            <v:stroke startarrow="classic" startarrowwidth="wide" startarrowlength="long" endarrow="classic" endarrowwidth="wide" endarrowlength="long"/>
          </v:shape>
        </w:pict>
      </w:r>
      <w:r>
        <w:rPr>
          <w:rFonts w:asciiTheme="majorHAnsi" w:hAnsiTheme="majorHAnsi"/>
          <w:noProof/>
          <w:sz w:val="24"/>
          <w:szCs w:val="24"/>
          <w:lang w:eastAsia="fr-FR"/>
        </w:rPr>
        <w:pict>
          <v:shape id="_x0000_s1083" type="#_x0000_t32" style="position:absolute;left:0;text-align:left;margin-left:132.45pt;margin-top:23.05pt;width:85.2pt;height:120.25pt;flip:y;z-index:251704832;mso-width-relative:margin;mso-height-relative:margin" o:connectortype="straight" strokecolor="#1f497d [3215]" strokeweight="1pt">
            <v:stroke startarrow="classic" startarrowwidth="wide" startarrowlength="long" endarrow="classic" endarrowwidth="wide" endarrowlength="long"/>
          </v:shape>
        </w:pict>
      </w:r>
      <w:r>
        <w:rPr>
          <w:rFonts w:asciiTheme="majorHAnsi" w:hAnsiTheme="majorHAnsi"/>
          <w:noProof/>
          <w:sz w:val="24"/>
          <w:szCs w:val="24"/>
          <w:lang w:eastAsia="fr-FR"/>
        </w:rPr>
        <w:pict>
          <v:shape id="_x0000_s1084" type="#_x0000_t32" style="position:absolute;left:0;text-align:left;margin-left:297.45pt;margin-top:21.55pt;width:91.45pt;height:50.25pt;flip:x y;z-index:251705856;mso-width-relative:margin;mso-height-relative:margin" o:connectortype="straight" strokecolor="#1f497d [3215]" strokeweight="1pt">
            <v:stroke startarrow="classic" startarrowwidth="wide" startarrowlength="long" endarrow="classic" endarrowwidth="wide" endarrowlength="long"/>
          </v:shape>
        </w:pict>
      </w:r>
      <w:r>
        <w:rPr>
          <w:rFonts w:asciiTheme="majorHAnsi" w:hAnsiTheme="majorHAnsi"/>
          <w:noProof/>
          <w:sz w:val="24"/>
          <w:szCs w:val="24"/>
          <w:lang w:eastAsia="fr-FR"/>
        </w:rPr>
        <w:pict>
          <v:shape id="_x0000_s1082" type="#_x0000_t32" style="position:absolute;left:0;text-align:left;margin-left:67.15pt;margin-top:21.55pt;width:88.8pt;height:50.25pt;flip:y;z-index:251703808;mso-width-relative:margin;mso-height-relative:margin" o:connectortype="straight" strokecolor="#1f497d [3215]" strokeweight="1pt">
            <v:stroke startarrow="classic" startarrowwidth="wide" startarrowlength="long" endarrow="classic" endarrowwidth="wide" endarrowlength="long"/>
          </v:shape>
        </w:pict>
      </w:r>
    </w:p>
    <w:p w:rsidR="001F583C" w:rsidRDefault="001F583C" w:rsidP="001F583C">
      <w:pPr>
        <w:ind w:firstLine="567"/>
        <w:jc w:val="both"/>
        <w:rPr>
          <w:rFonts w:asciiTheme="majorHAnsi" w:hAnsiTheme="majorHAnsi"/>
          <w:sz w:val="24"/>
          <w:szCs w:val="24"/>
        </w:rPr>
      </w:pPr>
    </w:p>
    <w:p w:rsidR="001F583C" w:rsidRDefault="000E16BB" w:rsidP="001F583C">
      <w:pPr>
        <w:ind w:firstLine="567"/>
        <w:jc w:val="both"/>
        <w:rPr>
          <w:rFonts w:asciiTheme="majorHAnsi" w:hAnsiTheme="majorHAnsi"/>
          <w:sz w:val="24"/>
          <w:szCs w:val="24"/>
        </w:rPr>
      </w:pPr>
      <w:r>
        <w:rPr>
          <w:rFonts w:asciiTheme="majorHAnsi" w:hAnsiTheme="majorHAnsi"/>
          <w:noProof/>
          <w:sz w:val="24"/>
          <w:szCs w:val="24"/>
          <w:lang w:eastAsia="fr-FR"/>
        </w:rPr>
        <w:pict>
          <v:rect id="_x0000_s1081" style="position:absolute;left:0;text-align:left;margin-left:-25.1pt;margin-top:19.4pt;width:157.55pt;height:50.25pt;z-index:251702784;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Hamza </w:t>
                  </w:r>
                  <w:proofErr w:type="spellStart"/>
                  <w:r w:rsidRPr="001F583C">
                    <w:rPr>
                      <w:rFonts w:asciiTheme="majorHAnsi" w:hAnsiTheme="majorHAnsi"/>
                      <w:sz w:val="24"/>
                      <w:szCs w:val="24"/>
                    </w:rPr>
                    <w:t>Benziouche</w:t>
                  </w:r>
                  <w:proofErr w:type="spellEnd"/>
                  <w:r w:rsidRPr="001F583C">
                    <w:rPr>
                      <w:rFonts w:asciiTheme="majorHAnsi" w:hAnsiTheme="majorHAnsi"/>
                      <w:sz w:val="24"/>
                      <w:szCs w:val="24"/>
                    </w:rPr>
                    <w:br/>
                    <w:t>Ingénieur Développement</w:t>
                  </w:r>
                </w:p>
              </w:txbxContent>
            </v:textbox>
          </v:rect>
        </w:pict>
      </w:r>
      <w:r>
        <w:rPr>
          <w:rFonts w:asciiTheme="majorHAnsi" w:hAnsiTheme="majorHAnsi"/>
          <w:noProof/>
          <w:sz w:val="24"/>
          <w:szCs w:val="24"/>
          <w:lang w:eastAsia="fr-FR"/>
        </w:rPr>
        <w:pict>
          <v:rect id="_x0000_s1079" style="position:absolute;left:0;text-align:left;margin-left:307.45pt;margin-top:19.4pt;width:168.45pt;height:49.1pt;z-index:251700736;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Mohamed Ahmed Mohamed</w:t>
                  </w:r>
                  <w:r w:rsidRPr="001F583C">
                    <w:rPr>
                      <w:rFonts w:asciiTheme="majorHAnsi" w:hAnsiTheme="majorHAnsi"/>
                      <w:sz w:val="24"/>
                      <w:szCs w:val="24"/>
                    </w:rPr>
                    <w:br/>
                    <w:t>Ingénieur Développement</w:t>
                  </w:r>
                </w:p>
              </w:txbxContent>
            </v:textbox>
          </v:rect>
        </w:pict>
      </w:r>
    </w:p>
    <w:p w:rsidR="001F583C" w:rsidRDefault="001F583C" w:rsidP="001F583C">
      <w:pPr>
        <w:ind w:firstLine="567"/>
        <w:jc w:val="both"/>
        <w:rPr>
          <w:rFonts w:asciiTheme="majorHAnsi" w:hAnsiTheme="majorHAnsi"/>
          <w:sz w:val="24"/>
          <w:szCs w:val="24"/>
        </w:rPr>
      </w:pPr>
    </w:p>
    <w:p w:rsidR="001F583C" w:rsidRDefault="001F583C" w:rsidP="001F583C">
      <w:pPr>
        <w:ind w:firstLine="567"/>
        <w:jc w:val="both"/>
        <w:rPr>
          <w:rFonts w:asciiTheme="majorHAnsi" w:hAnsiTheme="majorHAnsi"/>
          <w:sz w:val="24"/>
          <w:szCs w:val="24"/>
        </w:rPr>
      </w:pPr>
    </w:p>
    <w:p w:rsidR="001F583C" w:rsidRDefault="000E16BB" w:rsidP="00CE463A">
      <w:pPr>
        <w:ind w:firstLine="567"/>
        <w:jc w:val="both"/>
        <w:rPr>
          <w:rFonts w:asciiTheme="majorHAnsi" w:hAnsiTheme="majorHAnsi"/>
          <w:sz w:val="24"/>
          <w:szCs w:val="24"/>
        </w:rPr>
      </w:pPr>
      <w:r>
        <w:rPr>
          <w:rFonts w:asciiTheme="majorHAnsi" w:hAnsiTheme="majorHAnsi"/>
          <w:noProof/>
          <w:sz w:val="24"/>
          <w:szCs w:val="24"/>
          <w:lang w:eastAsia="fr-FR"/>
        </w:rPr>
        <w:pict>
          <v:rect id="_x0000_s1085" style="position:absolute;left:0;text-align:left;margin-left:242.95pt;margin-top:12.45pt;width:150.5pt;height:49.1pt;z-index:251706880;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proofErr w:type="spellStart"/>
                  <w:r>
                    <w:rPr>
                      <w:rFonts w:asciiTheme="majorHAnsi" w:hAnsiTheme="majorHAnsi"/>
                      <w:sz w:val="24"/>
                      <w:szCs w:val="24"/>
                    </w:rPr>
                    <w:t>Fares</w:t>
                  </w:r>
                  <w:proofErr w:type="spellEnd"/>
                  <w:r w:rsidRPr="001F583C">
                    <w:rPr>
                      <w:rFonts w:asciiTheme="majorHAnsi" w:hAnsiTheme="majorHAnsi"/>
                      <w:sz w:val="24"/>
                      <w:szCs w:val="24"/>
                    </w:rPr>
                    <w:t xml:space="preserve"> </w:t>
                  </w:r>
                  <w:proofErr w:type="spellStart"/>
                  <w:r>
                    <w:rPr>
                      <w:rFonts w:asciiTheme="majorHAnsi" w:hAnsiTheme="majorHAnsi"/>
                      <w:sz w:val="24"/>
                      <w:szCs w:val="24"/>
                    </w:rPr>
                    <w:t>Kerroum</w:t>
                  </w:r>
                  <w:proofErr w:type="spellEnd"/>
                  <w:r w:rsidRPr="001F583C">
                    <w:rPr>
                      <w:rFonts w:asciiTheme="majorHAnsi" w:hAnsiTheme="majorHAnsi"/>
                      <w:sz w:val="24"/>
                      <w:szCs w:val="24"/>
                    </w:rPr>
                    <w:br/>
                    <w:t>Ingénieur Développement</w:t>
                  </w:r>
                </w:p>
              </w:txbxContent>
            </v:textbox>
          </v:rect>
        </w:pict>
      </w:r>
      <w:r>
        <w:rPr>
          <w:rFonts w:asciiTheme="majorHAnsi" w:hAnsiTheme="majorHAnsi"/>
          <w:noProof/>
          <w:sz w:val="24"/>
          <w:szCs w:val="24"/>
          <w:lang w:eastAsia="fr-FR"/>
        </w:rPr>
        <w:pict>
          <v:rect id="_x0000_s1080" style="position:absolute;left:0;text-align:left;margin-left:40.9pt;margin-top:12.45pt;width:150.5pt;height:49.1pt;z-index:251701760;mso-width-relative:margin;mso-height-relative:margin" strokecolor="#1f497d [3215]" strokeweight="1pt">
            <v:textbox>
              <w:txbxContent>
                <w:p w:rsidR="007A7DC5" w:rsidRPr="001F583C" w:rsidRDefault="007A7DC5" w:rsidP="001F583C">
                  <w:pPr>
                    <w:jc w:val="center"/>
                    <w:rPr>
                      <w:rFonts w:asciiTheme="majorHAnsi" w:hAnsiTheme="majorHAnsi"/>
                      <w:sz w:val="24"/>
                      <w:szCs w:val="24"/>
                    </w:rPr>
                  </w:pPr>
                  <w:r w:rsidRPr="001F583C">
                    <w:rPr>
                      <w:rFonts w:asciiTheme="majorHAnsi" w:hAnsiTheme="majorHAnsi"/>
                      <w:sz w:val="24"/>
                      <w:szCs w:val="24"/>
                    </w:rPr>
                    <w:t xml:space="preserve">Alexandre </w:t>
                  </w:r>
                  <w:proofErr w:type="spellStart"/>
                  <w:r w:rsidRPr="001F583C">
                    <w:rPr>
                      <w:rFonts w:asciiTheme="majorHAnsi" w:hAnsiTheme="majorHAnsi"/>
                      <w:sz w:val="24"/>
                      <w:szCs w:val="24"/>
                    </w:rPr>
                    <w:t>Lanzeray</w:t>
                  </w:r>
                  <w:proofErr w:type="spellEnd"/>
                  <w:r w:rsidRPr="001F583C">
                    <w:rPr>
                      <w:rFonts w:asciiTheme="majorHAnsi" w:hAnsiTheme="majorHAnsi"/>
                      <w:sz w:val="24"/>
                      <w:szCs w:val="24"/>
                    </w:rPr>
                    <w:br/>
                    <w:t>Stagiaire Développement</w:t>
                  </w:r>
                </w:p>
              </w:txbxContent>
            </v:textbox>
          </v:rect>
        </w:pict>
      </w:r>
    </w:p>
    <w:p w:rsidR="001F583C" w:rsidRDefault="001F583C" w:rsidP="00CE463A">
      <w:pPr>
        <w:ind w:firstLine="567"/>
        <w:jc w:val="both"/>
        <w:rPr>
          <w:rFonts w:asciiTheme="majorHAnsi" w:hAnsiTheme="majorHAnsi"/>
          <w:sz w:val="24"/>
          <w:szCs w:val="24"/>
        </w:rPr>
      </w:pPr>
    </w:p>
    <w:p w:rsidR="001F583C" w:rsidRDefault="001F583C" w:rsidP="00CE463A">
      <w:pPr>
        <w:ind w:firstLine="567"/>
        <w:jc w:val="both"/>
        <w:rPr>
          <w:rFonts w:asciiTheme="majorHAnsi" w:hAnsiTheme="majorHAnsi"/>
          <w:sz w:val="24"/>
          <w:szCs w:val="24"/>
        </w:rPr>
      </w:pPr>
    </w:p>
    <w:p w:rsidR="00BF117E" w:rsidRPr="006E4E46" w:rsidRDefault="008B2EA7" w:rsidP="00BF117E">
      <w:pPr>
        <w:pStyle w:val="Titre2"/>
      </w:pPr>
      <w:bookmarkStart w:id="29" w:name="_Toc364668484"/>
      <w:r>
        <w:rPr>
          <w:noProof/>
          <w:sz w:val="24"/>
          <w:szCs w:val="24"/>
          <w:lang w:eastAsia="fr-FR"/>
        </w:rPr>
        <w:drawing>
          <wp:anchor distT="0" distB="0" distL="114300" distR="114300" simplePos="0" relativeHeight="251623935" behindDoc="1" locked="0" layoutInCell="1" allowOverlap="1">
            <wp:simplePos x="0" y="0"/>
            <wp:positionH relativeFrom="column">
              <wp:posOffset>-290195</wp:posOffset>
            </wp:positionH>
            <wp:positionV relativeFrom="paragraph">
              <wp:posOffset>260985</wp:posOffset>
            </wp:positionV>
            <wp:extent cx="6165215" cy="404939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G 2 - Itnovem\Calendrier\calendrier-avril-2013.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65215" cy="4049395"/>
                    </a:xfrm>
                    <a:prstGeom prst="rect">
                      <a:avLst/>
                    </a:prstGeom>
                    <a:noFill/>
                    <a:ln>
                      <a:noFill/>
                    </a:ln>
                  </pic:spPr>
                </pic:pic>
              </a:graphicData>
            </a:graphic>
          </wp:anchor>
        </w:drawing>
      </w:r>
      <w:r w:rsidR="000E16BB">
        <w:rPr>
          <w:noProof/>
          <w:lang w:eastAsia="fr-FR"/>
        </w:rPr>
        <w:pict>
          <v:oval id="_x0000_s1100" style="position:absolute;margin-left:288.3pt;margin-top:4.1pt;width:11.4pt;height:10.45pt;z-index:251724288;mso-position-horizontal-relative:text;mso-position-vertical-relative:text;mso-width-relative:margin;mso-height-relative:margin" filled="f" strokecolor="#80c535" strokeweight="2pt">
            <v:textbox style="mso-fit-shape-to-text:t"/>
          </v:oval>
        </w:pict>
      </w:r>
      <w:r w:rsidR="000E16BB" w:rsidRPr="000E16BB">
        <w:rPr>
          <w:noProof/>
          <w:sz w:val="24"/>
          <w:szCs w:val="24"/>
          <w:lang w:eastAsia="fr-FR"/>
        </w:rPr>
        <w:pict>
          <v:oval id="_x0000_s1094" style="position:absolute;margin-left:125.05pt;margin-top:4.1pt;width:11.4pt;height:10.45pt;z-index:251719168;mso-position-horizontal-relative:text;mso-position-vertical-relative:text;mso-width-relative:margin;mso-height-relative:margin" filled="f" strokecolor="red" strokeweight="2pt">
            <v:textbox style="mso-fit-shape-to-text:t"/>
          </v:oval>
        </w:pict>
      </w:r>
      <w:r w:rsidR="000E16BB">
        <w:rPr>
          <w:noProof/>
          <w:lang w:eastAsia="fr-FR"/>
        </w:rPr>
        <w:pict>
          <v:oval id="_x0000_s1098" style="position:absolute;margin-left:203.3pt;margin-top:4.1pt;width:11.4pt;height:10.45pt;z-index:251722240;mso-position-horizontal-relative:text;mso-position-vertical-relative:text;mso-width-relative:margin;mso-height-relative:margin" filled="f" strokecolor="#00b0f0" strokeweight="2pt">
            <v:textbox style="mso-fit-shape-to-text:t"/>
          </v:oval>
        </w:pict>
      </w:r>
      <w:r w:rsidR="000E16BB">
        <w:rPr>
          <w:noProof/>
          <w:lang w:eastAsia="fr-FR"/>
        </w:rPr>
        <w:pict>
          <v:shape id="_x0000_s1101" type="#_x0000_t202" style="position:absolute;margin-left:302.85pt;margin-top:0;width:57.7pt;height:22.1pt;z-index:251725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kw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j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bKpMC8CAABUBAAADgAAAAAAAAAAAAAAAAAuAgAAZHJz&#10;L2Uyb0RvYy54bWxQSwECLQAUAAYACAAAACEA/S8y1tsAAAAFAQAADwAAAAAAAAAAAAAAAACJBAAA&#10;ZHJzL2Rvd25yZXYueG1sUEsFBgAAAAAEAAQA8wAAAJEFAAAAAA==&#10;" filled="f" stroked="f">
            <v:textbox>
              <w:txbxContent>
                <w:p w:rsidR="007A7DC5" w:rsidRDefault="007A7DC5" w:rsidP="00F031C0">
                  <w:proofErr w:type="spellStart"/>
                  <w:r>
                    <w:t>Irex</w:t>
                  </w:r>
                  <w:proofErr w:type="spellEnd"/>
                </w:p>
              </w:txbxContent>
            </v:textbox>
          </v:shape>
        </w:pict>
      </w:r>
      <w:r w:rsidR="000E16BB">
        <w:rPr>
          <w:noProof/>
          <w:lang w:eastAsia="fr-FR"/>
        </w:rPr>
        <w:pict>
          <v:shape id="_x0000_s1099" type="#_x0000_t202" style="position:absolute;margin-left:213.35pt;margin-top:0;width:57.7pt;height:22.1pt;z-index:25172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kw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j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bKpMC8CAABUBAAADgAAAAAAAAAAAAAAAAAuAgAAZHJz&#10;L2Uyb0RvYy54bWxQSwECLQAUAAYACAAAACEA/S8y1tsAAAAFAQAADwAAAAAAAAAAAAAAAACJBAAA&#10;ZHJzL2Rvd25yZXYueG1sUEsFBgAAAAAEAAQA8wAAAJEFAAAAAA==&#10;" filled="f" stroked="f">
            <v:textbox>
              <w:txbxContent>
                <w:p w:rsidR="007A7DC5" w:rsidRDefault="007A7DC5" w:rsidP="00F031C0">
                  <w:r>
                    <w:t>Interne</w:t>
                  </w:r>
                </w:p>
              </w:txbxContent>
            </v:textbox>
          </v:shape>
        </w:pict>
      </w:r>
      <w:r w:rsidR="000E16BB">
        <w:rPr>
          <w:noProof/>
        </w:rPr>
        <w:pict>
          <v:shape id="_x0000_s1095" type="#_x0000_t202" style="position:absolute;margin-left:135.85pt;margin-top:0;width:57.7pt;height:22.1pt;z-index:251721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kwLw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lyxjBEiyzvDH5BaZ4Yxx7VEoTHukZIO&#10;R7yi/vsBnKBEvdPYnuV4Oo07kZTpbF6g4i4tu0sLaIZQFQ2UDOImpD1KxNkbbONWJoKfMznljKOb&#10;eD+tWdyNSz15Pf8M1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kbKpMC8CAABUBAAADgAAAAAAAAAAAAAAAAAuAgAAZHJz&#10;L2Uyb0RvYy54bWxQSwECLQAUAAYACAAAACEA/S8y1tsAAAAFAQAADwAAAAAAAAAAAAAAAACJBAAA&#10;ZHJzL2Rvd25yZXYueG1sUEsFBgAAAAAEAAQA8wAAAJEFAAAAAA==&#10;" filled="f" stroked="f">
            <v:textbox style="mso-next-textbox:#_x0000_s1095">
              <w:txbxContent>
                <w:p w:rsidR="007A7DC5" w:rsidRDefault="007A7DC5">
                  <w:proofErr w:type="spellStart"/>
                  <w:r>
                    <w:t>Celerius</w:t>
                  </w:r>
                  <w:proofErr w:type="spellEnd"/>
                </w:p>
              </w:txbxContent>
            </v:textbox>
          </v:shape>
        </w:pict>
      </w:r>
      <w:r w:rsidR="00BF117E">
        <w:t>Planning</w:t>
      </w:r>
      <w:bookmarkEnd w:id="29"/>
    </w:p>
    <w:p w:rsidR="00BF117E" w:rsidRDefault="00177291" w:rsidP="00CE463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712000" behindDoc="1" locked="0" layoutInCell="1" allowOverlap="1">
            <wp:simplePos x="0" y="0"/>
            <wp:positionH relativeFrom="column">
              <wp:posOffset>-290830</wp:posOffset>
            </wp:positionH>
            <wp:positionV relativeFrom="paragraph">
              <wp:posOffset>4394200</wp:posOffset>
            </wp:positionV>
            <wp:extent cx="6343650" cy="4140200"/>
            <wp:effectExtent l="0" t="0" r="0" b="0"/>
            <wp:wrapTight wrapText="bothSides">
              <wp:wrapPolygon edited="0">
                <wp:start x="0" y="0"/>
                <wp:lineTo x="0" y="21467"/>
                <wp:lineTo x="21535" y="21467"/>
                <wp:lineTo x="2153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G 2 - Itnovem\Calendrier\calendrier-mai-201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43650" cy="4140200"/>
                    </a:xfrm>
                    <a:prstGeom prst="rect">
                      <a:avLst/>
                    </a:prstGeom>
                    <a:noFill/>
                    <a:ln>
                      <a:noFill/>
                    </a:ln>
                  </pic:spPr>
                </pic:pic>
              </a:graphicData>
            </a:graphic>
          </wp:anchor>
        </w:drawing>
      </w:r>
    </w:p>
    <w:p w:rsidR="00BF117E" w:rsidRDefault="00F76E1C" w:rsidP="00177291">
      <w:pPr>
        <w:ind w:firstLine="567"/>
        <w:jc w:val="center"/>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716096" behindDoc="1" locked="0" layoutInCell="1" allowOverlap="1">
            <wp:simplePos x="0" y="0"/>
            <wp:positionH relativeFrom="column">
              <wp:posOffset>-242570</wp:posOffset>
            </wp:positionH>
            <wp:positionV relativeFrom="paragraph">
              <wp:posOffset>4385945</wp:posOffset>
            </wp:positionV>
            <wp:extent cx="6344920" cy="4133850"/>
            <wp:effectExtent l="0" t="0" r="0" b="0"/>
            <wp:wrapTight wrapText="bothSides">
              <wp:wrapPolygon edited="0">
                <wp:start x="0" y="0"/>
                <wp:lineTo x="0" y="21500"/>
                <wp:lineTo x="21531" y="21500"/>
                <wp:lineTo x="21531"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G 2 - Itnovem\Calendrier\calendrier-mai-201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44920" cy="4133850"/>
                    </a:xfrm>
                    <a:prstGeom prst="rect">
                      <a:avLst/>
                    </a:prstGeom>
                    <a:noFill/>
                    <a:ln>
                      <a:noFill/>
                    </a:ln>
                  </pic:spPr>
                </pic:pic>
              </a:graphicData>
            </a:graphic>
          </wp:anchor>
        </w:drawing>
      </w:r>
      <w:r>
        <w:rPr>
          <w:rFonts w:asciiTheme="majorHAnsi" w:hAnsiTheme="majorHAnsi"/>
          <w:noProof/>
          <w:sz w:val="24"/>
          <w:szCs w:val="24"/>
          <w:lang w:eastAsia="fr-FR"/>
        </w:rPr>
        <w:drawing>
          <wp:anchor distT="0" distB="0" distL="114300" distR="114300" simplePos="0" relativeHeight="251714048" behindDoc="1" locked="0" layoutInCell="1" allowOverlap="1">
            <wp:simplePos x="0" y="0"/>
            <wp:positionH relativeFrom="column">
              <wp:posOffset>-242570</wp:posOffset>
            </wp:positionH>
            <wp:positionV relativeFrom="paragraph">
              <wp:posOffset>-91440</wp:posOffset>
            </wp:positionV>
            <wp:extent cx="6346190" cy="4136390"/>
            <wp:effectExtent l="0" t="0" r="0" b="0"/>
            <wp:wrapTight wrapText="bothSides">
              <wp:wrapPolygon edited="0">
                <wp:start x="0" y="0"/>
                <wp:lineTo x="0" y="21487"/>
                <wp:lineTo x="21527" y="21487"/>
                <wp:lineTo x="21527"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G 2 - Itnovem\Calendrier\calendrier-mai-2013.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46190" cy="4136390"/>
                    </a:xfrm>
                    <a:prstGeom prst="rect">
                      <a:avLst/>
                    </a:prstGeom>
                    <a:noFill/>
                    <a:ln>
                      <a:noFill/>
                    </a:ln>
                  </pic:spPr>
                </pic:pic>
              </a:graphicData>
            </a:graphic>
          </wp:anchor>
        </w:drawing>
      </w:r>
    </w:p>
    <w:p w:rsidR="00BF117E" w:rsidRDefault="00BF117E" w:rsidP="00CE463A">
      <w:pPr>
        <w:ind w:firstLine="567"/>
        <w:jc w:val="both"/>
        <w:rPr>
          <w:rFonts w:asciiTheme="majorHAnsi" w:hAnsiTheme="majorHAnsi"/>
          <w:sz w:val="24"/>
          <w:szCs w:val="24"/>
        </w:rPr>
      </w:pPr>
    </w:p>
    <w:p w:rsidR="008C3B2E" w:rsidRDefault="004166DD" w:rsidP="00CE463A">
      <w:pPr>
        <w:ind w:firstLine="567"/>
        <w:jc w:val="both"/>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718144" behindDoc="1" locked="0" layoutInCell="1" allowOverlap="1">
            <wp:simplePos x="0" y="0"/>
            <wp:positionH relativeFrom="column">
              <wp:posOffset>-175895</wp:posOffset>
            </wp:positionH>
            <wp:positionV relativeFrom="paragraph">
              <wp:posOffset>175260</wp:posOffset>
            </wp:positionV>
            <wp:extent cx="6344920" cy="4133215"/>
            <wp:effectExtent l="0" t="0" r="0" b="0"/>
            <wp:wrapTight wrapText="bothSides">
              <wp:wrapPolygon edited="0">
                <wp:start x="0" y="0"/>
                <wp:lineTo x="0" y="21504"/>
                <wp:lineTo x="21531" y="21504"/>
                <wp:lineTo x="21531"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G 2 - Itnovem\Calendrier\calendrier-mai-201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344920" cy="4133215"/>
                    </a:xfrm>
                    <a:prstGeom prst="rect">
                      <a:avLst/>
                    </a:prstGeom>
                    <a:noFill/>
                    <a:ln>
                      <a:noFill/>
                    </a:ln>
                  </pic:spPr>
                </pic:pic>
              </a:graphicData>
            </a:graphic>
          </wp:anchor>
        </w:drawing>
      </w:r>
      <w:r>
        <w:rPr>
          <w:rFonts w:asciiTheme="majorHAnsi" w:hAnsiTheme="majorHAnsi"/>
          <w:sz w:val="24"/>
          <w:szCs w:val="24"/>
        </w:rPr>
        <w:br/>
      </w:r>
      <w:r>
        <w:rPr>
          <w:rFonts w:asciiTheme="majorHAnsi" w:hAnsiTheme="majorHAnsi"/>
          <w:sz w:val="24"/>
          <w:szCs w:val="24"/>
        </w:rPr>
        <w:br/>
      </w:r>
    </w:p>
    <w:p w:rsidR="008C3B2E" w:rsidRDefault="008C3B2E" w:rsidP="00CE463A">
      <w:pPr>
        <w:ind w:firstLine="567"/>
        <w:jc w:val="both"/>
        <w:rPr>
          <w:rFonts w:asciiTheme="majorHAnsi" w:hAnsiTheme="majorHAnsi"/>
          <w:sz w:val="24"/>
          <w:szCs w:val="24"/>
        </w:rPr>
      </w:pPr>
      <w:r>
        <w:rPr>
          <w:rFonts w:asciiTheme="majorHAnsi" w:hAnsiTheme="majorHAnsi"/>
          <w:sz w:val="24"/>
          <w:szCs w:val="24"/>
        </w:rPr>
        <w:t>Mon stage devant se finir le 06 septembre, il a été convenu avec mon maître de stage et M. LEBAS (Directeur du pôle Logiciel et Solutions IT) de m’accorder la semaine du 02 au 06 septembre et de terminer mon stage le 30 Août au soir.</w:t>
      </w:r>
    </w:p>
    <w:p w:rsidR="004166DD" w:rsidRDefault="004166DD" w:rsidP="00CE463A">
      <w:pPr>
        <w:ind w:firstLine="567"/>
        <w:jc w:val="both"/>
        <w:rPr>
          <w:rFonts w:asciiTheme="majorHAnsi" w:hAnsiTheme="majorHAnsi"/>
          <w:sz w:val="24"/>
          <w:szCs w:val="24"/>
        </w:rPr>
      </w:pPr>
      <w:r>
        <w:rPr>
          <w:rFonts w:asciiTheme="majorHAnsi" w:hAnsiTheme="majorHAnsi"/>
          <w:sz w:val="24"/>
          <w:szCs w:val="24"/>
        </w:rPr>
        <w:br/>
      </w:r>
      <w:r>
        <w:rPr>
          <w:rFonts w:asciiTheme="majorHAnsi" w:hAnsiTheme="majorHAnsi"/>
          <w:sz w:val="24"/>
          <w:szCs w:val="24"/>
        </w:rPr>
        <w:br/>
      </w:r>
    </w:p>
    <w:p w:rsidR="00177291" w:rsidRDefault="00177291"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8C3B2E">
      <w:pPr>
        <w:jc w:val="both"/>
        <w:rPr>
          <w:rFonts w:asciiTheme="majorHAnsi" w:hAnsiTheme="majorHAnsi"/>
          <w:sz w:val="24"/>
          <w:szCs w:val="24"/>
        </w:rPr>
      </w:pPr>
    </w:p>
    <w:p w:rsidR="00BF117E" w:rsidRPr="006E4E46" w:rsidRDefault="00BF117E" w:rsidP="00BF117E">
      <w:pPr>
        <w:pStyle w:val="Titre1"/>
      </w:pPr>
      <w:bookmarkStart w:id="30" w:name="_Toc364668485"/>
      <w:proofErr w:type="spellStart"/>
      <w:r>
        <w:t>Auto-Evaluation</w:t>
      </w:r>
      <w:bookmarkEnd w:id="30"/>
      <w:proofErr w:type="spellEnd"/>
    </w:p>
    <w:p w:rsidR="00BF117E" w:rsidRDefault="00BF117E" w:rsidP="00CE463A">
      <w:pPr>
        <w:ind w:firstLine="567"/>
        <w:jc w:val="both"/>
        <w:rPr>
          <w:rFonts w:asciiTheme="majorHAnsi" w:hAnsiTheme="majorHAnsi"/>
          <w:sz w:val="24"/>
          <w:szCs w:val="24"/>
        </w:rPr>
      </w:pPr>
    </w:p>
    <w:p w:rsidR="00BF117E" w:rsidRPr="00515852" w:rsidRDefault="00515852" w:rsidP="00BF117E">
      <w:pPr>
        <w:pStyle w:val="Titre2"/>
      </w:pPr>
      <w:bookmarkStart w:id="31" w:name="_Toc364668486"/>
      <w:r>
        <w:t>C</w:t>
      </w:r>
      <w:r w:rsidRPr="00515852">
        <w:t>omment saviez-vous</w:t>
      </w:r>
      <w:r>
        <w:t xml:space="preserve"> que vous respectiez les délais ?</w:t>
      </w:r>
      <w:bookmarkEnd w:id="31"/>
    </w:p>
    <w:p w:rsidR="00BF117E" w:rsidRPr="00855795" w:rsidRDefault="00BF117E" w:rsidP="00CE463A">
      <w:pPr>
        <w:ind w:firstLine="567"/>
        <w:jc w:val="both"/>
        <w:rPr>
          <w:rFonts w:asciiTheme="majorHAnsi" w:hAnsiTheme="majorHAnsi"/>
          <w:sz w:val="16"/>
          <w:szCs w:val="16"/>
        </w:rPr>
      </w:pPr>
    </w:p>
    <w:p w:rsidR="00855795" w:rsidRDefault="008C3B2E" w:rsidP="00855795">
      <w:pPr>
        <w:ind w:firstLine="567"/>
        <w:jc w:val="both"/>
        <w:rPr>
          <w:rFonts w:asciiTheme="majorHAnsi" w:hAnsiTheme="majorHAnsi"/>
          <w:sz w:val="24"/>
          <w:szCs w:val="24"/>
        </w:rPr>
      </w:pPr>
      <w:r>
        <w:rPr>
          <w:rFonts w:asciiTheme="majorHAnsi" w:hAnsiTheme="majorHAnsi"/>
          <w:sz w:val="24"/>
          <w:szCs w:val="24"/>
        </w:rPr>
        <w:t>Les deux projets étaient ponctués de dates de mise en DEV, mise en Intégration et de mise en Production. Un planning a donc été établi afin de livrer en temps et en heure les différentes fonctionnalités présentes dans chacun des livrables.</w:t>
      </w:r>
    </w:p>
    <w:p w:rsidR="008C3B2E" w:rsidRDefault="008C3B2E" w:rsidP="00CE463A">
      <w:pPr>
        <w:ind w:firstLine="567"/>
        <w:jc w:val="both"/>
        <w:rPr>
          <w:rFonts w:asciiTheme="majorHAnsi" w:hAnsiTheme="majorHAnsi"/>
          <w:sz w:val="24"/>
          <w:szCs w:val="24"/>
        </w:rPr>
      </w:pPr>
      <w:r>
        <w:rPr>
          <w:rFonts w:asciiTheme="majorHAnsi" w:hAnsiTheme="majorHAnsi"/>
          <w:sz w:val="24"/>
          <w:szCs w:val="24"/>
        </w:rPr>
        <w:t>Les applications étant suivis par le métier de la FRET</w:t>
      </w:r>
      <w:r w:rsidR="007E3B39">
        <w:rPr>
          <w:rFonts w:asciiTheme="majorHAnsi" w:hAnsiTheme="majorHAnsi"/>
          <w:sz w:val="24"/>
          <w:szCs w:val="24"/>
        </w:rPr>
        <w:t xml:space="preserve"> SNCF</w:t>
      </w:r>
      <w:r>
        <w:rPr>
          <w:rFonts w:asciiTheme="majorHAnsi" w:hAnsiTheme="majorHAnsi"/>
          <w:sz w:val="24"/>
          <w:szCs w:val="24"/>
        </w:rPr>
        <w:t>, les dates de livraison étaient d’une importance capitale pour la réussite des deux projets.</w:t>
      </w:r>
    </w:p>
    <w:p w:rsidR="00855795" w:rsidRDefault="00855795" w:rsidP="00CE463A">
      <w:pPr>
        <w:ind w:firstLine="567"/>
        <w:jc w:val="both"/>
        <w:rPr>
          <w:rFonts w:asciiTheme="majorHAnsi" w:hAnsiTheme="majorHAnsi"/>
          <w:sz w:val="24"/>
          <w:szCs w:val="24"/>
        </w:rPr>
      </w:pPr>
      <w:r>
        <w:rPr>
          <w:rFonts w:asciiTheme="majorHAnsi" w:hAnsiTheme="majorHAnsi"/>
          <w:sz w:val="24"/>
          <w:szCs w:val="24"/>
        </w:rPr>
        <w:t>De petites réunions d’équipes étaient réalisées afin de connaître le degré d’avancement de chacun.</w:t>
      </w:r>
    </w:p>
    <w:p w:rsidR="00BF117E" w:rsidRDefault="008C3B2E" w:rsidP="008C3B2E">
      <w:pPr>
        <w:ind w:firstLine="567"/>
        <w:jc w:val="both"/>
        <w:rPr>
          <w:rFonts w:asciiTheme="majorHAnsi" w:hAnsiTheme="majorHAnsi"/>
          <w:sz w:val="24"/>
          <w:szCs w:val="24"/>
        </w:rPr>
      </w:pPr>
      <w:r>
        <w:rPr>
          <w:rFonts w:asciiTheme="majorHAnsi" w:hAnsiTheme="majorHAnsi"/>
          <w:sz w:val="24"/>
          <w:szCs w:val="24"/>
        </w:rPr>
        <w:t>Il était par conséquent facile de savoir si nous étions en avance ou en retard dans le déroulement de tel ou tel projet.</w:t>
      </w:r>
    </w:p>
    <w:p w:rsidR="008C3B2E" w:rsidRPr="00855795" w:rsidRDefault="008C3B2E" w:rsidP="00CE463A">
      <w:pPr>
        <w:ind w:firstLine="567"/>
        <w:jc w:val="both"/>
        <w:rPr>
          <w:rFonts w:asciiTheme="majorHAnsi" w:hAnsiTheme="majorHAnsi"/>
          <w:sz w:val="16"/>
          <w:szCs w:val="16"/>
        </w:rPr>
      </w:pPr>
    </w:p>
    <w:p w:rsidR="00BF117E" w:rsidRPr="006E4E46" w:rsidRDefault="00515852" w:rsidP="00BF117E">
      <w:pPr>
        <w:pStyle w:val="Titre2"/>
      </w:pPr>
      <w:bookmarkStart w:id="32" w:name="_Toc364668487"/>
      <w:r>
        <w:t>Comment pouviez-vous évaluer votre travail ?</w:t>
      </w:r>
      <w:bookmarkEnd w:id="32"/>
    </w:p>
    <w:p w:rsidR="00BF117E" w:rsidRPr="00855795" w:rsidRDefault="00BF117E" w:rsidP="00CE463A">
      <w:pPr>
        <w:ind w:firstLine="567"/>
        <w:jc w:val="both"/>
        <w:rPr>
          <w:rFonts w:asciiTheme="majorHAnsi" w:hAnsiTheme="majorHAnsi"/>
          <w:sz w:val="16"/>
          <w:szCs w:val="16"/>
        </w:rPr>
      </w:pPr>
    </w:p>
    <w:p w:rsidR="008C3B2E" w:rsidRDefault="008C3B2E" w:rsidP="00CE463A">
      <w:pPr>
        <w:ind w:firstLine="567"/>
        <w:jc w:val="both"/>
        <w:rPr>
          <w:rFonts w:asciiTheme="majorHAnsi" w:hAnsiTheme="majorHAnsi"/>
          <w:sz w:val="24"/>
          <w:szCs w:val="24"/>
        </w:rPr>
      </w:pPr>
      <w:r>
        <w:rPr>
          <w:rFonts w:asciiTheme="majorHAnsi" w:hAnsiTheme="majorHAnsi"/>
          <w:sz w:val="24"/>
          <w:szCs w:val="24"/>
        </w:rPr>
        <w:t>Lors de mise en Intégration (mise en recette), le métier de la FRET</w:t>
      </w:r>
      <w:r w:rsidR="007E3B39" w:rsidRPr="007E3B39">
        <w:rPr>
          <w:rFonts w:asciiTheme="majorHAnsi" w:hAnsiTheme="majorHAnsi"/>
          <w:sz w:val="24"/>
          <w:szCs w:val="24"/>
        </w:rPr>
        <w:t xml:space="preserve"> </w:t>
      </w:r>
      <w:r w:rsidR="007E3B39">
        <w:rPr>
          <w:rFonts w:asciiTheme="majorHAnsi" w:hAnsiTheme="majorHAnsi"/>
          <w:sz w:val="24"/>
          <w:szCs w:val="24"/>
        </w:rPr>
        <w:t>SNCF</w:t>
      </w:r>
      <w:r>
        <w:rPr>
          <w:rFonts w:asciiTheme="majorHAnsi" w:hAnsiTheme="majorHAnsi"/>
          <w:sz w:val="24"/>
          <w:szCs w:val="24"/>
        </w:rPr>
        <w:t xml:space="preserve"> vérifiait que les fonctionnalités livrées répondaient bien aux spécifications rédigées au préalable. Dans le cas de bugs ou d’erreur dans la fonctionnalité, </w:t>
      </w:r>
      <w:r w:rsidR="00025EEB">
        <w:rPr>
          <w:rFonts w:asciiTheme="majorHAnsi" w:hAnsiTheme="majorHAnsi"/>
          <w:sz w:val="24"/>
          <w:szCs w:val="24"/>
        </w:rPr>
        <w:t>il remontait</w:t>
      </w:r>
      <w:r w:rsidR="007A5C6B">
        <w:rPr>
          <w:rFonts w:asciiTheme="majorHAnsi" w:hAnsiTheme="majorHAnsi"/>
          <w:sz w:val="24"/>
          <w:szCs w:val="24"/>
        </w:rPr>
        <w:t xml:space="preserve"> des </w:t>
      </w:r>
      <w:proofErr w:type="spellStart"/>
      <w:r w:rsidR="007A5C6B">
        <w:rPr>
          <w:rFonts w:asciiTheme="majorHAnsi" w:hAnsiTheme="majorHAnsi"/>
          <w:sz w:val="24"/>
          <w:szCs w:val="24"/>
        </w:rPr>
        <w:t>Mantis</w:t>
      </w:r>
      <w:proofErr w:type="spellEnd"/>
      <w:r w:rsidR="007A5C6B">
        <w:rPr>
          <w:rFonts w:asciiTheme="majorHAnsi" w:hAnsiTheme="majorHAnsi"/>
          <w:sz w:val="24"/>
          <w:szCs w:val="24"/>
        </w:rPr>
        <w:t xml:space="preserve"> qui permettaient de pouvoir suivre l’évolution du bug de sa découverte à sa résolution.</w:t>
      </w:r>
    </w:p>
    <w:p w:rsidR="007A5C6B" w:rsidRDefault="007A5C6B" w:rsidP="00CE463A">
      <w:pPr>
        <w:ind w:firstLine="567"/>
        <w:jc w:val="both"/>
        <w:rPr>
          <w:rFonts w:asciiTheme="majorHAnsi" w:hAnsiTheme="majorHAnsi"/>
          <w:sz w:val="24"/>
          <w:szCs w:val="24"/>
        </w:rPr>
      </w:pPr>
      <w:r>
        <w:rPr>
          <w:rFonts w:asciiTheme="majorHAnsi" w:hAnsiTheme="majorHAnsi"/>
          <w:sz w:val="24"/>
          <w:szCs w:val="24"/>
        </w:rPr>
        <w:t>Lors de mise en DEV, les différents chefs de projet ont réalisé des recettes globales qui permettaient de voir si l’application tournait correctement sans incident majeurs et que les fonctionnalités pouvaient être lancées sans erreurs.</w:t>
      </w:r>
    </w:p>
    <w:p w:rsidR="007A5C6B" w:rsidRDefault="007A5C6B" w:rsidP="00CE463A">
      <w:pPr>
        <w:ind w:firstLine="567"/>
        <w:jc w:val="both"/>
        <w:rPr>
          <w:rFonts w:asciiTheme="majorHAnsi" w:hAnsiTheme="majorHAnsi"/>
          <w:sz w:val="24"/>
          <w:szCs w:val="24"/>
        </w:rPr>
      </w:pPr>
      <w:r>
        <w:rPr>
          <w:rFonts w:asciiTheme="majorHAnsi" w:hAnsiTheme="majorHAnsi"/>
          <w:sz w:val="24"/>
          <w:szCs w:val="24"/>
        </w:rPr>
        <w:t xml:space="preserve">Ces 2 recettes me permettaient de connaître le niveau de mon travail et de pouvoir l’évaluer aisément. Dans l’ensemble, mon travail a été apprécié. Même si de nombreux bugs étaient détectés au début, ma monté en compétence sur les technologies Java et </w:t>
      </w:r>
      <w:proofErr w:type="spellStart"/>
      <w:r>
        <w:rPr>
          <w:rFonts w:asciiTheme="majorHAnsi" w:hAnsiTheme="majorHAnsi"/>
          <w:sz w:val="24"/>
          <w:szCs w:val="24"/>
        </w:rPr>
        <w:t>Primefaces</w:t>
      </w:r>
      <w:proofErr w:type="spellEnd"/>
      <w:r>
        <w:rPr>
          <w:rFonts w:asciiTheme="majorHAnsi" w:hAnsiTheme="majorHAnsi"/>
          <w:sz w:val="24"/>
          <w:szCs w:val="24"/>
        </w:rPr>
        <w:t xml:space="preserve"> ont permis d’améliorer la qualité de mon travail et ma compréhension sur la gestion de projets.</w:t>
      </w:r>
    </w:p>
    <w:p w:rsidR="00855795" w:rsidRPr="00855795" w:rsidRDefault="00855795" w:rsidP="00CE463A">
      <w:pPr>
        <w:ind w:firstLine="567"/>
        <w:jc w:val="both"/>
        <w:rPr>
          <w:rFonts w:asciiTheme="majorHAnsi" w:hAnsiTheme="majorHAnsi"/>
          <w:sz w:val="16"/>
          <w:szCs w:val="16"/>
        </w:rPr>
      </w:pPr>
    </w:p>
    <w:p w:rsidR="00BF117E" w:rsidRPr="006E4E46" w:rsidRDefault="00515852" w:rsidP="00BF117E">
      <w:pPr>
        <w:pStyle w:val="Titre2"/>
      </w:pPr>
      <w:bookmarkStart w:id="33" w:name="_Toc364668488"/>
      <w:r>
        <w:t>Savez-vous ce qu’est devenu votre développement ?</w:t>
      </w:r>
      <w:bookmarkEnd w:id="33"/>
    </w:p>
    <w:p w:rsidR="00BF117E" w:rsidRDefault="00BF117E" w:rsidP="00CE463A">
      <w:pPr>
        <w:ind w:firstLine="567"/>
        <w:jc w:val="both"/>
        <w:rPr>
          <w:rFonts w:asciiTheme="majorHAnsi" w:hAnsiTheme="majorHAnsi"/>
          <w:sz w:val="24"/>
          <w:szCs w:val="24"/>
        </w:rPr>
      </w:pPr>
    </w:p>
    <w:p w:rsidR="004166DD" w:rsidRDefault="007A5C6B" w:rsidP="00855795">
      <w:pPr>
        <w:ind w:firstLine="567"/>
        <w:jc w:val="both"/>
        <w:rPr>
          <w:rFonts w:asciiTheme="majorHAnsi" w:hAnsiTheme="majorHAnsi"/>
          <w:sz w:val="24"/>
          <w:szCs w:val="24"/>
        </w:rPr>
      </w:pPr>
      <w:r>
        <w:rPr>
          <w:rFonts w:asciiTheme="majorHAnsi" w:hAnsiTheme="majorHAnsi"/>
          <w:sz w:val="24"/>
          <w:szCs w:val="24"/>
        </w:rPr>
        <w:t xml:space="preserve">Aujourd’hui mes fonctionnalités sont passées en production sur l’application </w:t>
      </w:r>
      <w:proofErr w:type="spellStart"/>
      <w:r>
        <w:rPr>
          <w:rFonts w:asciiTheme="majorHAnsi" w:hAnsiTheme="majorHAnsi"/>
          <w:sz w:val="24"/>
          <w:szCs w:val="24"/>
        </w:rPr>
        <w:t>Celerius</w:t>
      </w:r>
      <w:proofErr w:type="spellEnd"/>
      <w:r>
        <w:rPr>
          <w:rFonts w:asciiTheme="majorHAnsi" w:hAnsiTheme="majorHAnsi"/>
          <w:sz w:val="24"/>
          <w:szCs w:val="24"/>
        </w:rPr>
        <w:t xml:space="preserve"> et des utilisateurs les utilisent tous les jours. L’application </w:t>
      </w:r>
      <w:proofErr w:type="spellStart"/>
      <w:r>
        <w:rPr>
          <w:rFonts w:asciiTheme="majorHAnsi" w:hAnsiTheme="majorHAnsi"/>
          <w:sz w:val="24"/>
          <w:szCs w:val="24"/>
        </w:rPr>
        <w:t>Irex</w:t>
      </w:r>
      <w:proofErr w:type="spellEnd"/>
      <w:r>
        <w:rPr>
          <w:rFonts w:asciiTheme="majorHAnsi" w:hAnsiTheme="majorHAnsi"/>
          <w:sz w:val="24"/>
          <w:szCs w:val="24"/>
        </w:rPr>
        <w:t xml:space="preserve"> est encore aujourd’hui en développement, mais si tout se passe bien, en janvier les premiers utilisateurs pourront utiliser mes fonctionnalités.</w:t>
      </w:r>
    </w:p>
    <w:p w:rsidR="00BF117E" w:rsidRPr="006E4E46" w:rsidRDefault="00515852" w:rsidP="00BF117E">
      <w:pPr>
        <w:pStyle w:val="Titre2"/>
      </w:pPr>
      <w:bookmarkStart w:id="34" w:name="_Toc364668489"/>
      <w:r>
        <w:t>Le Stage dans la Formation</w:t>
      </w:r>
      <w:bookmarkEnd w:id="34"/>
    </w:p>
    <w:p w:rsidR="00BF117E" w:rsidRPr="00D65840" w:rsidRDefault="00515852" w:rsidP="00BF117E">
      <w:pPr>
        <w:pStyle w:val="Titre3"/>
        <w:ind w:left="567"/>
      </w:pPr>
      <w:bookmarkStart w:id="35" w:name="_Toc364668490"/>
      <w:r>
        <w:t>Ce qui dans la formation vous a été le plus utile</w:t>
      </w:r>
      <w:bookmarkEnd w:id="35"/>
    </w:p>
    <w:p w:rsidR="00BF117E" w:rsidRDefault="00BF117E" w:rsidP="00CE463A">
      <w:pPr>
        <w:ind w:firstLine="567"/>
        <w:jc w:val="both"/>
        <w:rPr>
          <w:rFonts w:asciiTheme="majorHAnsi" w:hAnsiTheme="majorHAnsi"/>
          <w:sz w:val="24"/>
          <w:szCs w:val="24"/>
        </w:rPr>
      </w:pPr>
    </w:p>
    <w:p w:rsidR="007A5C6B" w:rsidRPr="007A5C6B" w:rsidRDefault="007A5C6B" w:rsidP="007A5C6B">
      <w:pPr>
        <w:ind w:firstLine="567"/>
        <w:jc w:val="both"/>
        <w:rPr>
          <w:rFonts w:asciiTheme="majorHAnsi" w:hAnsiTheme="majorHAnsi"/>
          <w:sz w:val="24"/>
          <w:szCs w:val="24"/>
        </w:rPr>
      </w:pPr>
      <w:r w:rsidRPr="007A5C6B">
        <w:rPr>
          <w:rFonts w:asciiTheme="majorHAnsi" w:hAnsiTheme="majorHAnsi"/>
          <w:sz w:val="24"/>
          <w:szCs w:val="24"/>
        </w:rPr>
        <w:t xml:space="preserve">Techniquement parlant, pendant mon cursus à l’EISTI, j’ai étudié le Java, le </w:t>
      </w:r>
      <w:r>
        <w:rPr>
          <w:rFonts w:asciiTheme="majorHAnsi" w:hAnsiTheme="majorHAnsi"/>
          <w:sz w:val="24"/>
          <w:szCs w:val="24"/>
        </w:rPr>
        <w:t>Html, le langage SQ</w:t>
      </w:r>
      <w:r w:rsidR="00855795">
        <w:rPr>
          <w:rFonts w:asciiTheme="majorHAnsi" w:hAnsiTheme="majorHAnsi"/>
          <w:sz w:val="24"/>
          <w:szCs w:val="24"/>
        </w:rPr>
        <w:t>L</w:t>
      </w:r>
      <w:r w:rsidRPr="007A5C6B">
        <w:rPr>
          <w:rFonts w:asciiTheme="majorHAnsi" w:hAnsiTheme="majorHAnsi"/>
          <w:sz w:val="24"/>
          <w:szCs w:val="24"/>
        </w:rPr>
        <w:t xml:space="preserve">. Bien que </w:t>
      </w:r>
      <w:r w:rsidR="00025EEB">
        <w:rPr>
          <w:rFonts w:asciiTheme="majorHAnsi" w:hAnsiTheme="majorHAnsi"/>
          <w:sz w:val="24"/>
          <w:szCs w:val="24"/>
        </w:rPr>
        <w:t>n’ayant</w:t>
      </w:r>
      <w:r w:rsidRPr="007A5C6B">
        <w:rPr>
          <w:rFonts w:asciiTheme="majorHAnsi" w:hAnsiTheme="majorHAnsi"/>
          <w:sz w:val="24"/>
          <w:szCs w:val="24"/>
        </w:rPr>
        <w:t xml:space="preserve"> aucune connaissance en </w:t>
      </w:r>
      <w:proofErr w:type="spellStart"/>
      <w:r w:rsidR="001A2980">
        <w:rPr>
          <w:rFonts w:asciiTheme="majorHAnsi" w:hAnsiTheme="majorHAnsi"/>
          <w:sz w:val="24"/>
          <w:szCs w:val="24"/>
        </w:rPr>
        <w:t>Primefaces</w:t>
      </w:r>
      <w:proofErr w:type="spellEnd"/>
      <w:r w:rsidRPr="007A5C6B">
        <w:rPr>
          <w:rFonts w:asciiTheme="majorHAnsi" w:hAnsiTheme="majorHAnsi"/>
          <w:sz w:val="24"/>
          <w:szCs w:val="24"/>
        </w:rPr>
        <w:t xml:space="preserve">, mes </w:t>
      </w:r>
      <w:proofErr w:type="gramStart"/>
      <w:r w:rsidR="001A2980" w:rsidRPr="007A5C6B">
        <w:rPr>
          <w:rFonts w:asciiTheme="majorHAnsi" w:hAnsiTheme="majorHAnsi"/>
          <w:sz w:val="24"/>
          <w:szCs w:val="24"/>
        </w:rPr>
        <w:t>pré</w:t>
      </w:r>
      <w:proofErr w:type="gramEnd"/>
      <w:r w:rsidR="00025EEB">
        <w:rPr>
          <w:rFonts w:asciiTheme="majorHAnsi" w:hAnsiTheme="majorHAnsi"/>
          <w:sz w:val="24"/>
          <w:szCs w:val="24"/>
        </w:rPr>
        <w:t xml:space="preserve"> </w:t>
      </w:r>
      <w:r w:rsidR="001A2980" w:rsidRPr="007A5C6B">
        <w:rPr>
          <w:rFonts w:asciiTheme="majorHAnsi" w:hAnsiTheme="majorHAnsi"/>
          <w:sz w:val="24"/>
          <w:szCs w:val="24"/>
        </w:rPr>
        <w:t>requis</w:t>
      </w:r>
      <w:r w:rsidRPr="007A5C6B">
        <w:rPr>
          <w:rFonts w:asciiTheme="majorHAnsi" w:hAnsiTheme="majorHAnsi"/>
          <w:sz w:val="24"/>
          <w:szCs w:val="24"/>
        </w:rPr>
        <w:t xml:space="preserve"> m’ont permis de comprendre </w:t>
      </w:r>
      <w:r w:rsidR="001A2980">
        <w:rPr>
          <w:rFonts w:asciiTheme="majorHAnsi" w:hAnsiTheme="majorHAnsi"/>
          <w:sz w:val="24"/>
          <w:szCs w:val="24"/>
        </w:rPr>
        <w:t>plus rapidement ce nouveau Framework</w:t>
      </w:r>
      <w:r w:rsidRPr="007A5C6B">
        <w:rPr>
          <w:rFonts w:asciiTheme="majorHAnsi" w:hAnsiTheme="majorHAnsi"/>
          <w:sz w:val="24"/>
          <w:szCs w:val="24"/>
        </w:rPr>
        <w:t xml:space="preserve">. </w:t>
      </w:r>
    </w:p>
    <w:p w:rsidR="007A5C6B" w:rsidRPr="007A5C6B" w:rsidRDefault="007A5C6B" w:rsidP="007A5C6B">
      <w:pPr>
        <w:ind w:firstLine="567"/>
        <w:jc w:val="both"/>
        <w:rPr>
          <w:rFonts w:asciiTheme="majorHAnsi" w:hAnsiTheme="majorHAnsi"/>
          <w:sz w:val="24"/>
          <w:szCs w:val="24"/>
        </w:rPr>
      </w:pPr>
      <w:r w:rsidRPr="007A5C6B">
        <w:rPr>
          <w:rFonts w:asciiTheme="majorHAnsi" w:hAnsiTheme="majorHAnsi"/>
          <w:sz w:val="24"/>
          <w:szCs w:val="24"/>
        </w:rPr>
        <w:t xml:space="preserve">Toutefois, je pense que ce qui m’a été le plus utile dans ma formation a été ma capacité à m’adapter aux situations et à chercher des solutions. En effet, quand on est à l’EISTI, on apprend à être autonome, à se débrouiller avec ce que l’on a pour avancer dans un projet. On ne dispose jamais de tous les outils, et la plupart du temps nous avançons un peu dans le flou. Nous sommes bien sûr orienté mais pas réellement guidé, dans nos démarches car nous devons faire notre propre expérience et non la calquer sur celle de quelqu’un d’autre. De cette façon, une fois dans le monde du travail, nous pouvons mettre nos compétences en pratique. </w:t>
      </w:r>
    </w:p>
    <w:p w:rsidR="00515852" w:rsidRDefault="007A5C6B" w:rsidP="007A5C6B">
      <w:pPr>
        <w:ind w:firstLine="567"/>
        <w:jc w:val="both"/>
        <w:rPr>
          <w:rFonts w:asciiTheme="majorHAnsi" w:hAnsiTheme="majorHAnsi"/>
          <w:sz w:val="24"/>
          <w:szCs w:val="24"/>
        </w:rPr>
      </w:pPr>
      <w:r w:rsidRPr="007A5C6B">
        <w:rPr>
          <w:rFonts w:asciiTheme="majorHAnsi" w:hAnsiTheme="majorHAnsi"/>
          <w:sz w:val="24"/>
          <w:szCs w:val="24"/>
        </w:rPr>
        <w:t>Enfin, étant dans une école d’ingénieurs, on nous enseigne aussi la communication. On nous pousse à nous ouvrir via divers exposés et présentations en amphithéâtre afin de se sentir en confiance lors de face à face avec des directeurs ou lors de réunions. On est capable ainsi de canaliser son stress pour une meilleure prestation.</w:t>
      </w:r>
    </w:p>
    <w:p w:rsidR="001A2980" w:rsidRDefault="001A2980" w:rsidP="007A5C6B">
      <w:pPr>
        <w:ind w:firstLine="567"/>
        <w:jc w:val="both"/>
        <w:rPr>
          <w:rFonts w:asciiTheme="majorHAnsi" w:hAnsiTheme="majorHAnsi"/>
          <w:sz w:val="24"/>
          <w:szCs w:val="24"/>
        </w:rPr>
      </w:pPr>
    </w:p>
    <w:p w:rsidR="00BF117E" w:rsidRPr="00D65840" w:rsidRDefault="00515852" w:rsidP="00BF117E">
      <w:pPr>
        <w:pStyle w:val="Titre3"/>
        <w:ind w:left="567"/>
      </w:pPr>
      <w:bookmarkStart w:id="36" w:name="_Toc364668491"/>
      <w:r>
        <w:t>Ce qui dans le stage vous prépare à la suite de votre formation</w:t>
      </w:r>
      <w:bookmarkEnd w:id="36"/>
    </w:p>
    <w:p w:rsidR="00BF117E" w:rsidRDefault="00BF117E" w:rsidP="00D923A4">
      <w:pPr>
        <w:jc w:val="both"/>
        <w:rPr>
          <w:rFonts w:asciiTheme="majorHAnsi" w:hAnsiTheme="majorHAnsi"/>
          <w:sz w:val="24"/>
          <w:szCs w:val="24"/>
        </w:rPr>
      </w:pPr>
    </w:p>
    <w:p w:rsidR="001A2980" w:rsidRDefault="001A2980" w:rsidP="001A2980">
      <w:pPr>
        <w:ind w:firstLine="567"/>
        <w:jc w:val="both"/>
        <w:rPr>
          <w:rFonts w:asciiTheme="majorHAnsi" w:hAnsiTheme="majorHAnsi"/>
          <w:sz w:val="24"/>
          <w:szCs w:val="24"/>
        </w:rPr>
      </w:pPr>
      <w:r w:rsidRPr="001A2980">
        <w:rPr>
          <w:rFonts w:asciiTheme="majorHAnsi" w:hAnsiTheme="majorHAnsi"/>
          <w:sz w:val="24"/>
          <w:szCs w:val="24"/>
        </w:rPr>
        <w:t>Lorsque l’on est en stage on se rend compte que les compétences acquise lors de notre formation n’ont rien à voir avec ce que l’on met en pratique dans le monde du travail. Par exemple, on nous enseigne les bases de certains langages mais on les applique de façon totalement différente dans la vie active. On réalise qu’il faut sortir du cadre universitaire, sortir de notre bulle, car la vie active est complètement différente. Les stages sont une excellente façon d’avoir un aperçu de ce nouvel environnement et casser les préjugés et les idées que l’on se fait en école supérieure.</w:t>
      </w:r>
    </w:p>
    <w:p w:rsidR="001A2980" w:rsidRDefault="001A2980" w:rsidP="001A2980">
      <w:pPr>
        <w:ind w:firstLine="567"/>
        <w:jc w:val="both"/>
        <w:rPr>
          <w:rFonts w:asciiTheme="majorHAnsi" w:hAnsiTheme="majorHAnsi"/>
          <w:sz w:val="24"/>
          <w:szCs w:val="24"/>
        </w:rPr>
      </w:pPr>
      <w:r>
        <w:rPr>
          <w:rFonts w:asciiTheme="majorHAnsi" w:hAnsiTheme="majorHAnsi"/>
          <w:sz w:val="24"/>
          <w:szCs w:val="24"/>
        </w:rPr>
        <w:t>De manière générale, la découverte du monde de l’entreprise avec ces dates butoirs, ces hauts et ces bas, m’ont permis de comprendre l</w:t>
      </w:r>
      <w:r w:rsidR="00025EEB">
        <w:rPr>
          <w:rFonts w:asciiTheme="majorHAnsi" w:hAnsiTheme="majorHAnsi"/>
          <w:sz w:val="24"/>
          <w:szCs w:val="24"/>
        </w:rPr>
        <w:t>a marche à suivre lors de futurs projets.</w:t>
      </w:r>
    </w:p>
    <w:p w:rsidR="004166DD" w:rsidRDefault="004166DD" w:rsidP="00D923A4">
      <w:pPr>
        <w:jc w:val="both"/>
        <w:rPr>
          <w:rFonts w:asciiTheme="majorHAnsi" w:hAnsiTheme="majorHAnsi"/>
          <w:sz w:val="24"/>
          <w:szCs w:val="24"/>
        </w:rPr>
      </w:pPr>
    </w:p>
    <w:p w:rsidR="004166DD" w:rsidRDefault="004166DD" w:rsidP="00D923A4">
      <w:pPr>
        <w:jc w:val="both"/>
        <w:rPr>
          <w:rFonts w:asciiTheme="majorHAnsi" w:hAnsiTheme="majorHAnsi"/>
          <w:sz w:val="24"/>
          <w:szCs w:val="24"/>
        </w:rPr>
      </w:pPr>
    </w:p>
    <w:p w:rsidR="004166DD" w:rsidRDefault="004166DD" w:rsidP="00D923A4">
      <w:pPr>
        <w:jc w:val="both"/>
        <w:rPr>
          <w:rFonts w:asciiTheme="majorHAnsi" w:hAnsiTheme="majorHAnsi"/>
          <w:sz w:val="24"/>
          <w:szCs w:val="24"/>
        </w:rPr>
      </w:pPr>
    </w:p>
    <w:p w:rsidR="00BF117E" w:rsidRPr="006E4E46" w:rsidRDefault="00BF117E" w:rsidP="00BF117E">
      <w:pPr>
        <w:pStyle w:val="Titre1"/>
      </w:pPr>
      <w:bookmarkStart w:id="37" w:name="_Toc364668492"/>
      <w:r>
        <w:t>B</w:t>
      </w:r>
      <w:r w:rsidR="00515852">
        <w:t>ilan</w:t>
      </w:r>
      <w:r>
        <w:t xml:space="preserve"> </w:t>
      </w:r>
      <w:r w:rsidR="00515852">
        <w:t>du Stage</w:t>
      </w:r>
      <w:bookmarkEnd w:id="37"/>
    </w:p>
    <w:p w:rsidR="00BF117E" w:rsidRDefault="00BF117E" w:rsidP="00CE463A">
      <w:pPr>
        <w:ind w:firstLine="567"/>
        <w:jc w:val="both"/>
        <w:rPr>
          <w:rFonts w:asciiTheme="majorHAnsi" w:hAnsiTheme="majorHAnsi"/>
          <w:sz w:val="24"/>
          <w:szCs w:val="24"/>
        </w:rPr>
      </w:pPr>
    </w:p>
    <w:p w:rsidR="00E3410C" w:rsidRPr="00E3410C" w:rsidRDefault="00E3410C" w:rsidP="00E3410C">
      <w:pPr>
        <w:ind w:firstLine="567"/>
        <w:jc w:val="both"/>
        <w:rPr>
          <w:rFonts w:asciiTheme="majorHAnsi" w:hAnsiTheme="majorHAnsi"/>
          <w:sz w:val="24"/>
          <w:szCs w:val="24"/>
        </w:rPr>
      </w:pPr>
      <w:r w:rsidRPr="00E3410C">
        <w:rPr>
          <w:rFonts w:asciiTheme="majorHAnsi" w:hAnsiTheme="majorHAnsi"/>
          <w:sz w:val="24"/>
          <w:szCs w:val="24"/>
        </w:rPr>
        <w:t xml:space="preserve">Lors de ces cinq mois, j’ai eu l’opportunité de travailler sur </w:t>
      </w:r>
      <w:r>
        <w:rPr>
          <w:rFonts w:asciiTheme="majorHAnsi" w:hAnsiTheme="majorHAnsi"/>
          <w:sz w:val="24"/>
          <w:szCs w:val="24"/>
        </w:rPr>
        <w:t>deux</w:t>
      </w:r>
      <w:r w:rsidRPr="00E3410C">
        <w:rPr>
          <w:rFonts w:asciiTheme="majorHAnsi" w:hAnsiTheme="majorHAnsi"/>
          <w:sz w:val="24"/>
          <w:szCs w:val="24"/>
        </w:rPr>
        <w:t xml:space="preserve"> projets différents. J’ai pu mettre en pratique mes connaissances théoriques acquises durant ma formation. Le travail réalisé s’est avéré très enrichissant pour mon expérience professionnelle</w:t>
      </w:r>
      <w:r w:rsidR="00025EEB">
        <w:rPr>
          <w:rFonts w:asciiTheme="majorHAnsi" w:hAnsiTheme="majorHAnsi"/>
          <w:sz w:val="24"/>
          <w:szCs w:val="24"/>
        </w:rPr>
        <w:t xml:space="preserve">. </w:t>
      </w:r>
      <w:r w:rsidRPr="00E3410C">
        <w:rPr>
          <w:rFonts w:asciiTheme="majorHAnsi" w:hAnsiTheme="majorHAnsi"/>
          <w:sz w:val="24"/>
          <w:szCs w:val="24"/>
        </w:rPr>
        <w:t xml:space="preserve">Le fait de travailler sur le développement </w:t>
      </w:r>
      <w:r>
        <w:rPr>
          <w:rFonts w:asciiTheme="majorHAnsi" w:hAnsiTheme="majorHAnsi"/>
          <w:sz w:val="24"/>
          <w:szCs w:val="24"/>
        </w:rPr>
        <w:t>d’applications vendues</w:t>
      </w:r>
      <w:r w:rsidRPr="00E3410C">
        <w:rPr>
          <w:rFonts w:asciiTheme="majorHAnsi" w:hAnsiTheme="majorHAnsi"/>
          <w:sz w:val="24"/>
          <w:szCs w:val="24"/>
        </w:rPr>
        <w:t xml:space="preserve"> m’a permis d’acquérir des compétences </w:t>
      </w:r>
      <w:r>
        <w:rPr>
          <w:rFonts w:asciiTheme="majorHAnsi" w:hAnsiTheme="majorHAnsi"/>
          <w:sz w:val="24"/>
          <w:szCs w:val="24"/>
        </w:rPr>
        <w:t>aussi bien techniques qu’humaines sur la gestion de projets</w:t>
      </w:r>
      <w:r w:rsidRPr="00E3410C">
        <w:rPr>
          <w:rFonts w:asciiTheme="majorHAnsi" w:hAnsiTheme="majorHAnsi"/>
          <w:sz w:val="24"/>
          <w:szCs w:val="24"/>
        </w:rPr>
        <w:t xml:space="preserve">. </w:t>
      </w:r>
    </w:p>
    <w:p w:rsidR="00E3410C" w:rsidRPr="00E3410C" w:rsidRDefault="00E3410C" w:rsidP="00E3410C">
      <w:pPr>
        <w:ind w:firstLine="567"/>
        <w:jc w:val="both"/>
        <w:rPr>
          <w:rFonts w:asciiTheme="majorHAnsi" w:hAnsiTheme="majorHAnsi"/>
          <w:sz w:val="24"/>
          <w:szCs w:val="24"/>
        </w:rPr>
      </w:pPr>
      <w:r w:rsidRPr="00E3410C">
        <w:rPr>
          <w:rFonts w:asciiTheme="majorHAnsi" w:hAnsiTheme="majorHAnsi"/>
          <w:sz w:val="24"/>
          <w:szCs w:val="24"/>
        </w:rPr>
        <w:t>Après ma rapide intégration dans l’équipe, j’ai eu l’occasion de réaliser plusieurs tâches qui ont constitué une mission de stage globale. L’application</w:t>
      </w:r>
      <w:r>
        <w:rPr>
          <w:rFonts w:asciiTheme="majorHAnsi" w:hAnsiTheme="majorHAnsi"/>
          <w:sz w:val="24"/>
          <w:szCs w:val="24"/>
        </w:rPr>
        <w:t xml:space="preserve"> </w:t>
      </w:r>
      <w:proofErr w:type="spellStart"/>
      <w:r>
        <w:rPr>
          <w:rFonts w:asciiTheme="majorHAnsi" w:hAnsiTheme="majorHAnsi"/>
          <w:sz w:val="24"/>
          <w:szCs w:val="24"/>
        </w:rPr>
        <w:t>Celerius</w:t>
      </w:r>
      <w:proofErr w:type="spellEnd"/>
      <w:r w:rsidRPr="00E3410C">
        <w:rPr>
          <w:rFonts w:asciiTheme="majorHAnsi" w:hAnsiTheme="majorHAnsi"/>
          <w:sz w:val="24"/>
          <w:szCs w:val="24"/>
        </w:rPr>
        <w:t xml:space="preserve"> qui </w:t>
      </w:r>
      <w:r>
        <w:rPr>
          <w:rFonts w:asciiTheme="majorHAnsi" w:hAnsiTheme="majorHAnsi"/>
          <w:sz w:val="24"/>
          <w:szCs w:val="24"/>
        </w:rPr>
        <w:t>m’a permis de</w:t>
      </w:r>
      <w:r w:rsidRPr="00E3410C">
        <w:rPr>
          <w:rFonts w:asciiTheme="majorHAnsi" w:hAnsiTheme="majorHAnsi"/>
          <w:sz w:val="24"/>
          <w:szCs w:val="24"/>
        </w:rPr>
        <w:t xml:space="preserve"> monter en compétence est dorénavant mise en production et sera peut être </w:t>
      </w:r>
      <w:r>
        <w:rPr>
          <w:rFonts w:asciiTheme="majorHAnsi" w:hAnsiTheme="majorHAnsi"/>
          <w:sz w:val="24"/>
          <w:szCs w:val="24"/>
        </w:rPr>
        <w:t xml:space="preserve">amélioré dans des versions </w:t>
      </w:r>
      <w:r w:rsidR="00855795">
        <w:rPr>
          <w:rFonts w:asciiTheme="majorHAnsi" w:hAnsiTheme="majorHAnsi"/>
          <w:sz w:val="24"/>
          <w:szCs w:val="24"/>
        </w:rPr>
        <w:t>ultérieurs</w:t>
      </w:r>
      <w:r w:rsidRPr="00E3410C">
        <w:rPr>
          <w:rFonts w:asciiTheme="majorHAnsi" w:hAnsiTheme="majorHAnsi"/>
          <w:sz w:val="24"/>
          <w:szCs w:val="24"/>
        </w:rPr>
        <w:t xml:space="preserve">. Ceci est une grande satisfaction, pour moi comme pour l’équipe </w:t>
      </w:r>
      <w:r>
        <w:rPr>
          <w:rFonts w:asciiTheme="majorHAnsi" w:hAnsiTheme="majorHAnsi"/>
          <w:sz w:val="24"/>
          <w:szCs w:val="24"/>
        </w:rPr>
        <w:t>avec laquelle j’ai travaillé j’imagine</w:t>
      </w:r>
      <w:r w:rsidRPr="00E3410C">
        <w:rPr>
          <w:rFonts w:asciiTheme="majorHAnsi" w:hAnsiTheme="majorHAnsi"/>
          <w:sz w:val="24"/>
          <w:szCs w:val="24"/>
        </w:rPr>
        <w:t xml:space="preserve">. C’est une expérience professionnelle valorisante et encourageante pour mon avenir. </w:t>
      </w:r>
    </w:p>
    <w:p w:rsidR="00E3410C" w:rsidRPr="00E3410C" w:rsidRDefault="00E3410C" w:rsidP="00E3410C">
      <w:pPr>
        <w:ind w:firstLine="567"/>
        <w:jc w:val="both"/>
        <w:rPr>
          <w:rFonts w:asciiTheme="majorHAnsi" w:hAnsiTheme="majorHAnsi"/>
          <w:sz w:val="24"/>
          <w:szCs w:val="24"/>
        </w:rPr>
      </w:pPr>
      <w:r w:rsidRPr="00E3410C">
        <w:rPr>
          <w:rFonts w:asciiTheme="majorHAnsi" w:hAnsiTheme="majorHAnsi"/>
          <w:sz w:val="24"/>
          <w:szCs w:val="24"/>
        </w:rPr>
        <w:t>Je pense que ce stage en entreprise m’a offert une bonne préparation à mon insertion professionnelle car elle fut pour moi une expérience intéressante et complète. Cette année je me spécialiserai avec l’impatience de retourner en stage puis d’être embauch</w:t>
      </w:r>
      <w:r w:rsidR="00025EEB">
        <w:rPr>
          <w:rFonts w:asciiTheme="majorHAnsi" w:hAnsiTheme="majorHAnsi"/>
          <w:sz w:val="24"/>
          <w:szCs w:val="24"/>
        </w:rPr>
        <w:t>é</w:t>
      </w:r>
      <w:r w:rsidRPr="00E3410C">
        <w:rPr>
          <w:rFonts w:asciiTheme="majorHAnsi" w:hAnsiTheme="majorHAnsi"/>
          <w:sz w:val="24"/>
          <w:szCs w:val="24"/>
        </w:rPr>
        <w:t xml:space="preserve"> car le monde du travail dans une entreprise comme </w:t>
      </w:r>
      <w:r>
        <w:rPr>
          <w:rFonts w:asciiTheme="majorHAnsi" w:hAnsiTheme="majorHAnsi"/>
          <w:sz w:val="24"/>
          <w:szCs w:val="24"/>
        </w:rPr>
        <w:t>Itnovem</w:t>
      </w:r>
      <w:r w:rsidRPr="00E3410C">
        <w:rPr>
          <w:rFonts w:asciiTheme="majorHAnsi" w:hAnsiTheme="majorHAnsi"/>
          <w:sz w:val="24"/>
          <w:szCs w:val="24"/>
        </w:rPr>
        <w:t xml:space="preserve"> est attractif. </w:t>
      </w:r>
    </w:p>
    <w:p w:rsidR="00BF117E" w:rsidRDefault="00E3410C" w:rsidP="00E3410C">
      <w:pPr>
        <w:ind w:firstLine="567"/>
        <w:jc w:val="both"/>
        <w:rPr>
          <w:rFonts w:asciiTheme="majorHAnsi" w:hAnsiTheme="majorHAnsi"/>
          <w:sz w:val="24"/>
          <w:szCs w:val="24"/>
        </w:rPr>
      </w:pPr>
      <w:r w:rsidRPr="00E3410C">
        <w:rPr>
          <w:rFonts w:asciiTheme="majorHAnsi" w:hAnsiTheme="majorHAnsi"/>
          <w:sz w:val="24"/>
          <w:szCs w:val="24"/>
        </w:rPr>
        <w:t xml:space="preserve">Enfin, je tiens à exprimer ma satisfaction d’avoir pu </w:t>
      </w:r>
      <w:proofErr w:type="gramStart"/>
      <w:r w:rsidR="00463430">
        <w:rPr>
          <w:rFonts w:asciiTheme="majorHAnsi" w:hAnsiTheme="majorHAnsi"/>
          <w:sz w:val="24"/>
          <w:szCs w:val="24"/>
        </w:rPr>
        <w:t>travaill</w:t>
      </w:r>
      <w:r w:rsidR="00025EEB">
        <w:rPr>
          <w:rFonts w:asciiTheme="majorHAnsi" w:hAnsiTheme="majorHAnsi"/>
          <w:sz w:val="24"/>
          <w:szCs w:val="24"/>
        </w:rPr>
        <w:t>er</w:t>
      </w:r>
      <w:proofErr w:type="gramEnd"/>
      <w:r w:rsidRPr="00E3410C">
        <w:rPr>
          <w:rFonts w:asciiTheme="majorHAnsi" w:hAnsiTheme="majorHAnsi"/>
          <w:sz w:val="24"/>
          <w:szCs w:val="24"/>
        </w:rPr>
        <w:t xml:space="preserve"> dans de bonnes conditions matériell</w:t>
      </w:r>
      <w:r>
        <w:rPr>
          <w:rFonts w:asciiTheme="majorHAnsi" w:hAnsiTheme="majorHAnsi"/>
          <w:sz w:val="24"/>
          <w:szCs w:val="24"/>
        </w:rPr>
        <w:t>es et un environnement agréable, et de nouveau je tiens à remercier l’ensemble des collaborateurs d’Itnovem de m’avoir accueilli et aidé avec un tel enthousiasme.</w:t>
      </w: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4166DD" w:rsidRDefault="004166DD" w:rsidP="00CE463A">
      <w:pPr>
        <w:ind w:firstLine="567"/>
        <w:jc w:val="both"/>
        <w:rPr>
          <w:rFonts w:asciiTheme="majorHAnsi" w:hAnsiTheme="majorHAnsi"/>
          <w:sz w:val="24"/>
          <w:szCs w:val="24"/>
        </w:rPr>
      </w:pPr>
    </w:p>
    <w:p w:rsidR="00BF117E" w:rsidRPr="006E4E46" w:rsidRDefault="00BF117E" w:rsidP="00BF117E">
      <w:pPr>
        <w:pStyle w:val="Titre1"/>
      </w:pPr>
      <w:bookmarkStart w:id="38" w:name="_Toc364668493"/>
      <w:r>
        <w:t>B</w:t>
      </w:r>
      <w:r w:rsidR="00515852">
        <w:t>ibliographie</w:t>
      </w:r>
      <w:bookmarkEnd w:id="38"/>
    </w:p>
    <w:p w:rsidR="00BF117E" w:rsidRDefault="00BF117E" w:rsidP="00CE463A">
      <w:pPr>
        <w:ind w:firstLine="567"/>
        <w:jc w:val="both"/>
        <w:rPr>
          <w:rFonts w:asciiTheme="majorHAnsi" w:hAnsiTheme="majorHAnsi"/>
          <w:sz w:val="24"/>
          <w:szCs w:val="24"/>
        </w:rPr>
      </w:pPr>
    </w:p>
    <w:p w:rsidR="001A2980" w:rsidRPr="001A2980" w:rsidRDefault="001A2980" w:rsidP="001A2980">
      <w:pPr>
        <w:pStyle w:val="Paragraphedeliste"/>
        <w:numPr>
          <w:ilvl w:val="0"/>
          <w:numId w:val="12"/>
        </w:numPr>
        <w:jc w:val="both"/>
        <w:rPr>
          <w:rFonts w:asciiTheme="majorHAnsi" w:hAnsiTheme="majorHAnsi"/>
          <w:b/>
          <w:sz w:val="24"/>
          <w:szCs w:val="24"/>
        </w:rPr>
      </w:pPr>
      <w:proofErr w:type="spellStart"/>
      <w:r w:rsidRPr="001A2980">
        <w:rPr>
          <w:rFonts w:asciiTheme="majorHAnsi" w:hAnsiTheme="majorHAnsi"/>
          <w:b/>
          <w:sz w:val="24"/>
          <w:szCs w:val="24"/>
        </w:rPr>
        <w:t>Showcase</w:t>
      </w:r>
      <w:proofErr w:type="spellEnd"/>
      <w:r w:rsidRPr="001A2980">
        <w:rPr>
          <w:rFonts w:asciiTheme="majorHAnsi" w:hAnsiTheme="majorHAnsi"/>
          <w:b/>
          <w:sz w:val="24"/>
          <w:szCs w:val="24"/>
        </w:rPr>
        <w:t xml:space="preserve"> </w:t>
      </w:r>
      <w:proofErr w:type="spellStart"/>
      <w:r w:rsidRPr="001A2980">
        <w:rPr>
          <w:rFonts w:asciiTheme="majorHAnsi" w:hAnsiTheme="majorHAnsi"/>
          <w:b/>
          <w:sz w:val="24"/>
          <w:szCs w:val="24"/>
        </w:rPr>
        <w:t>Primefaces</w:t>
      </w:r>
      <w:proofErr w:type="spellEnd"/>
    </w:p>
    <w:p w:rsidR="001A2980" w:rsidRDefault="000E16BB" w:rsidP="001A2980">
      <w:pPr>
        <w:ind w:left="12" w:firstLine="708"/>
        <w:jc w:val="both"/>
        <w:rPr>
          <w:rFonts w:asciiTheme="majorHAnsi" w:hAnsiTheme="majorHAnsi"/>
          <w:sz w:val="24"/>
          <w:szCs w:val="24"/>
        </w:rPr>
      </w:pPr>
      <w:hyperlink r:id="rId71" w:history="1">
        <w:r w:rsidR="001A2980" w:rsidRPr="0043031C">
          <w:rPr>
            <w:rStyle w:val="Lienhypertexte"/>
            <w:rFonts w:asciiTheme="majorHAnsi" w:hAnsiTheme="majorHAnsi"/>
            <w:sz w:val="24"/>
            <w:szCs w:val="24"/>
          </w:rPr>
          <w:t>http://www.primefaces.org/showcase/ui/home.jsf</w:t>
        </w:r>
      </w:hyperlink>
    </w:p>
    <w:p w:rsidR="001A2980" w:rsidRDefault="001A2980" w:rsidP="001A2980">
      <w:pPr>
        <w:pStyle w:val="Paragraphedeliste"/>
        <w:numPr>
          <w:ilvl w:val="0"/>
          <w:numId w:val="12"/>
        </w:numPr>
        <w:jc w:val="both"/>
        <w:rPr>
          <w:rFonts w:asciiTheme="majorHAnsi" w:hAnsiTheme="majorHAnsi"/>
          <w:b/>
          <w:sz w:val="24"/>
          <w:szCs w:val="24"/>
        </w:rPr>
      </w:pPr>
      <w:r w:rsidRPr="001A2980">
        <w:rPr>
          <w:rFonts w:asciiTheme="majorHAnsi" w:hAnsiTheme="majorHAnsi"/>
          <w:b/>
          <w:sz w:val="24"/>
          <w:szCs w:val="24"/>
        </w:rPr>
        <w:t xml:space="preserve">Site du </w:t>
      </w:r>
      <w:proofErr w:type="spellStart"/>
      <w:r w:rsidRPr="001A2980">
        <w:rPr>
          <w:rFonts w:asciiTheme="majorHAnsi" w:hAnsiTheme="majorHAnsi"/>
          <w:b/>
          <w:sz w:val="24"/>
          <w:szCs w:val="24"/>
        </w:rPr>
        <w:t>Zeros</w:t>
      </w:r>
      <w:proofErr w:type="spellEnd"/>
    </w:p>
    <w:p w:rsidR="001A2980" w:rsidRDefault="000E16BB" w:rsidP="001A2980">
      <w:pPr>
        <w:ind w:left="708"/>
        <w:rPr>
          <w:rFonts w:asciiTheme="majorHAnsi" w:hAnsiTheme="majorHAnsi"/>
          <w:sz w:val="24"/>
          <w:szCs w:val="24"/>
        </w:rPr>
      </w:pPr>
      <w:hyperlink r:id="rId72" w:history="1">
        <w:r w:rsidR="0043031C" w:rsidRPr="006416CD">
          <w:rPr>
            <w:rStyle w:val="Lienhypertexte"/>
            <w:rFonts w:asciiTheme="majorHAnsi" w:hAnsiTheme="majorHAnsi"/>
            <w:sz w:val="24"/>
            <w:szCs w:val="24"/>
          </w:rPr>
          <w:t>http://www.siteduzero.com/</w:t>
        </w:r>
      </w:hyperlink>
    </w:p>
    <w:p w:rsidR="0043031C" w:rsidRPr="0043031C" w:rsidRDefault="0043031C" w:rsidP="0043031C">
      <w:pPr>
        <w:pStyle w:val="Paragraphedeliste"/>
        <w:numPr>
          <w:ilvl w:val="0"/>
          <w:numId w:val="12"/>
        </w:numPr>
        <w:rPr>
          <w:rFonts w:asciiTheme="majorHAnsi" w:hAnsiTheme="majorHAnsi"/>
          <w:b/>
          <w:sz w:val="24"/>
          <w:szCs w:val="24"/>
        </w:rPr>
      </w:pPr>
      <w:proofErr w:type="spellStart"/>
      <w:r w:rsidRPr="0043031C">
        <w:rPr>
          <w:rFonts w:asciiTheme="majorHAnsi" w:hAnsiTheme="majorHAnsi"/>
          <w:b/>
          <w:sz w:val="24"/>
          <w:szCs w:val="24"/>
        </w:rPr>
        <w:t>Bonita</w:t>
      </w:r>
      <w:proofErr w:type="spellEnd"/>
    </w:p>
    <w:p w:rsidR="0043031C" w:rsidRDefault="000E16BB" w:rsidP="0043031C">
      <w:pPr>
        <w:ind w:left="708"/>
        <w:rPr>
          <w:rFonts w:asciiTheme="majorHAnsi" w:hAnsiTheme="majorHAnsi"/>
          <w:sz w:val="24"/>
          <w:szCs w:val="24"/>
        </w:rPr>
      </w:pPr>
      <w:hyperlink r:id="rId73" w:history="1">
        <w:r w:rsidR="0043031C" w:rsidRPr="006416CD">
          <w:rPr>
            <w:rStyle w:val="Lienhypertexte"/>
            <w:rFonts w:asciiTheme="majorHAnsi" w:hAnsiTheme="majorHAnsi"/>
            <w:sz w:val="24"/>
            <w:szCs w:val="24"/>
          </w:rPr>
          <w:t>http://fr.bonitasoft.com/</w:t>
        </w:r>
      </w:hyperlink>
    </w:p>
    <w:p w:rsidR="0043031C" w:rsidRDefault="00C06A42" w:rsidP="00C06A42">
      <w:pPr>
        <w:pStyle w:val="Paragraphedeliste"/>
        <w:numPr>
          <w:ilvl w:val="0"/>
          <w:numId w:val="12"/>
        </w:numPr>
        <w:rPr>
          <w:rFonts w:asciiTheme="majorHAnsi" w:hAnsiTheme="majorHAnsi"/>
          <w:b/>
          <w:sz w:val="24"/>
          <w:szCs w:val="24"/>
        </w:rPr>
      </w:pPr>
      <w:proofErr w:type="spellStart"/>
      <w:r w:rsidRPr="00C06A42">
        <w:rPr>
          <w:rFonts w:asciiTheme="majorHAnsi" w:hAnsiTheme="majorHAnsi"/>
          <w:b/>
          <w:sz w:val="24"/>
          <w:szCs w:val="24"/>
        </w:rPr>
        <w:t>Bonita</w:t>
      </w:r>
      <w:proofErr w:type="spellEnd"/>
      <w:r w:rsidRPr="00C06A42">
        <w:rPr>
          <w:rFonts w:asciiTheme="majorHAnsi" w:hAnsiTheme="majorHAnsi"/>
          <w:b/>
          <w:sz w:val="24"/>
          <w:szCs w:val="24"/>
        </w:rPr>
        <w:t xml:space="preserve"> USER’S GUIDE 3.5</w:t>
      </w:r>
      <w:r>
        <w:rPr>
          <w:rFonts w:asciiTheme="majorHAnsi" w:hAnsiTheme="majorHAnsi"/>
          <w:b/>
          <w:sz w:val="24"/>
          <w:szCs w:val="24"/>
        </w:rPr>
        <w:br/>
      </w:r>
    </w:p>
    <w:p w:rsidR="00C06A42" w:rsidRPr="00C06A42" w:rsidRDefault="00C06A42" w:rsidP="00855795">
      <w:pPr>
        <w:pStyle w:val="Paragraphedeliste"/>
        <w:rPr>
          <w:rFonts w:asciiTheme="majorHAnsi" w:hAnsiTheme="majorHAnsi"/>
          <w:b/>
          <w:sz w:val="24"/>
          <w:szCs w:val="24"/>
        </w:rPr>
      </w:pPr>
    </w:p>
    <w:sectPr w:rsidR="00C06A42" w:rsidRPr="00C06A42" w:rsidSect="00DE5AC5">
      <w:headerReference w:type="default" r:id="rId74"/>
      <w:footerReference w:type="default" r:id="rId75"/>
      <w:pgSz w:w="11906" w:h="16838"/>
      <w:pgMar w:top="1418" w:right="1417" w:bottom="1417" w:left="1417" w:header="284"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B99" w:rsidRDefault="00262B99" w:rsidP="004E327C">
      <w:pPr>
        <w:spacing w:after="0" w:line="240" w:lineRule="auto"/>
      </w:pPr>
      <w:r>
        <w:separator/>
      </w:r>
    </w:p>
  </w:endnote>
  <w:endnote w:type="continuationSeparator" w:id="0">
    <w:p w:rsidR="00262B99" w:rsidRDefault="00262B99" w:rsidP="004E32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C5" w:rsidRDefault="000E16BB">
    <w:pPr>
      <w:pStyle w:val="Pieddepage"/>
      <w:pBdr>
        <w:top w:val="single" w:sz="4" w:space="1" w:color="A5A5A5" w:themeColor="background1" w:themeShade="A5"/>
      </w:pBdr>
      <w:jc w:val="right"/>
      <w:rPr>
        <w:color w:val="7F7F7F" w:themeColor="background1" w:themeShade="7F"/>
      </w:rPr>
    </w:pPr>
    <w:r>
      <w:rPr>
        <w:noProof/>
        <w:color w:val="7F7F7F" w:themeColor="background1" w:themeShade="7F"/>
        <w:lang w:eastAsia="zh-TW"/>
      </w:rPr>
      <w:pict>
        <v:group id="_x0000_s2049" style="position:absolute;left:0;text-align:left;margin-left:7pt;margin-top:678.8pt;width:56.55pt;height:48.5pt;z-index:251660288;mso-width-percent:800;mso-position-horizontal-relative:right-margin-area;mso-position-vertical-relative:margin;mso-width-percent:800;mso-width-relative:left-margin-area" coordorigin="10717,13296" coordsize="1162,970" o:allowincell="f">
          <v:group id="_x0000_s2050" style="position:absolute;left:10717;top:13815;width:1162;height:451;mso-position-horizontal-relative:margin;mso-position-vertical-relative:margin" coordorigin="-6,3399" coordsize="12197,4253">
            <o:lock v:ext="edit" aspectratio="t"/>
            <v:group id="_x0000_s2051" style="position:absolute;left:-6;top:3717;width:12189;height:3550" coordorigin="18,7468" coordsize="12189,3550">
              <o:lock v:ext="edit" aspectratio="t"/>
              <v:shape id="_x0000_s2052" style="position:absolute;left:18;top:7837;width:7132;height:2863;mso-width-relative:page;mso-height-relative:page" coordsize="7132,2863" path="m,l17,2863,7132,2578r,-2378l,xe" fillcolor="#a7bfde [1620]" stroked="f">
                <v:fill opacity=".5"/>
                <v:path arrowok="t"/>
                <o:lock v:ext="edit" aspectratio="t"/>
              </v:shape>
              <v:shape id="_x0000_s2053" style="position:absolute;left:7150;top:7468;width:3466;height:3550;mso-width-relative:page;mso-height-relative:page" coordsize="3466,3550" path="m,569l,2930r3466,620l3466,,,569xe" fillcolor="#d3dfee [820]" stroked="f">
                <v:fill opacity=".5"/>
                <v:path arrowok="t"/>
                <o:lock v:ext="edit" aspectratio="t"/>
              </v:shape>
              <v:shape id="_x0000_s2054" style="position:absolute;left:10616;top:7468;width:1591;height:3550;mso-width-relative:page;mso-height-relative:page" coordsize="1591,3550" path="m,l,3550,1591,2746r,-2009l,xe" fillcolor="#a7bfde [1620]" stroked="f">
                <v:fill opacity=".5"/>
                <v:path arrowok="t"/>
                <o:lock v:ext="edit" aspectratio="t"/>
              </v:shape>
            </v:group>
            <v:shape id="_x0000_s2055" style="position:absolute;left:8071;top:4069;width:4120;height:2913;mso-width-relative:page;mso-height-relative:page" coordsize="4120,2913" path="m1,251l,2662r4120,251l4120,,1,251xe" fillcolor="#d8d8d8 [2732]" stroked="f">
              <v:path arrowok="t"/>
              <o:lock v:ext="edit" aspectratio="t"/>
            </v:shape>
            <v:shape id="_x0000_s2056" style="position:absolute;left:4104;top:3399;width:3985;height:4236;mso-width-relative:page;mso-height-relative:page" coordsize="3985,4236" path="m,l,4236,3985,3349r,-2428l,xe" fillcolor="#bfbfbf [2412]" stroked="f">
              <v:path arrowok="t"/>
              <o:lock v:ext="edit" aspectratio="t"/>
            </v:shape>
            <v:shape id="_x0000_s2057" style="position:absolute;left:18;top:3399;width:4086;height:4253;mso-width-relative:page;mso-height-relative:page" coordsize="4086,4253" path="m4086,r-2,4253l,3198,,1072,4086,xe" fillcolor="#d8d8d8 [2732]" stroked="f">
              <v:path arrowok="t"/>
              <o:lock v:ext="edit" aspectratio="t"/>
            </v:shape>
            <v:shape id="_x0000_s2058" style="position:absolute;left:17;top:3617;width:2076;height:3851;mso-width-relative:page;mso-height-relative:page" coordsize="2076,3851" path="m,921l2060,r16,3851l,2981,,921xe" fillcolor="#d3dfee [820]" stroked="f">
              <v:fill opacity="45875f"/>
              <v:path arrowok="t"/>
              <o:lock v:ext="edit" aspectratio="t"/>
            </v:shape>
            <v:shape id="_x0000_s2059" style="position:absolute;left:2077;top:3617;width:6011;height:3835;mso-width-relative:page;mso-height-relative:page" coordsize="6011,3835" path="m,l17,3835,6011,2629r,-1390l,xe" fillcolor="#a7bfde [1620]" stroked="f">
              <v:fill opacity="45875f"/>
              <v:path arrowok="t"/>
              <o:lock v:ext="edit" aspectratio="t"/>
            </v:shape>
            <v:shape id="_x0000_s2060" style="position:absolute;left:8088;top:3835;width:4102;height:3432;mso-width-relative:page;mso-height-relative:page" coordsize="4102,3432" path="m,1038l,2411,4102,3432,4102,,,1038xe" fillcolor="#d3dfee [820]" stroked="f">
              <v:fill opacity="45875f"/>
              <v:path arrowok="t"/>
              <o:lock v:ext="edit" aspectratio="t"/>
            </v:shape>
          </v:group>
          <v:shapetype id="_x0000_t202" coordsize="21600,21600" o:spt="202" path="m,l,21600r21600,l21600,xe">
            <v:stroke joinstyle="miter"/>
            <v:path gradientshapeok="t" o:connecttype="rect"/>
          </v:shapetype>
          <v:shape id="_x0000_s2061" type="#_x0000_t202" style="position:absolute;left:10821;top:13296;width:1058;height:365" filled="f" stroked="f">
            <v:textbox style="mso-next-textbox:#_x0000_s2061" inset=",0,,0">
              <w:txbxContent>
                <w:p w:rsidR="007A7DC5" w:rsidRDefault="000E16BB">
                  <w:pPr>
                    <w:jc w:val="center"/>
                    <w:rPr>
                      <w:color w:val="4F81BD" w:themeColor="accent1"/>
                    </w:rPr>
                  </w:pPr>
                  <w:r w:rsidRPr="000E16BB">
                    <w:fldChar w:fldCharType="begin"/>
                  </w:r>
                  <w:r w:rsidR="007A7DC5">
                    <w:instrText xml:space="preserve"> PAGE   \* MERGEFORMAT </w:instrText>
                  </w:r>
                  <w:r w:rsidRPr="000E16BB">
                    <w:fldChar w:fldCharType="separate"/>
                  </w:r>
                  <w:r w:rsidR="00025EEB" w:rsidRPr="00025EEB">
                    <w:rPr>
                      <w:noProof/>
                      <w:color w:val="4F81BD" w:themeColor="accent1"/>
                    </w:rPr>
                    <w:t>48</w:t>
                  </w:r>
                  <w:r>
                    <w:rPr>
                      <w:noProof/>
                      <w:color w:val="4F81BD" w:themeColor="accent1"/>
                    </w:rPr>
                    <w:fldChar w:fldCharType="end"/>
                  </w:r>
                </w:p>
              </w:txbxContent>
            </v:textbox>
          </v:shape>
          <w10:wrap anchorx="page" anchory="margin"/>
        </v:group>
      </w:pict>
    </w:r>
    <w:sdt>
      <w:sdtPr>
        <w:rPr>
          <w:noProof/>
          <w:color w:val="7F7F7F" w:themeColor="background1" w:themeShade="7F"/>
        </w:rPr>
        <w:alias w:val="Société"/>
        <w:id w:val="76161118"/>
        <w:dataBinding w:prefixMappings="xmlns:ns0='http://schemas.openxmlformats.org/officeDocument/2006/extended-properties'" w:xpath="/ns0:Properties[1]/ns0:Company[1]" w:storeItemID="{6668398D-A668-4E3E-A5EB-62B293D839F1}"/>
        <w:text/>
      </w:sdtPr>
      <w:sdtContent>
        <w:r w:rsidR="007A7DC5">
          <w:rPr>
            <w:noProof/>
            <w:color w:val="7F7F7F" w:themeColor="background1" w:themeShade="7F"/>
          </w:rPr>
          <w:t xml:space="preserve">Rapport de Stage Alexandre Lanzeray           </w:t>
        </w:r>
      </w:sdtContent>
    </w:sdt>
    <w:r w:rsidR="007A7DC5">
      <w:rPr>
        <w:color w:val="7F7F7F" w:themeColor="background1" w:themeShade="7F"/>
      </w:rPr>
      <w:t xml:space="preserve"> | </w:t>
    </w:r>
    <w:sdt>
      <w:sdtPr>
        <w:rPr>
          <w:color w:val="7F7F7F" w:themeColor="background1" w:themeShade="7F"/>
        </w:rPr>
        <w:alias w:val="Adresse"/>
        <w:id w:val="76161122"/>
        <w:dataBinding w:prefixMappings="xmlns:ns0='http://schemas.microsoft.com/office/2006/coverPageProps'" w:xpath="/ns0:CoverPageProperties[1]/ns0:CompanyAddress[1]" w:storeItemID="{55AF091B-3C7A-41E3-B477-F2FDAA23CFDA}"/>
        <w:text w:multiLine="1"/>
      </w:sdtPr>
      <w:sdtContent>
        <w:r w:rsidR="007A7DC5">
          <w:rPr>
            <w:color w:val="7F7F7F" w:themeColor="background1" w:themeShade="7F"/>
          </w:rPr>
          <w:t xml:space="preserve">      </w:t>
        </w:r>
        <w:r w:rsidR="007E3B39">
          <w:rPr>
            <w:color w:val="7F7F7F" w:themeColor="background1" w:themeShade="7F"/>
          </w:rPr>
          <w:t>2ièm année</w:t>
        </w:r>
        <w:r w:rsidR="007A7DC5">
          <w:rPr>
            <w:color w:val="7F7F7F" w:themeColor="background1" w:themeShade="7F"/>
          </w:rPr>
          <w:t xml:space="preserve">      </w:t>
        </w:r>
      </w:sdtContent>
    </w:sdt>
  </w:p>
  <w:p w:rsidR="007A7DC5" w:rsidRDefault="007A7DC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B99" w:rsidRDefault="00262B99" w:rsidP="004E327C">
      <w:pPr>
        <w:spacing w:after="0" w:line="240" w:lineRule="auto"/>
      </w:pPr>
      <w:r>
        <w:separator/>
      </w:r>
    </w:p>
  </w:footnote>
  <w:footnote w:type="continuationSeparator" w:id="0">
    <w:p w:rsidR="00262B99" w:rsidRDefault="00262B99" w:rsidP="004E32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DC5" w:rsidRDefault="007A7DC5" w:rsidP="004E327C">
    <w:pPr>
      <w:pStyle w:val="En-tte"/>
      <w:jc w:val="right"/>
    </w:pPr>
    <w:r>
      <w:rPr>
        <w:noProof/>
        <w:lang w:eastAsia="fr-FR"/>
      </w:rPr>
      <w:drawing>
        <wp:anchor distT="0" distB="0" distL="114300" distR="114300" simplePos="0" relativeHeight="251661312" behindDoc="1" locked="0" layoutInCell="1" allowOverlap="1">
          <wp:simplePos x="0" y="0"/>
          <wp:positionH relativeFrom="column">
            <wp:posOffset>4967605</wp:posOffset>
          </wp:positionH>
          <wp:positionV relativeFrom="paragraph">
            <wp:posOffset>635</wp:posOffset>
          </wp:positionV>
          <wp:extent cx="1200150" cy="628650"/>
          <wp:effectExtent l="19050" t="0" r="0" b="0"/>
          <wp:wrapNone/>
          <wp:docPr id="2" name="Image 2" descr="H:\Users\Administrator\Documents\EISTI\Stages\ING 2 - Itnovem\Itno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sers\Administrator\Documents\EISTI\Stages\ING 2 - Itnovem\Itnovem.jpg"/>
                  <pic:cNvPicPr>
                    <a:picLocks noChangeAspect="1" noChangeArrowheads="1"/>
                  </pic:cNvPicPr>
                </pic:nvPicPr>
                <pic:blipFill>
                  <a:blip r:embed="rId1"/>
                  <a:srcRect/>
                  <a:stretch>
                    <a:fillRect/>
                  </a:stretch>
                </pic:blipFill>
                <pic:spPr bwMode="auto">
                  <a:xfrm>
                    <a:off x="0" y="0"/>
                    <a:ext cx="1200150" cy="6286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 C:\Users\saly03911\Workspace\celerius\WebContent\static\images\Chevron-Petit\Chevron-Petit-Vert.gif" style="width:11.25pt;height:10.5pt;visibility:visible;mso-wrap-style:square" o:bullet="t">
        <v:imagedata r:id="rId1" o:title="Chevron-Petit-Vert"/>
      </v:shape>
    </w:pict>
  </w:numPicBullet>
  <w:numPicBullet w:numPicBulletId="1">
    <w:pict>
      <v:shape id="_x0000_i1067" type="#_x0000_t75" alt="Description : C:\Users\saly03911\Workspace\celerius\WebContent\static\images\Chevron-Petit\Chevron-Petit-Orange.gif" style="width:11.25pt;height:10.5pt;visibility:visible;mso-wrap-style:square" o:bullet="t">
        <v:imagedata r:id="rId2" o:title="Chevron-Petit-Orange"/>
      </v:shape>
    </w:pict>
  </w:numPicBullet>
  <w:abstractNum w:abstractNumId="0">
    <w:nsid w:val="04A85CD2"/>
    <w:multiLevelType w:val="hybridMultilevel"/>
    <w:tmpl w:val="8188C914"/>
    <w:lvl w:ilvl="0" w:tplc="B3682D16">
      <w:numFmt w:val="bullet"/>
      <w:lvlText w:val="-"/>
      <w:lvlJc w:val="left"/>
      <w:pPr>
        <w:ind w:left="928"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A73E58"/>
    <w:multiLevelType w:val="hybridMultilevel"/>
    <w:tmpl w:val="0D306D8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BF73D3E"/>
    <w:multiLevelType w:val="hybridMultilevel"/>
    <w:tmpl w:val="8064E934"/>
    <w:lvl w:ilvl="0" w:tplc="D6D64B28">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6B539C"/>
    <w:multiLevelType w:val="hybridMultilevel"/>
    <w:tmpl w:val="893682FA"/>
    <w:lvl w:ilvl="0" w:tplc="1B1097B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E6424D"/>
    <w:multiLevelType w:val="hybridMultilevel"/>
    <w:tmpl w:val="C7000662"/>
    <w:lvl w:ilvl="0" w:tplc="0BCE2D00">
      <w:start w:val="1"/>
      <w:numFmt w:val="bullet"/>
      <w:lvlText w:val="-"/>
      <w:lvlJc w:val="left"/>
      <w:pPr>
        <w:ind w:left="720" w:hanging="360"/>
      </w:pPr>
      <w:rPr>
        <w:rFonts w:ascii="Times New Roman" w:eastAsiaTheme="minorHAnsi"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21F01D10"/>
    <w:multiLevelType w:val="hybridMultilevel"/>
    <w:tmpl w:val="86388360"/>
    <w:lvl w:ilvl="0" w:tplc="73667032">
      <w:start w:val="143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050BCB"/>
    <w:multiLevelType w:val="hybridMultilevel"/>
    <w:tmpl w:val="312486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923F10"/>
    <w:multiLevelType w:val="multilevel"/>
    <w:tmpl w:val="427857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7FD5C6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EE303D9"/>
    <w:multiLevelType w:val="hybridMultilevel"/>
    <w:tmpl w:val="75EEB9A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32E5292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812D3A"/>
    <w:multiLevelType w:val="hybridMultilevel"/>
    <w:tmpl w:val="8B465DC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65960A9D"/>
    <w:multiLevelType w:val="hybridMultilevel"/>
    <w:tmpl w:val="31CCF08A"/>
    <w:lvl w:ilvl="0" w:tplc="F21A6CD8">
      <w:start w:val="143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80715B7"/>
    <w:multiLevelType w:val="hybridMultilevel"/>
    <w:tmpl w:val="95D6C51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721270F2"/>
    <w:multiLevelType w:val="hybridMultilevel"/>
    <w:tmpl w:val="D61A649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nsid w:val="729217E5"/>
    <w:multiLevelType w:val="hybridMultilevel"/>
    <w:tmpl w:val="D71ABFC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7D6019BA"/>
    <w:multiLevelType w:val="hybridMultilevel"/>
    <w:tmpl w:val="6C64B498"/>
    <w:lvl w:ilvl="0" w:tplc="0F2A2310">
      <w:numFmt w:val="bullet"/>
      <w:lvlText w:val="-"/>
      <w:lvlJc w:val="left"/>
      <w:pPr>
        <w:ind w:left="1062" w:hanging="360"/>
      </w:pPr>
      <w:rPr>
        <w:rFonts w:ascii="Times New Roman" w:eastAsiaTheme="minorHAnsi" w:hAnsi="Times New Roman" w:cs="Times New Roman"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num w:numId="1">
    <w:abstractNumId w:val="8"/>
  </w:num>
  <w:num w:numId="2">
    <w:abstractNumId w:val="10"/>
  </w:num>
  <w:num w:numId="3">
    <w:abstractNumId w:val="1"/>
  </w:num>
  <w:num w:numId="4">
    <w:abstractNumId w:val="11"/>
  </w:num>
  <w:num w:numId="5">
    <w:abstractNumId w:val="9"/>
  </w:num>
  <w:num w:numId="6">
    <w:abstractNumId w:val="15"/>
  </w:num>
  <w:num w:numId="7">
    <w:abstractNumId w:val="13"/>
  </w:num>
  <w:num w:numId="8">
    <w:abstractNumId w:val="7"/>
  </w:num>
  <w:num w:numId="9">
    <w:abstractNumId w:val="14"/>
  </w:num>
  <w:num w:numId="10">
    <w:abstractNumId w:val="16"/>
  </w:num>
  <w:num w:numId="11">
    <w:abstractNumId w:val="4"/>
  </w:num>
  <w:num w:numId="12">
    <w:abstractNumId w:val="2"/>
  </w:num>
  <w:num w:numId="13">
    <w:abstractNumId w:val="3"/>
  </w:num>
  <w:num w:numId="14">
    <w:abstractNumId w:val="12"/>
  </w:num>
  <w:num w:numId="15">
    <w:abstractNumId w:val="5"/>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3074" style="mso-position-horizontal:center;mso-width-percent:400;mso-height-percent:200;mso-width-relative:margin;mso-height-relative:margin" fillcolor="white">
      <v:fill color="white"/>
      <v:textbox style="mso-fit-shape-to-text:t"/>
      <o:colormru v:ext="edit" colors="#d7e92b,#80c535"/>
    </o:shapedefaults>
    <o:shapelayout v:ext="edit">
      <o:idmap v:ext="edit" data="2"/>
    </o:shapelayout>
  </w:hdrShapeDefaults>
  <w:footnotePr>
    <w:footnote w:id="-1"/>
    <w:footnote w:id="0"/>
  </w:footnotePr>
  <w:endnotePr>
    <w:endnote w:id="-1"/>
    <w:endnote w:id="0"/>
  </w:endnotePr>
  <w:compat/>
  <w:rsids>
    <w:rsidRoot w:val="004E327C"/>
    <w:rsid w:val="000150AA"/>
    <w:rsid w:val="00025EEB"/>
    <w:rsid w:val="00033A13"/>
    <w:rsid w:val="00046F65"/>
    <w:rsid w:val="00050528"/>
    <w:rsid w:val="00060DE7"/>
    <w:rsid w:val="00075DD7"/>
    <w:rsid w:val="00077372"/>
    <w:rsid w:val="0009211F"/>
    <w:rsid w:val="000B3096"/>
    <w:rsid w:val="000B6F77"/>
    <w:rsid w:val="000C2DD3"/>
    <w:rsid w:val="000C3E42"/>
    <w:rsid w:val="000D2DC1"/>
    <w:rsid w:val="000E16BB"/>
    <w:rsid w:val="000F7C51"/>
    <w:rsid w:val="00140739"/>
    <w:rsid w:val="00141042"/>
    <w:rsid w:val="00144A37"/>
    <w:rsid w:val="00177291"/>
    <w:rsid w:val="00181C1E"/>
    <w:rsid w:val="00196D1C"/>
    <w:rsid w:val="001A2980"/>
    <w:rsid w:val="001B1BB8"/>
    <w:rsid w:val="001F583C"/>
    <w:rsid w:val="00204902"/>
    <w:rsid w:val="002256BA"/>
    <w:rsid w:val="00247328"/>
    <w:rsid w:val="00256063"/>
    <w:rsid w:val="00262B99"/>
    <w:rsid w:val="00263771"/>
    <w:rsid w:val="00264C75"/>
    <w:rsid w:val="002A57A8"/>
    <w:rsid w:val="002B0CAD"/>
    <w:rsid w:val="002C40A2"/>
    <w:rsid w:val="002C7DFB"/>
    <w:rsid w:val="00304CD0"/>
    <w:rsid w:val="0031077B"/>
    <w:rsid w:val="00321D7F"/>
    <w:rsid w:val="00322072"/>
    <w:rsid w:val="003439B0"/>
    <w:rsid w:val="00352B39"/>
    <w:rsid w:val="00385E99"/>
    <w:rsid w:val="0039687F"/>
    <w:rsid w:val="003A1251"/>
    <w:rsid w:val="003A7AC1"/>
    <w:rsid w:val="003B1829"/>
    <w:rsid w:val="003E197A"/>
    <w:rsid w:val="003E4610"/>
    <w:rsid w:val="003F7021"/>
    <w:rsid w:val="004002F5"/>
    <w:rsid w:val="00405C4E"/>
    <w:rsid w:val="004166DD"/>
    <w:rsid w:val="0043031C"/>
    <w:rsid w:val="00442873"/>
    <w:rsid w:val="00453FE5"/>
    <w:rsid w:val="00454213"/>
    <w:rsid w:val="00463430"/>
    <w:rsid w:val="00463D5C"/>
    <w:rsid w:val="00492EC3"/>
    <w:rsid w:val="004A769D"/>
    <w:rsid w:val="004C1FF1"/>
    <w:rsid w:val="004E327C"/>
    <w:rsid w:val="004E7D28"/>
    <w:rsid w:val="004F14A7"/>
    <w:rsid w:val="004F6A9D"/>
    <w:rsid w:val="00504588"/>
    <w:rsid w:val="00515852"/>
    <w:rsid w:val="00525212"/>
    <w:rsid w:val="005569C3"/>
    <w:rsid w:val="00560064"/>
    <w:rsid w:val="00564F96"/>
    <w:rsid w:val="00567606"/>
    <w:rsid w:val="00571F34"/>
    <w:rsid w:val="005B37C7"/>
    <w:rsid w:val="005C6106"/>
    <w:rsid w:val="005D46FA"/>
    <w:rsid w:val="005E0E28"/>
    <w:rsid w:val="005F3C52"/>
    <w:rsid w:val="005F499A"/>
    <w:rsid w:val="006052A5"/>
    <w:rsid w:val="00614BE8"/>
    <w:rsid w:val="00646E88"/>
    <w:rsid w:val="00655BE2"/>
    <w:rsid w:val="00676F4A"/>
    <w:rsid w:val="0069766C"/>
    <w:rsid w:val="006C1DCD"/>
    <w:rsid w:val="006E4E46"/>
    <w:rsid w:val="006F4878"/>
    <w:rsid w:val="00720B41"/>
    <w:rsid w:val="00723231"/>
    <w:rsid w:val="00730C3A"/>
    <w:rsid w:val="0077743F"/>
    <w:rsid w:val="00794C41"/>
    <w:rsid w:val="007A5C6B"/>
    <w:rsid w:val="007A5DB7"/>
    <w:rsid w:val="007A76B6"/>
    <w:rsid w:val="007A7DC5"/>
    <w:rsid w:val="007B46FF"/>
    <w:rsid w:val="007E3B39"/>
    <w:rsid w:val="007F335A"/>
    <w:rsid w:val="007F3662"/>
    <w:rsid w:val="007F6B13"/>
    <w:rsid w:val="008075A6"/>
    <w:rsid w:val="00807CC7"/>
    <w:rsid w:val="00811B31"/>
    <w:rsid w:val="00816152"/>
    <w:rsid w:val="0083577B"/>
    <w:rsid w:val="008429C0"/>
    <w:rsid w:val="00842B03"/>
    <w:rsid w:val="00847FE7"/>
    <w:rsid w:val="00855795"/>
    <w:rsid w:val="008863E7"/>
    <w:rsid w:val="00892413"/>
    <w:rsid w:val="008B1908"/>
    <w:rsid w:val="008B2EA7"/>
    <w:rsid w:val="008C3B2E"/>
    <w:rsid w:val="008C4BCE"/>
    <w:rsid w:val="008C6B1F"/>
    <w:rsid w:val="008D5D78"/>
    <w:rsid w:val="00932B65"/>
    <w:rsid w:val="00944119"/>
    <w:rsid w:val="00951F96"/>
    <w:rsid w:val="00952D35"/>
    <w:rsid w:val="00970280"/>
    <w:rsid w:val="009752A0"/>
    <w:rsid w:val="009B5DDE"/>
    <w:rsid w:val="009D0292"/>
    <w:rsid w:val="009D6B5B"/>
    <w:rsid w:val="009E1744"/>
    <w:rsid w:val="009E2749"/>
    <w:rsid w:val="009E7939"/>
    <w:rsid w:val="009F3D3D"/>
    <w:rsid w:val="00A01BB0"/>
    <w:rsid w:val="00A35026"/>
    <w:rsid w:val="00A534A6"/>
    <w:rsid w:val="00A5539C"/>
    <w:rsid w:val="00A6039D"/>
    <w:rsid w:val="00A60777"/>
    <w:rsid w:val="00A809D0"/>
    <w:rsid w:val="00A8145F"/>
    <w:rsid w:val="00A8602A"/>
    <w:rsid w:val="00AC46AD"/>
    <w:rsid w:val="00AE7672"/>
    <w:rsid w:val="00B05B1F"/>
    <w:rsid w:val="00B1382E"/>
    <w:rsid w:val="00B36C3F"/>
    <w:rsid w:val="00B4258E"/>
    <w:rsid w:val="00B44E75"/>
    <w:rsid w:val="00B538F4"/>
    <w:rsid w:val="00B54B1B"/>
    <w:rsid w:val="00B626AC"/>
    <w:rsid w:val="00B667EF"/>
    <w:rsid w:val="00B722AC"/>
    <w:rsid w:val="00B8019A"/>
    <w:rsid w:val="00BB1A80"/>
    <w:rsid w:val="00BC3A02"/>
    <w:rsid w:val="00BD0F76"/>
    <w:rsid w:val="00BD425A"/>
    <w:rsid w:val="00BD5A16"/>
    <w:rsid w:val="00BE38C7"/>
    <w:rsid w:val="00BF117E"/>
    <w:rsid w:val="00C030FD"/>
    <w:rsid w:val="00C0449A"/>
    <w:rsid w:val="00C06A42"/>
    <w:rsid w:val="00C110EB"/>
    <w:rsid w:val="00C25D8F"/>
    <w:rsid w:val="00C67CC9"/>
    <w:rsid w:val="00C87E68"/>
    <w:rsid w:val="00C91B74"/>
    <w:rsid w:val="00C92398"/>
    <w:rsid w:val="00CC57AA"/>
    <w:rsid w:val="00CE00D1"/>
    <w:rsid w:val="00CE463A"/>
    <w:rsid w:val="00CF1F11"/>
    <w:rsid w:val="00D006AD"/>
    <w:rsid w:val="00D27711"/>
    <w:rsid w:val="00D369E2"/>
    <w:rsid w:val="00D40AFA"/>
    <w:rsid w:val="00D5311C"/>
    <w:rsid w:val="00D65506"/>
    <w:rsid w:val="00D65840"/>
    <w:rsid w:val="00D708BF"/>
    <w:rsid w:val="00D923A4"/>
    <w:rsid w:val="00DA294A"/>
    <w:rsid w:val="00DB16F0"/>
    <w:rsid w:val="00DB45F4"/>
    <w:rsid w:val="00DD4742"/>
    <w:rsid w:val="00DE5AC5"/>
    <w:rsid w:val="00E00C05"/>
    <w:rsid w:val="00E17C69"/>
    <w:rsid w:val="00E329BD"/>
    <w:rsid w:val="00E3410C"/>
    <w:rsid w:val="00E62460"/>
    <w:rsid w:val="00E722E3"/>
    <w:rsid w:val="00EA1053"/>
    <w:rsid w:val="00EA497E"/>
    <w:rsid w:val="00ED45DA"/>
    <w:rsid w:val="00EE2A28"/>
    <w:rsid w:val="00F031C0"/>
    <w:rsid w:val="00F11D87"/>
    <w:rsid w:val="00F14086"/>
    <w:rsid w:val="00F2534A"/>
    <w:rsid w:val="00F25DEC"/>
    <w:rsid w:val="00F26B93"/>
    <w:rsid w:val="00F35616"/>
    <w:rsid w:val="00F36026"/>
    <w:rsid w:val="00F37C42"/>
    <w:rsid w:val="00F43D2B"/>
    <w:rsid w:val="00F76E1C"/>
    <w:rsid w:val="00F835E2"/>
    <w:rsid w:val="00F8599D"/>
    <w:rsid w:val="00F8650E"/>
    <w:rsid w:val="00FC4D1F"/>
    <w:rsid w:val="00FF46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style="mso-position-horizontal:center;mso-width-percent:400;mso-height-percent:200;mso-width-relative:margin;mso-height-relative:margin" fillcolor="white">
      <v:fill color="white"/>
      <v:textbox style="mso-fit-shape-to-text:t"/>
      <o:colormru v:ext="edit" colors="#d7e92b,#80c535"/>
    </o:shapedefaults>
    <o:shapelayout v:ext="edit">
      <o:idmap v:ext="edit" data="1"/>
      <o:rules v:ext="edit">
        <o:r id="V:Rule13" type="connector" idref="#Connecteur droit avec flèche 182"/>
        <o:r id="V:Rule14" type="connector" idref="#_x0000_s1086"/>
        <o:r id="V:Rule15" type="connector" idref="#Connecteur droit avec flèche 175"/>
        <o:r id="V:Rule16" type="connector" idref="#_x0000_s1088"/>
        <o:r id="V:Rule17" type="connector" idref="#_x0000_s1044"/>
        <o:r id="V:Rule18" type="connector" idref="#_x0000_s1075"/>
        <o:r id="V:Rule19" type="connector" idref="#_x0000_s1076"/>
        <o:r id="V:Rule20" type="connector" idref="#_x0000_s1077"/>
        <o:r id="V:Rule21" type="connector" idref="#_x0000_s1082"/>
        <o:r id="V:Rule22" type="connector" idref="#_x0000_s1084"/>
        <o:r id="V:Rule23" type="connector" idref="#Connecteur droit avec flèche 178"/>
        <o:r id="V:Rule24"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FE7"/>
  </w:style>
  <w:style w:type="paragraph" w:styleId="Titre1">
    <w:name w:val="heading 1"/>
    <w:basedOn w:val="Normal"/>
    <w:next w:val="Normal"/>
    <w:link w:val="Titre1Car"/>
    <w:uiPriority w:val="9"/>
    <w:qFormat/>
    <w:rsid w:val="006E4E46"/>
    <w:pPr>
      <w:keepNext/>
      <w:keepLines/>
      <w:shd w:val="clear" w:color="auto" w:fill="4F81BD" w:themeFill="accent1"/>
      <w:spacing w:before="480" w:after="0"/>
      <w:outlineLvl w:val="0"/>
    </w:pPr>
    <w:rPr>
      <w:rFonts w:asciiTheme="majorHAnsi" w:eastAsiaTheme="majorEastAsia" w:hAnsiTheme="majorHAnsi" w:cstheme="majorBidi"/>
      <w:bCs/>
      <w:color w:val="FFFFFF" w:themeColor="background1"/>
      <w:sz w:val="36"/>
      <w:szCs w:val="36"/>
    </w:rPr>
  </w:style>
  <w:style w:type="paragraph" w:styleId="Titre2">
    <w:name w:val="heading 2"/>
    <w:basedOn w:val="Normal"/>
    <w:next w:val="Normal"/>
    <w:link w:val="Titre2Car"/>
    <w:uiPriority w:val="9"/>
    <w:unhideWhenUsed/>
    <w:qFormat/>
    <w:rsid w:val="006E4E46"/>
    <w:pPr>
      <w:keepNext/>
      <w:keepLines/>
      <w:shd w:val="clear" w:color="auto" w:fill="EEECE1" w:themeFill="background2"/>
      <w:spacing w:before="200" w:after="0"/>
      <w:outlineLvl w:val="1"/>
    </w:pPr>
    <w:rPr>
      <w:rFonts w:asciiTheme="majorHAnsi" w:eastAsiaTheme="majorEastAsia" w:hAnsiTheme="majorHAnsi" w:cstheme="majorBidi"/>
      <w:bCs/>
      <w:sz w:val="28"/>
      <w:szCs w:val="36"/>
    </w:rPr>
  </w:style>
  <w:style w:type="paragraph" w:styleId="Titre3">
    <w:name w:val="heading 3"/>
    <w:basedOn w:val="Normal"/>
    <w:next w:val="Normal"/>
    <w:link w:val="Titre3Car"/>
    <w:uiPriority w:val="9"/>
    <w:unhideWhenUsed/>
    <w:qFormat/>
    <w:rsid w:val="006E4E46"/>
    <w:pPr>
      <w:keepNext/>
      <w:keepLines/>
      <w:pBdr>
        <w:top w:val="thinThickLargeGap" w:sz="24" w:space="1" w:color="4F81BD" w:themeColor="accent1"/>
        <w:left w:val="single" w:sz="4" w:space="4" w:color="4F81BD" w:themeColor="accent1"/>
      </w:pBd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626AC"/>
    <w:pPr>
      <w:keepNext/>
      <w:keepLines/>
      <w:pBdr>
        <w:top w:val="thickThinLargeGap" w:sz="24" w:space="1" w:color="4F81BD" w:themeColor="accent1"/>
        <w:left w:val="single" w:sz="4" w:space="4" w:color="4F81BD" w:themeColor="accent1"/>
      </w:pBd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Titre4"/>
    <w:next w:val="Titre4"/>
    <w:link w:val="Titre5Car"/>
    <w:autoRedefine/>
    <w:uiPriority w:val="9"/>
    <w:unhideWhenUsed/>
    <w:qFormat/>
    <w:rsid w:val="00B626AC"/>
    <w:pPr>
      <w:outlineLvl w:val="4"/>
    </w:pPr>
    <w:rPr>
      <w:color w:val="243F60" w:themeColor="accent1" w:themeShade="7F"/>
    </w:rPr>
  </w:style>
  <w:style w:type="paragraph" w:styleId="Titre6">
    <w:name w:val="heading 6"/>
    <w:basedOn w:val="Normal"/>
    <w:next w:val="Normal"/>
    <w:link w:val="Titre6Car"/>
    <w:uiPriority w:val="9"/>
    <w:unhideWhenUsed/>
    <w:qFormat/>
    <w:rsid w:val="006052A5"/>
    <w:pPr>
      <w:keepNext/>
      <w:keepLines/>
      <w:spacing w:before="200" w:after="0"/>
      <w:ind w:left="1416"/>
      <w:outlineLvl w:val="5"/>
    </w:pPr>
    <w:rPr>
      <w:rFonts w:asciiTheme="majorHAnsi" w:eastAsiaTheme="majorEastAsia" w:hAnsiTheme="majorHAnsi" w:cstheme="majorBidi"/>
      <w:b/>
      <w:i/>
      <w:iCs/>
      <w:color w:val="365F91"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E327C"/>
    <w:pPr>
      <w:tabs>
        <w:tab w:val="center" w:pos="4536"/>
        <w:tab w:val="right" w:pos="9072"/>
      </w:tabs>
      <w:spacing w:after="0" w:line="240" w:lineRule="auto"/>
    </w:pPr>
  </w:style>
  <w:style w:type="character" w:customStyle="1" w:styleId="En-tteCar">
    <w:name w:val="En-tête Car"/>
    <w:basedOn w:val="Policepardfaut"/>
    <w:link w:val="En-tte"/>
    <w:uiPriority w:val="99"/>
    <w:rsid w:val="004E327C"/>
  </w:style>
  <w:style w:type="paragraph" w:styleId="Pieddepage">
    <w:name w:val="footer"/>
    <w:basedOn w:val="Normal"/>
    <w:link w:val="PieddepageCar"/>
    <w:uiPriority w:val="99"/>
    <w:unhideWhenUsed/>
    <w:rsid w:val="004E32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327C"/>
  </w:style>
  <w:style w:type="paragraph" w:styleId="Textedebulles">
    <w:name w:val="Balloon Text"/>
    <w:basedOn w:val="Normal"/>
    <w:link w:val="TextedebullesCar"/>
    <w:uiPriority w:val="99"/>
    <w:semiHidden/>
    <w:unhideWhenUsed/>
    <w:rsid w:val="004E32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27C"/>
    <w:rPr>
      <w:rFonts w:ascii="Tahoma" w:hAnsi="Tahoma" w:cs="Tahoma"/>
      <w:sz w:val="16"/>
      <w:szCs w:val="16"/>
    </w:rPr>
  </w:style>
  <w:style w:type="paragraph" w:customStyle="1" w:styleId="Default">
    <w:name w:val="Default"/>
    <w:rsid w:val="00A534A6"/>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A534A6"/>
    <w:rPr>
      <w:color w:val="0000FF" w:themeColor="hyperlink"/>
      <w:u w:val="single"/>
    </w:rPr>
  </w:style>
  <w:style w:type="character" w:customStyle="1" w:styleId="Titre1Car">
    <w:name w:val="Titre 1 Car"/>
    <w:basedOn w:val="Policepardfaut"/>
    <w:link w:val="Titre1"/>
    <w:uiPriority w:val="9"/>
    <w:rsid w:val="006E4E46"/>
    <w:rPr>
      <w:rFonts w:asciiTheme="majorHAnsi" w:eastAsiaTheme="majorEastAsia" w:hAnsiTheme="majorHAnsi" w:cstheme="majorBidi"/>
      <w:bCs/>
      <w:color w:val="FFFFFF" w:themeColor="background1"/>
      <w:sz w:val="36"/>
      <w:szCs w:val="36"/>
      <w:shd w:val="clear" w:color="auto" w:fill="4F81BD" w:themeFill="accent1"/>
    </w:rPr>
  </w:style>
  <w:style w:type="paragraph" w:styleId="En-ttedetabledesmatires">
    <w:name w:val="TOC Heading"/>
    <w:basedOn w:val="Titre1"/>
    <w:next w:val="Normal"/>
    <w:uiPriority w:val="39"/>
    <w:unhideWhenUsed/>
    <w:qFormat/>
    <w:rsid w:val="00442873"/>
    <w:pPr>
      <w:outlineLvl w:val="9"/>
    </w:pPr>
  </w:style>
  <w:style w:type="paragraph" w:styleId="TM2">
    <w:name w:val="toc 2"/>
    <w:basedOn w:val="Normal"/>
    <w:next w:val="Normal"/>
    <w:autoRedefine/>
    <w:uiPriority w:val="39"/>
    <w:unhideWhenUsed/>
    <w:qFormat/>
    <w:rsid w:val="002256BA"/>
    <w:pPr>
      <w:tabs>
        <w:tab w:val="right" w:leader="dot" w:pos="9062"/>
      </w:tabs>
      <w:spacing w:after="100"/>
      <w:ind w:left="220"/>
    </w:pPr>
    <w:rPr>
      <w:rFonts w:eastAsiaTheme="minorEastAsia"/>
    </w:rPr>
  </w:style>
  <w:style w:type="paragraph" w:styleId="TM1">
    <w:name w:val="toc 1"/>
    <w:basedOn w:val="Normal"/>
    <w:next w:val="Normal"/>
    <w:autoRedefine/>
    <w:uiPriority w:val="39"/>
    <w:unhideWhenUsed/>
    <w:qFormat/>
    <w:rsid w:val="00442873"/>
    <w:pPr>
      <w:spacing w:after="100"/>
    </w:pPr>
    <w:rPr>
      <w:rFonts w:eastAsiaTheme="minorEastAsia"/>
    </w:rPr>
  </w:style>
  <w:style w:type="paragraph" w:styleId="TM3">
    <w:name w:val="toc 3"/>
    <w:basedOn w:val="Normal"/>
    <w:next w:val="Normal"/>
    <w:autoRedefine/>
    <w:uiPriority w:val="39"/>
    <w:unhideWhenUsed/>
    <w:qFormat/>
    <w:rsid w:val="00442873"/>
    <w:pPr>
      <w:spacing w:after="100"/>
      <w:ind w:left="440"/>
    </w:pPr>
    <w:rPr>
      <w:rFonts w:eastAsiaTheme="minorEastAsia"/>
    </w:rPr>
  </w:style>
  <w:style w:type="paragraph" w:styleId="Paragraphedeliste">
    <w:name w:val="List Paragraph"/>
    <w:basedOn w:val="Normal"/>
    <w:uiPriority w:val="34"/>
    <w:qFormat/>
    <w:rsid w:val="00AE7672"/>
    <w:pPr>
      <w:ind w:left="720"/>
      <w:contextualSpacing/>
    </w:pPr>
  </w:style>
  <w:style w:type="character" w:customStyle="1" w:styleId="Titre2Car">
    <w:name w:val="Titre 2 Car"/>
    <w:basedOn w:val="Policepardfaut"/>
    <w:link w:val="Titre2"/>
    <w:uiPriority w:val="9"/>
    <w:rsid w:val="006E4E46"/>
    <w:rPr>
      <w:rFonts w:asciiTheme="majorHAnsi" w:eastAsiaTheme="majorEastAsia" w:hAnsiTheme="majorHAnsi" w:cstheme="majorBidi"/>
      <w:bCs/>
      <w:sz w:val="28"/>
      <w:szCs w:val="36"/>
      <w:shd w:val="clear" w:color="auto" w:fill="EEECE1" w:themeFill="background2"/>
    </w:rPr>
  </w:style>
  <w:style w:type="character" w:customStyle="1" w:styleId="Titre3Car">
    <w:name w:val="Titre 3 Car"/>
    <w:basedOn w:val="Policepardfaut"/>
    <w:link w:val="Titre3"/>
    <w:uiPriority w:val="9"/>
    <w:rsid w:val="006E4E4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626A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B626AC"/>
    <w:rPr>
      <w:rFonts w:asciiTheme="majorHAnsi" w:eastAsiaTheme="majorEastAsia" w:hAnsiTheme="majorHAnsi" w:cstheme="majorBidi"/>
      <w:b/>
      <w:bCs/>
      <w:i/>
      <w:iCs/>
      <w:color w:val="243F60" w:themeColor="accent1" w:themeShade="7F"/>
    </w:rPr>
  </w:style>
  <w:style w:type="paragraph" w:styleId="Citationintense">
    <w:name w:val="Intense Quote"/>
    <w:basedOn w:val="Normal"/>
    <w:next w:val="Normal"/>
    <w:link w:val="CitationintenseCar"/>
    <w:uiPriority w:val="30"/>
    <w:qFormat/>
    <w:rsid w:val="00A5539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5539C"/>
    <w:rPr>
      <w:b/>
      <w:bCs/>
      <w:i/>
      <w:iCs/>
      <w:color w:val="4F81BD" w:themeColor="accent1"/>
    </w:rPr>
  </w:style>
  <w:style w:type="paragraph" w:styleId="Rvision">
    <w:name w:val="Revision"/>
    <w:hidden/>
    <w:uiPriority w:val="99"/>
    <w:semiHidden/>
    <w:rsid w:val="002C40A2"/>
    <w:pPr>
      <w:spacing w:after="0" w:line="240" w:lineRule="auto"/>
    </w:pPr>
  </w:style>
  <w:style w:type="table" w:styleId="Grilledutableau">
    <w:name w:val="Table Grid"/>
    <w:basedOn w:val="TableauNormal"/>
    <w:uiPriority w:val="59"/>
    <w:rsid w:val="00CE4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CE46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5">
    <w:name w:val="Medium Grid 1 Accent 5"/>
    <w:basedOn w:val="TableauNormal"/>
    <w:uiPriority w:val="67"/>
    <w:rsid w:val="00B4258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1">
    <w:name w:val="Medium Grid 1 Accent 1"/>
    <w:basedOn w:val="TableauNormal"/>
    <w:uiPriority w:val="67"/>
    <w:rsid w:val="00B4258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itre6Car">
    <w:name w:val="Titre 6 Car"/>
    <w:basedOn w:val="Policepardfaut"/>
    <w:link w:val="Titre6"/>
    <w:uiPriority w:val="9"/>
    <w:rsid w:val="006052A5"/>
    <w:rPr>
      <w:rFonts w:asciiTheme="majorHAnsi" w:eastAsiaTheme="majorEastAsia" w:hAnsiTheme="majorHAnsi" w:cstheme="majorBidi"/>
      <w:b/>
      <w:i/>
      <w:iCs/>
      <w:color w:val="365F91" w:themeColor="accent1" w:themeShade="BF"/>
      <w:sz w:val="24"/>
    </w:rPr>
  </w:style>
  <w:style w:type="paragraph" w:customStyle="1" w:styleId="Titre20">
    <w:name w:val="Titre2"/>
    <w:basedOn w:val="Normal"/>
    <w:uiPriority w:val="99"/>
    <w:qFormat/>
    <w:rsid w:val="00DA294A"/>
    <w:pPr>
      <w:spacing w:after="0" w:line="240" w:lineRule="auto"/>
      <w:jc w:val="both"/>
    </w:pPr>
    <w:rPr>
      <w:rFonts w:ascii="Arial" w:eastAsia="Times New Roman" w:hAnsi="Arial" w:cs="Times New Roman"/>
      <w:b/>
      <w:i/>
      <w:color w:val="1F497D"/>
      <w:szCs w:val="24"/>
      <w:lang/>
    </w:rPr>
  </w:style>
  <w:style w:type="character" w:styleId="lev">
    <w:name w:val="Strong"/>
    <w:basedOn w:val="Policepardfaut"/>
    <w:uiPriority w:val="22"/>
    <w:qFormat/>
    <w:rsid w:val="00952D35"/>
    <w:rPr>
      <w:b/>
      <w:bCs/>
    </w:rPr>
  </w:style>
  <w:style w:type="paragraph" w:styleId="Lgende">
    <w:name w:val="caption"/>
    <w:basedOn w:val="Normal"/>
    <w:next w:val="Normal"/>
    <w:uiPriority w:val="35"/>
    <w:unhideWhenUsed/>
    <w:qFormat/>
    <w:rsid w:val="00B44E7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726280">
      <w:bodyDiv w:val="1"/>
      <w:marLeft w:val="0"/>
      <w:marRight w:val="0"/>
      <w:marTop w:val="0"/>
      <w:marBottom w:val="0"/>
      <w:divBdr>
        <w:top w:val="none" w:sz="0" w:space="0" w:color="auto"/>
        <w:left w:val="none" w:sz="0" w:space="0" w:color="auto"/>
        <w:bottom w:val="none" w:sz="0" w:space="0" w:color="auto"/>
        <w:right w:val="none" w:sz="0" w:space="0" w:color="auto"/>
      </w:divBdr>
      <w:divsChild>
        <w:div w:id="1707560045">
          <w:marLeft w:val="0"/>
          <w:marRight w:val="0"/>
          <w:marTop w:val="0"/>
          <w:marBottom w:val="0"/>
          <w:divBdr>
            <w:top w:val="none" w:sz="0" w:space="0" w:color="auto"/>
            <w:left w:val="none" w:sz="0" w:space="0" w:color="auto"/>
            <w:bottom w:val="none" w:sz="0" w:space="0" w:color="auto"/>
            <w:right w:val="none" w:sz="0" w:space="0" w:color="auto"/>
          </w:divBdr>
        </w:div>
      </w:divsChild>
    </w:div>
    <w:div w:id="120466998">
      <w:bodyDiv w:val="1"/>
      <w:marLeft w:val="0"/>
      <w:marRight w:val="0"/>
      <w:marTop w:val="0"/>
      <w:marBottom w:val="0"/>
      <w:divBdr>
        <w:top w:val="none" w:sz="0" w:space="0" w:color="auto"/>
        <w:left w:val="none" w:sz="0" w:space="0" w:color="auto"/>
        <w:bottom w:val="none" w:sz="0" w:space="0" w:color="auto"/>
        <w:right w:val="none" w:sz="0" w:space="0" w:color="auto"/>
      </w:divBdr>
    </w:div>
    <w:div w:id="121385295">
      <w:bodyDiv w:val="1"/>
      <w:marLeft w:val="0"/>
      <w:marRight w:val="0"/>
      <w:marTop w:val="0"/>
      <w:marBottom w:val="0"/>
      <w:divBdr>
        <w:top w:val="none" w:sz="0" w:space="0" w:color="auto"/>
        <w:left w:val="none" w:sz="0" w:space="0" w:color="auto"/>
        <w:bottom w:val="none" w:sz="0" w:space="0" w:color="auto"/>
        <w:right w:val="none" w:sz="0" w:space="0" w:color="auto"/>
      </w:divBdr>
    </w:div>
    <w:div w:id="228345950">
      <w:bodyDiv w:val="1"/>
      <w:marLeft w:val="0"/>
      <w:marRight w:val="0"/>
      <w:marTop w:val="0"/>
      <w:marBottom w:val="0"/>
      <w:divBdr>
        <w:top w:val="none" w:sz="0" w:space="0" w:color="auto"/>
        <w:left w:val="none" w:sz="0" w:space="0" w:color="auto"/>
        <w:bottom w:val="none" w:sz="0" w:space="0" w:color="auto"/>
        <w:right w:val="none" w:sz="0" w:space="0" w:color="auto"/>
      </w:divBdr>
    </w:div>
    <w:div w:id="432869113">
      <w:bodyDiv w:val="1"/>
      <w:marLeft w:val="0"/>
      <w:marRight w:val="0"/>
      <w:marTop w:val="0"/>
      <w:marBottom w:val="0"/>
      <w:divBdr>
        <w:top w:val="none" w:sz="0" w:space="0" w:color="auto"/>
        <w:left w:val="none" w:sz="0" w:space="0" w:color="auto"/>
        <w:bottom w:val="none" w:sz="0" w:space="0" w:color="auto"/>
        <w:right w:val="none" w:sz="0" w:space="0" w:color="auto"/>
      </w:divBdr>
    </w:div>
    <w:div w:id="926353221">
      <w:bodyDiv w:val="1"/>
      <w:marLeft w:val="0"/>
      <w:marRight w:val="0"/>
      <w:marTop w:val="0"/>
      <w:marBottom w:val="0"/>
      <w:divBdr>
        <w:top w:val="none" w:sz="0" w:space="0" w:color="auto"/>
        <w:left w:val="none" w:sz="0" w:space="0" w:color="auto"/>
        <w:bottom w:val="none" w:sz="0" w:space="0" w:color="auto"/>
        <w:right w:val="none" w:sz="0" w:space="0" w:color="auto"/>
      </w:divBdr>
    </w:div>
    <w:div w:id="1451976354">
      <w:bodyDiv w:val="1"/>
      <w:marLeft w:val="0"/>
      <w:marRight w:val="0"/>
      <w:marTop w:val="0"/>
      <w:marBottom w:val="0"/>
      <w:divBdr>
        <w:top w:val="none" w:sz="0" w:space="0" w:color="auto"/>
        <w:left w:val="none" w:sz="0" w:space="0" w:color="auto"/>
        <w:bottom w:val="none" w:sz="0" w:space="0" w:color="auto"/>
        <w:right w:val="none" w:sz="0" w:space="0" w:color="auto"/>
      </w:divBdr>
    </w:div>
    <w:div w:id="1802458159">
      <w:bodyDiv w:val="1"/>
      <w:marLeft w:val="0"/>
      <w:marRight w:val="0"/>
      <w:marTop w:val="0"/>
      <w:marBottom w:val="0"/>
      <w:divBdr>
        <w:top w:val="none" w:sz="0" w:space="0" w:color="auto"/>
        <w:left w:val="none" w:sz="0" w:space="0" w:color="auto"/>
        <w:bottom w:val="none" w:sz="0" w:space="0" w:color="auto"/>
        <w:right w:val="none" w:sz="0" w:space="0" w:color="auto"/>
      </w:divBdr>
    </w:div>
    <w:div w:id="1905025678">
      <w:bodyDiv w:val="1"/>
      <w:marLeft w:val="0"/>
      <w:marRight w:val="0"/>
      <w:marTop w:val="0"/>
      <w:marBottom w:val="0"/>
      <w:divBdr>
        <w:top w:val="none" w:sz="0" w:space="0" w:color="auto"/>
        <w:left w:val="none" w:sz="0" w:space="0" w:color="auto"/>
        <w:bottom w:val="none" w:sz="0" w:space="0" w:color="auto"/>
        <w:right w:val="none" w:sz="0" w:space="0" w:color="auto"/>
      </w:divBdr>
      <w:divsChild>
        <w:div w:id="380443266">
          <w:marLeft w:val="0"/>
          <w:marRight w:val="0"/>
          <w:marTop w:val="0"/>
          <w:marBottom w:val="0"/>
          <w:divBdr>
            <w:top w:val="none" w:sz="0" w:space="0" w:color="auto"/>
            <w:left w:val="none" w:sz="0" w:space="0" w:color="auto"/>
            <w:bottom w:val="none" w:sz="0" w:space="0" w:color="auto"/>
            <w:right w:val="none" w:sz="0" w:space="0" w:color="auto"/>
          </w:divBdr>
        </w:div>
      </w:divsChild>
    </w:div>
    <w:div w:id="2027441401">
      <w:bodyDiv w:val="1"/>
      <w:marLeft w:val="0"/>
      <w:marRight w:val="0"/>
      <w:marTop w:val="0"/>
      <w:marBottom w:val="0"/>
      <w:divBdr>
        <w:top w:val="none" w:sz="0" w:space="0" w:color="auto"/>
        <w:left w:val="none" w:sz="0" w:space="0" w:color="auto"/>
        <w:bottom w:val="none" w:sz="0" w:space="0" w:color="auto"/>
        <w:right w:val="none" w:sz="0" w:space="0" w:color="auto"/>
      </w:divBdr>
    </w:div>
    <w:div w:id="209755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primefaces.org/showcase/ui/home.jsf" TargetMode="Externa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diagramColors" Target="diagrams/colors1.xml"/><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www.itnovem.com/" TargetMode="External"/><Relationship Id="rId19" Type="http://schemas.openxmlformats.org/officeDocument/2006/relationships/image" Target="media/image12.png"/><Relationship Id="rId31" Type="http://schemas.openxmlformats.org/officeDocument/2006/relationships/image" Target="media/image2.gif"/><Relationship Id="rId44" Type="http://schemas.openxmlformats.org/officeDocument/2006/relationships/image" Target="media/image35.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fr.bonitasoft.com/" TargetMode="External"/><Relationship Id="rId78"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gi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diagramQuickStyle" Target="diagrams/quickStyle1.xm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www.siteduzero.com/"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gif"/><Relationship Id="rId38" Type="http://schemas.openxmlformats.org/officeDocument/2006/relationships/image" Target="media/image29.png"/><Relationship Id="rId46" Type="http://schemas.openxmlformats.org/officeDocument/2006/relationships/diagramData" Target="diagrams/data1.xml"/><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F1363-DC4C-429F-BAA6-E0F03950D9B8}" type="doc">
      <dgm:prSet loTypeId="urn:microsoft.com/office/officeart/2005/8/layout/hierarchy2" loCatId="hierarchy" qsTypeId="urn:microsoft.com/office/officeart/2005/8/quickstyle/simple4" qsCatId="simple" csTypeId="urn:microsoft.com/office/officeart/2005/8/colors/accent3_5" csCatId="accent3" phldr="1"/>
      <dgm:spPr/>
      <dgm:t>
        <a:bodyPr/>
        <a:lstStyle/>
        <a:p>
          <a:endParaRPr lang="fr-FR"/>
        </a:p>
      </dgm:t>
    </dgm:pt>
    <dgm:pt modelId="{E01BBCDE-A4D0-4DB6-A9D6-40926A4995A7}">
      <dgm:prSet phldrT="[Texte]"/>
      <dgm:spPr/>
      <dgm:t>
        <a:bodyPr/>
        <a:lstStyle/>
        <a:p>
          <a:pPr algn="ctr"/>
          <a:r>
            <a:rPr lang="fr-FR"/>
            <a:t>Nat.</a:t>
          </a:r>
        </a:p>
      </dgm:t>
    </dgm:pt>
    <dgm:pt modelId="{B97E3D21-6299-4B47-80A4-69BB8EDBF69F}" type="parTrans" cxnId="{E0CBDB1E-264E-498C-9A26-66F207DB7AAA}">
      <dgm:prSet/>
      <dgm:spPr/>
      <dgm:t>
        <a:bodyPr/>
        <a:lstStyle/>
        <a:p>
          <a:pPr algn="ctr"/>
          <a:endParaRPr lang="fr-FR"/>
        </a:p>
      </dgm:t>
    </dgm:pt>
    <dgm:pt modelId="{2D577333-EEFF-4392-B1D0-3CAFD18B8961}" type="sibTrans" cxnId="{E0CBDB1E-264E-498C-9A26-66F207DB7AAA}">
      <dgm:prSet/>
      <dgm:spPr/>
      <dgm:t>
        <a:bodyPr/>
        <a:lstStyle/>
        <a:p>
          <a:pPr algn="ctr"/>
          <a:endParaRPr lang="fr-FR"/>
        </a:p>
      </dgm:t>
    </dgm:pt>
    <dgm:pt modelId="{140F31FE-4B55-4597-B383-11BBF220232C}">
      <dgm:prSet phldrT="[Texte]"/>
      <dgm:spPr/>
      <dgm:t>
        <a:bodyPr/>
        <a:lstStyle/>
        <a:p>
          <a:pPr algn="ctr"/>
          <a:r>
            <a:rPr lang="fr-FR"/>
            <a:t>DU</a:t>
          </a:r>
        </a:p>
      </dgm:t>
    </dgm:pt>
    <dgm:pt modelId="{EFF0A946-E99F-48F8-BDD4-CFFE76B30A07}" type="parTrans" cxnId="{D9A393CD-4DD1-43A6-9D28-A49CE7AA962A}">
      <dgm:prSet/>
      <dgm:spPr/>
      <dgm:t>
        <a:bodyPr/>
        <a:lstStyle/>
        <a:p>
          <a:pPr algn="ctr"/>
          <a:endParaRPr lang="fr-FR"/>
        </a:p>
      </dgm:t>
    </dgm:pt>
    <dgm:pt modelId="{9B76DFEF-D721-4F68-97B3-5878C0A84E4E}" type="sibTrans" cxnId="{D9A393CD-4DD1-43A6-9D28-A49CE7AA962A}">
      <dgm:prSet/>
      <dgm:spPr/>
      <dgm:t>
        <a:bodyPr/>
        <a:lstStyle/>
        <a:p>
          <a:pPr algn="ctr"/>
          <a:endParaRPr lang="fr-FR"/>
        </a:p>
      </dgm:t>
    </dgm:pt>
    <dgm:pt modelId="{69719AA0-C431-4FBD-8BB6-38FF42918B14}">
      <dgm:prSet phldrT="[Texte]"/>
      <dgm:spPr/>
      <dgm:t>
        <a:bodyPr/>
        <a:lstStyle/>
        <a:p>
          <a:pPr algn="ctr"/>
          <a:r>
            <a:rPr lang="fr-FR"/>
            <a:t>DPX</a:t>
          </a:r>
        </a:p>
      </dgm:t>
    </dgm:pt>
    <dgm:pt modelId="{761F50A4-35CE-4E0B-BF4E-1A942880B47B}" type="parTrans" cxnId="{881B6C71-CC57-4347-927A-AF3A67885793}">
      <dgm:prSet/>
      <dgm:spPr/>
      <dgm:t>
        <a:bodyPr/>
        <a:lstStyle/>
        <a:p>
          <a:pPr algn="ctr"/>
          <a:endParaRPr lang="fr-FR"/>
        </a:p>
      </dgm:t>
    </dgm:pt>
    <dgm:pt modelId="{AD19E586-5EFE-4392-BEB9-922429B6BA05}" type="sibTrans" cxnId="{881B6C71-CC57-4347-927A-AF3A67885793}">
      <dgm:prSet/>
      <dgm:spPr/>
      <dgm:t>
        <a:bodyPr/>
        <a:lstStyle/>
        <a:p>
          <a:pPr algn="ctr"/>
          <a:endParaRPr lang="fr-FR"/>
        </a:p>
      </dgm:t>
    </dgm:pt>
    <dgm:pt modelId="{B739BEC8-4381-45C0-A2AE-DC67EC33F063}">
      <dgm:prSet phldrT="[Texte]"/>
      <dgm:spPr/>
      <dgm:t>
        <a:bodyPr/>
        <a:lstStyle/>
        <a:p>
          <a:pPr algn="ctr"/>
          <a:r>
            <a:rPr lang="fr-FR"/>
            <a:t>DPX</a:t>
          </a:r>
        </a:p>
      </dgm:t>
    </dgm:pt>
    <dgm:pt modelId="{17F54302-6432-41E7-9117-33702D32B9D3}" type="parTrans" cxnId="{044ADD96-A2E2-43D8-BB09-01F745C5A244}">
      <dgm:prSet/>
      <dgm:spPr/>
      <dgm:t>
        <a:bodyPr/>
        <a:lstStyle/>
        <a:p>
          <a:pPr algn="ctr"/>
          <a:endParaRPr lang="fr-FR"/>
        </a:p>
      </dgm:t>
    </dgm:pt>
    <dgm:pt modelId="{C0533F2A-7880-4482-A3D6-B855558FF07D}" type="sibTrans" cxnId="{044ADD96-A2E2-43D8-BB09-01F745C5A244}">
      <dgm:prSet/>
      <dgm:spPr/>
      <dgm:t>
        <a:bodyPr/>
        <a:lstStyle/>
        <a:p>
          <a:pPr algn="ctr"/>
          <a:endParaRPr lang="fr-FR"/>
        </a:p>
      </dgm:t>
    </dgm:pt>
    <dgm:pt modelId="{B576F745-666A-4DC8-8574-F3F24CDA73FE}">
      <dgm:prSet phldrT="[Texte]"/>
      <dgm:spPr/>
      <dgm:t>
        <a:bodyPr/>
        <a:lstStyle/>
        <a:p>
          <a:pPr algn="ctr"/>
          <a:r>
            <a:rPr lang="fr-FR"/>
            <a:t>DU</a:t>
          </a:r>
        </a:p>
      </dgm:t>
    </dgm:pt>
    <dgm:pt modelId="{11FC1B3A-6E5C-48E6-8D9C-D87B41D9A3C8}" type="parTrans" cxnId="{F32468EE-32E6-4C3C-BD9F-6D4EBB599EAC}">
      <dgm:prSet/>
      <dgm:spPr/>
      <dgm:t>
        <a:bodyPr/>
        <a:lstStyle/>
        <a:p>
          <a:pPr algn="ctr"/>
          <a:endParaRPr lang="fr-FR"/>
        </a:p>
      </dgm:t>
    </dgm:pt>
    <dgm:pt modelId="{475C9EC9-A3A1-476B-AEE5-26DE48811A32}" type="sibTrans" cxnId="{F32468EE-32E6-4C3C-BD9F-6D4EBB599EAC}">
      <dgm:prSet/>
      <dgm:spPr/>
      <dgm:t>
        <a:bodyPr/>
        <a:lstStyle/>
        <a:p>
          <a:pPr algn="ctr"/>
          <a:endParaRPr lang="fr-FR"/>
        </a:p>
      </dgm:t>
    </dgm:pt>
    <dgm:pt modelId="{0B5A99F0-8DA1-4FAF-B0EA-840CF282C0C0}">
      <dgm:prSet phldrT="[Texte]"/>
      <dgm:spPr/>
      <dgm:t>
        <a:bodyPr/>
        <a:lstStyle/>
        <a:p>
          <a:pPr algn="ctr"/>
          <a:r>
            <a:rPr lang="fr-FR"/>
            <a:t>DPX</a:t>
          </a:r>
        </a:p>
      </dgm:t>
    </dgm:pt>
    <dgm:pt modelId="{D5533B10-7255-4528-A92B-37BDB2603EEA}" type="parTrans" cxnId="{AEE42E6C-55FC-4A93-ACC7-1D5B01B90F91}">
      <dgm:prSet/>
      <dgm:spPr/>
      <dgm:t>
        <a:bodyPr/>
        <a:lstStyle/>
        <a:p>
          <a:pPr algn="ctr"/>
          <a:endParaRPr lang="fr-FR"/>
        </a:p>
      </dgm:t>
    </dgm:pt>
    <dgm:pt modelId="{FB11CDD5-ACC3-4148-84CF-BEE3B246E3E3}" type="sibTrans" cxnId="{AEE42E6C-55FC-4A93-ACC7-1D5B01B90F91}">
      <dgm:prSet/>
      <dgm:spPr/>
      <dgm:t>
        <a:bodyPr/>
        <a:lstStyle/>
        <a:p>
          <a:pPr algn="ctr"/>
          <a:endParaRPr lang="fr-FR"/>
        </a:p>
      </dgm:t>
    </dgm:pt>
    <dgm:pt modelId="{385542B5-F784-4DFA-A232-D32A825F4C96}" type="pres">
      <dgm:prSet presAssocID="{014F1363-DC4C-429F-BAA6-E0F03950D9B8}" presName="diagram" presStyleCnt="0">
        <dgm:presLayoutVars>
          <dgm:chPref val="1"/>
          <dgm:dir/>
          <dgm:animOne val="branch"/>
          <dgm:animLvl val="lvl"/>
          <dgm:resizeHandles val="exact"/>
        </dgm:presLayoutVars>
      </dgm:prSet>
      <dgm:spPr/>
      <dgm:t>
        <a:bodyPr/>
        <a:lstStyle/>
        <a:p>
          <a:endParaRPr lang="fr-FR"/>
        </a:p>
      </dgm:t>
    </dgm:pt>
    <dgm:pt modelId="{169C6DCA-EF46-4ECF-80CA-0AFE7C79B490}" type="pres">
      <dgm:prSet presAssocID="{E01BBCDE-A4D0-4DB6-A9D6-40926A4995A7}" presName="root1" presStyleCnt="0"/>
      <dgm:spPr/>
    </dgm:pt>
    <dgm:pt modelId="{18A04F13-77DC-4D5B-A7E6-7901CA43D4DE}" type="pres">
      <dgm:prSet presAssocID="{E01BBCDE-A4D0-4DB6-A9D6-40926A4995A7}" presName="LevelOneTextNode" presStyleLbl="node0" presStyleIdx="0" presStyleCnt="1" custLinFactNeighborX="-1059">
        <dgm:presLayoutVars>
          <dgm:chPref val="3"/>
        </dgm:presLayoutVars>
      </dgm:prSet>
      <dgm:spPr/>
      <dgm:t>
        <a:bodyPr/>
        <a:lstStyle/>
        <a:p>
          <a:endParaRPr lang="fr-FR"/>
        </a:p>
      </dgm:t>
    </dgm:pt>
    <dgm:pt modelId="{8D3B0F8A-A2B1-464D-902A-82393D24BF4B}" type="pres">
      <dgm:prSet presAssocID="{E01BBCDE-A4D0-4DB6-A9D6-40926A4995A7}" presName="level2hierChild" presStyleCnt="0"/>
      <dgm:spPr/>
    </dgm:pt>
    <dgm:pt modelId="{EF9ABC49-5ED6-4C70-98B5-DAF09A64780A}" type="pres">
      <dgm:prSet presAssocID="{EFF0A946-E99F-48F8-BDD4-CFFE76B30A07}" presName="conn2-1" presStyleLbl="parChTrans1D2" presStyleIdx="0" presStyleCnt="2"/>
      <dgm:spPr/>
      <dgm:t>
        <a:bodyPr/>
        <a:lstStyle/>
        <a:p>
          <a:endParaRPr lang="fr-FR"/>
        </a:p>
      </dgm:t>
    </dgm:pt>
    <dgm:pt modelId="{BE89F2CA-5490-49B2-8F72-EDA1E0E803E7}" type="pres">
      <dgm:prSet presAssocID="{EFF0A946-E99F-48F8-BDD4-CFFE76B30A07}" presName="connTx" presStyleLbl="parChTrans1D2" presStyleIdx="0" presStyleCnt="2"/>
      <dgm:spPr/>
      <dgm:t>
        <a:bodyPr/>
        <a:lstStyle/>
        <a:p>
          <a:endParaRPr lang="fr-FR"/>
        </a:p>
      </dgm:t>
    </dgm:pt>
    <dgm:pt modelId="{EEECF0D3-2BE2-4AF4-B115-9BC9F790C10B}" type="pres">
      <dgm:prSet presAssocID="{140F31FE-4B55-4597-B383-11BBF220232C}" presName="root2" presStyleCnt="0"/>
      <dgm:spPr/>
    </dgm:pt>
    <dgm:pt modelId="{78EB6226-E32E-4F33-9F2B-DEE5D0DEB37F}" type="pres">
      <dgm:prSet presAssocID="{140F31FE-4B55-4597-B383-11BBF220232C}" presName="LevelTwoTextNode" presStyleLbl="node2" presStyleIdx="0" presStyleCnt="2">
        <dgm:presLayoutVars>
          <dgm:chPref val="3"/>
        </dgm:presLayoutVars>
      </dgm:prSet>
      <dgm:spPr/>
      <dgm:t>
        <a:bodyPr/>
        <a:lstStyle/>
        <a:p>
          <a:endParaRPr lang="fr-FR"/>
        </a:p>
      </dgm:t>
    </dgm:pt>
    <dgm:pt modelId="{D4F28465-1220-4247-8922-25AB743ACCC4}" type="pres">
      <dgm:prSet presAssocID="{140F31FE-4B55-4597-B383-11BBF220232C}" presName="level3hierChild" presStyleCnt="0"/>
      <dgm:spPr/>
    </dgm:pt>
    <dgm:pt modelId="{3F395BA5-E7A4-4582-BF18-725FC8889EF0}" type="pres">
      <dgm:prSet presAssocID="{761F50A4-35CE-4E0B-BF4E-1A942880B47B}" presName="conn2-1" presStyleLbl="parChTrans1D3" presStyleIdx="0" presStyleCnt="3"/>
      <dgm:spPr/>
      <dgm:t>
        <a:bodyPr/>
        <a:lstStyle/>
        <a:p>
          <a:endParaRPr lang="fr-FR"/>
        </a:p>
      </dgm:t>
    </dgm:pt>
    <dgm:pt modelId="{B4E0773E-76A1-4473-B90B-0BA97289BC15}" type="pres">
      <dgm:prSet presAssocID="{761F50A4-35CE-4E0B-BF4E-1A942880B47B}" presName="connTx" presStyleLbl="parChTrans1D3" presStyleIdx="0" presStyleCnt="3"/>
      <dgm:spPr/>
      <dgm:t>
        <a:bodyPr/>
        <a:lstStyle/>
        <a:p>
          <a:endParaRPr lang="fr-FR"/>
        </a:p>
      </dgm:t>
    </dgm:pt>
    <dgm:pt modelId="{2D82A051-28DD-4E9C-AB6B-584B5C6F6F6E}" type="pres">
      <dgm:prSet presAssocID="{69719AA0-C431-4FBD-8BB6-38FF42918B14}" presName="root2" presStyleCnt="0"/>
      <dgm:spPr/>
    </dgm:pt>
    <dgm:pt modelId="{F4FF1789-0B6A-46E4-AB88-BD45F41CCFE8}" type="pres">
      <dgm:prSet presAssocID="{69719AA0-C431-4FBD-8BB6-38FF42918B14}" presName="LevelTwoTextNode" presStyleLbl="node3" presStyleIdx="0" presStyleCnt="3">
        <dgm:presLayoutVars>
          <dgm:chPref val="3"/>
        </dgm:presLayoutVars>
      </dgm:prSet>
      <dgm:spPr/>
      <dgm:t>
        <a:bodyPr/>
        <a:lstStyle/>
        <a:p>
          <a:endParaRPr lang="fr-FR"/>
        </a:p>
      </dgm:t>
    </dgm:pt>
    <dgm:pt modelId="{9FDD3352-5C03-4654-BAC6-1313A080541A}" type="pres">
      <dgm:prSet presAssocID="{69719AA0-C431-4FBD-8BB6-38FF42918B14}" presName="level3hierChild" presStyleCnt="0"/>
      <dgm:spPr/>
    </dgm:pt>
    <dgm:pt modelId="{84B892B7-36B2-4DC1-9562-02B321C73270}" type="pres">
      <dgm:prSet presAssocID="{17F54302-6432-41E7-9117-33702D32B9D3}" presName="conn2-1" presStyleLbl="parChTrans1D3" presStyleIdx="1" presStyleCnt="3"/>
      <dgm:spPr/>
      <dgm:t>
        <a:bodyPr/>
        <a:lstStyle/>
        <a:p>
          <a:endParaRPr lang="fr-FR"/>
        </a:p>
      </dgm:t>
    </dgm:pt>
    <dgm:pt modelId="{46992321-F3A5-4561-8D89-55CE52459476}" type="pres">
      <dgm:prSet presAssocID="{17F54302-6432-41E7-9117-33702D32B9D3}" presName="connTx" presStyleLbl="parChTrans1D3" presStyleIdx="1" presStyleCnt="3"/>
      <dgm:spPr/>
      <dgm:t>
        <a:bodyPr/>
        <a:lstStyle/>
        <a:p>
          <a:endParaRPr lang="fr-FR"/>
        </a:p>
      </dgm:t>
    </dgm:pt>
    <dgm:pt modelId="{027DEAA7-D3F0-4C08-8A9A-0B571CC392BE}" type="pres">
      <dgm:prSet presAssocID="{B739BEC8-4381-45C0-A2AE-DC67EC33F063}" presName="root2" presStyleCnt="0"/>
      <dgm:spPr/>
    </dgm:pt>
    <dgm:pt modelId="{DF877AFF-9A9D-49C4-8BAA-CE7F30B35FA3}" type="pres">
      <dgm:prSet presAssocID="{B739BEC8-4381-45C0-A2AE-DC67EC33F063}" presName="LevelTwoTextNode" presStyleLbl="node3" presStyleIdx="1" presStyleCnt="3">
        <dgm:presLayoutVars>
          <dgm:chPref val="3"/>
        </dgm:presLayoutVars>
      </dgm:prSet>
      <dgm:spPr/>
      <dgm:t>
        <a:bodyPr/>
        <a:lstStyle/>
        <a:p>
          <a:endParaRPr lang="fr-FR"/>
        </a:p>
      </dgm:t>
    </dgm:pt>
    <dgm:pt modelId="{2AA43021-4C20-4E79-80DE-9E313610A911}" type="pres">
      <dgm:prSet presAssocID="{B739BEC8-4381-45C0-A2AE-DC67EC33F063}" presName="level3hierChild" presStyleCnt="0"/>
      <dgm:spPr/>
    </dgm:pt>
    <dgm:pt modelId="{C8C55A15-B569-4237-8C89-8A139DADEE7D}" type="pres">
      <dgm:prSet presAssocID="{11FC1B3A-6E5C-48E6-8D9C-D87B41D9A3C8}" presName="conn2-1" presStyleLbl="parChTrans1D2" presStyleIdx="1" presStyleCnt="2"/>
      <dgm:spPr/>
      <dgm:t>
        <a:bodyPr/>
        <a:lstStyle/>
        <a:p>
          <a:endParaRPr lang="fr-FR"/>
        </a:p>
      </dgm:t>
    </dgm:pt>
    <dgm:pt modelId="{EC848B58-AF27-49CD-921D-103F2EBB236B}" type="pres">
      <dgm:prSet presAssocID="{11FC1B3A-6E5C-48E6-8D9C-D87B41D9A3C8}" presName="connTx" presStyleLbl="parChTrans1D2" presStyleIdx="1" presStyleCnt="2"/>
      <dgm:spPr/>
      <dgm:t>
        <a:bodyPr/>
        <a:lstStyle/>
        <a:p>
          <a:endParaRPr lang="fr-FR"/>
        </a:p>
      </dgm:t>
    </dgm:pt>
    <dgm:pt modelId="{851409AE-F088-49CB-91D7-DE6D5E5440E8}" type="pres">
      <dgm:prSet presAssocID="{B576F745-666A-4DC8-8574-F3F24CDA73FE}" presName="root2" presStyleCnt="0"/>
      <dgm:spPr/>
    </dgm:pt>
    <dgm:pt modelId="{991014E8-A69E-47AE-87E3-02710FF85907}" type="pres">
      <dgm:prSet presAssocID="{B576F745-666A-4DC8-8574-F3F24CDA73FE}" presName="LevelTwoTextNode" presStyleLbl="node2" presStyleIdx="1" presStyleCnt="2">
        <dgm:presLayoutVars>
          <dgm:chPref val="3"/>
        </dgm:presLayoutVars>
      </dgm:prSet>
      <dgm:spPr/>
      <dgm:t>
        <a:bodyPr/>
        <a:lstStyle/>
        <a:p>
          <a:endParaRPr lang="fr-FR"/>
        </a:p>
      </dgm:t>
    </dgm:pt>
    <dgm:pt modelId="{33920BD9-13A9-4CDD-910B-FEBB1A8D0768}" type="pres">
      <dgm:prSet presAssocID="{B576F745-666A-4DC8-8574-F3F24CDA73FE}" presName="level3hierChild" presStyleCnt="0"/>
      <dgm:spPr/>
    </dgm:pt>
    <dgm:pt modelId="{A44566F9-9D47-4F70-8682-A21F7196DB48}" type="pres">
      <dgm:prSet presAssocID="{D5533B10-7255-4528-A92B-37BDB2603EEA}" presName="conn2-1" presStyleLbl="parChTrans1D3" presStyleIdx="2" presStyleCnt="3"/>
      <dgm:spPr/>
      <dgm:t>
        <a:bodyPr/>
        <a:lstStyle/>
        <a:p>
          <a:endParaRPr lang="fr-FR"/>
        </a:p>
      </dgm:t>
    </dgm:pt>
    <dgm:pt modelId="{E4ECAF2B-A776-4D79-9FF0-D06EEFFCC788}" type="pres">
      <dgm:prSet presAssocID="{D5533B10-7255-4528-A92B-37BDB2603EEA}" presName="connTx" presStyleLbl="parChTrans1D3" presStyleIdx="2" presStyleCnt="3"/>
      <dgm:spPr/>
      <dgm:t>
        <a:bodyPr/>
        <a:lstStyle/>
        <a:p>
          <a:endParaRPr lang="fr-FR"/>
        </a:p>
      </dgm:t>
    </dgm:pt>
    <dgm:pt modelId="{67651727-808B-4B3F-A00C-8E0020A9D03A}" type="pres">
      <dgm:prSet presAssocID="{0B5A99F0-8DA1-4FAF-B0EA-840CF282C0C0}" presName="root2" presStyleCnt="0"/>
      <dgm:spPr/>
    </dgm:pt>
    <dgm:pt modelId="{E2AAF79B-39BF-44B6-BACB-52237057DE7D}" type="pres">
      <dgm:prSet presAssocID="{0B5A99F0-8DA1-4FAF-B0EA-840CF282C0C0}" presName="LevelTwoTextNode" presStyleLbl="node3" presStyleIdx="2" presStyleCnt="3">
        <dgm:presLayoutVars>
          <dgm:chPref val="3"/>
        </dgm:presLayoutVars>
      </dgm:prSet>
      <dgm:spPr/>
      <dgm:t>
        <a:bodyPr/>
        <a:lstStyle/>
        <a:p>
          <a:endParaRPr lang="fr-FR"/>
        </a:p>
      </dgm:t>
    </dgm:pt>
    <dgm:pt modelId="{4D1B43BA-FECF-4B4A-A393-A3FCF2EF8892}" type="pres">
      <dgm:prSet presAssocID="{0B5A99F0-8DA1-4FAF-B0EA-840CF282C0C0}" presName="level3hierChild" presStyleCnt="0"/>
      <dgm:spPr/>
    </dgm:pt>
  </dgm:ptLst>
  <dgm:cxnLst>
    <dgm:cxn modelId="{D9A393CD-4DD1-43A6-9D28-A49CE7AA962A}" srcId="{E01BBCDE-A4D0-4DB6-A9D6-40926A4995A7}" destId="{140F31FE-4B55-4597-B383-11BBF220232C}" srcOrd="0" destOrd="0" parTransId="{EFF0A946-E99F-48F8-BDD4-CFFE76B30A07}" sibTransId="{9B76DFEF-D721-4F68-97B3-5878C0A84E4E}"/>
    <dgm:cxn modelId="{EA6DC46F-E7CB-40E9-B3FC-698EF0EB83FA}" type="presOf" srcId="{EFF0A946-E99F-48F8-BDD4-CFFE76B30A07}" destId="{BE89F2CA-5490-49B2-8F72-EDA1E0E803E7}" srcOrd="1" destOrd="0" presId="urn:microsoft.com/office/officeart/2005/8/layout/hierarchy2"/>
    <dgm:cxn modelId="{99579204-1D67-429A-AE00-0B87C9333463}" type="presOf" srcId="{D5533B10-7255-4528-A92B-37BDB2603EEA}" destId="{E4ECAF2B-A776-4D79-9FF0-D06EEFFCC788}" srcOrd="1" destOrd="0" presId="urn:microsoft.com/office/officeart/2005/8/layout/hierarchy2"/>
    <dgm:cxn modelId="{A0165514-8A99-47ED-BFAA-53A189AED673}" type="presOf" srcId="{761F50A4-35CE-4E0B-BF4E-1A942880B47B}" destId="{B4E0773E-76A1-4473-B90B-0BA97289BC15}" srcOrd="1" destOrd="0" presId="urn:microsoft.com/office/officeart/2005/8/layout/hierarchy2"/>
    <dgm:cxn modelId="{AD0A1614-8BC4-4428-83F0-881D06A75B50}" type="presOf" srcId="{014F1363-DC4C-429F-BAA6-E0F03950D9B8}" destId="{385542B5-F784-4DFA-A232-D32A825F4C96}" srcOrd="0" destOrd="0" presId="urn:microsoft.com/office/officeart/2005/8/layout/hierarchy2"/>
    <dgm:cxn modelId="{2DDB60BF-2C56-4781-9472-499D78167817}" type="presOf" srcId="{EFF0A946-E99F-48F8-BDD4-CFFE76B30A07}" destId="{EF9ABC49-5ED6-4C70-98B5-DAF09A64780A}" srcOrd="0" destOrd="0" presId="urn:microsoft.com/office/officeart/2005/8/layout/hierarchy2"/>
    <dgm:cxn modelId="{F5123EE3-0A5C-4A88-BB11-CD15A8DBA8FD}" type="presOf" srcId="{761F50A4-35CE-4E0B-BF4E-1A942880B47B}" destId="{3F395BA5-E7A4-4582-BF18-725FC8889EF0}" srcOrd="0" destOrd="0" presId="urn:microsoft.com/office/officeart/2005/8/layout/hierarchy2"/>
    <dgm:cxn modelId="{881B6C71-CC57-4347-927A-AF3A67885793}" srcId="{140F31FE-4B55-4597-B383-11BBF220232C}" destId="{69719AA0-C431-4FBD-8BB6-38FF42918B14}" srcOrd="0" destOrd="0" parTransId="{761F50A4-35CE-4E0B-BF4E-1A942880B47B}" sibTransId="{AD19E586-5EFE-4392-BEB9-922429B6BA05}"/>
    <dgm:cxn modelId="{6B69182E-F886-4660-A0D9-5C4071545959}" type="presOf" srcId="{17F54302-6432-41E7-9117-33702D32B9D3}" destId="{46992321-F3A5-4561-8D89-55CE52459476}" srcOrd="1" destOrd="0" presId="urn:microsoft.com/office/officeart/2005/8/layout/hierarchy2"/>
    <dgm:cxn modelId="{3ACB7486-BE23-4704-BC0A-5C566C3468CB}" type="presOf" srcId="{B576F745-666A-4DC8-8574-F3F24CDA73FE}" destId="{991014E8-A69E-47AE-87E3-02710FF85907}" srcOrd="0" destOrd="0" presId="urn:microsoft.com/office/officeart/2005/8/layout/hierarchy2"/>
    <dgm:cxn modelId="{5E5FC141-32CD-42CB-9D7E-B0DF14C66083}" type="presOf" srcId="{D5533B10-7255-4528-A92B-37BDB2603EEA}" destId="{A44566F9-9D47-4F70-8682-A21F7196DB48}" srcOrd="0" destOrd="0" presId="urn:microsoft.com/office/officeart/2005/8/layout/hierarchy2"/>
    <dgm:cxn modelId="{39B64039-1B16-4BBA-8CB8-49FAE850E5D8}" type="presOf" srcId="{69719AA0-C431-4FBD-8BB6-38FF42918B14}" destId="{F4FF1789-0B6A-46E4-AB88-BD45F41CCFE8}" srcOrd="0" destOrd="0" presId="urn:microsoft.com/office/officeart/2005/8/layout/hierarchy2"/>
    <dgm:cxn modelId="{758BBEF8-B8B4-4ADA-BBCB-A0DFA2C21CA2}" type="presOf" srcId="{B739BEC8-4381-45C0-A2AE-DC67EC33F063}" destId="{DF877AFF-9A9D-49C4-8BAA-CE7F30B35FA3}" srcOrd="0" destOrd="0" presId="urn:microsoft.com/office/officeart/2005/8/layout/hierarchy2"/>
    <dgm:cxn modelId="{AEE42E6C-55FC-4A93-ACC7-1D5B01B90F91}" srcId="{B576F745-666A-4DC8-8574-F3F24CDA73FE}" destId="{0B5A99F0-8DA1-4FAF-B0EA-840CF282C0C0}" srcOrd="0" destOrd="0" parTransId="{D5533B10-7255-4528-A92B-37BDB2603EEA}" sibTransId="{FB11CDD5-ACC3-4148-84CF-BEE3B246E3E3}"/>
    <dgm:cxn modelId="{791CB3BD-988D-4019-AA5C-A8DF65E6BAAF}" type="presOf" srcId="{140F31FE-4B55-4597-B383-11BBF220232C}" destId="{78EB6226-E32E-4F33-9F2B-DEE5D0DEB37F}" srcOrd="0" destOrd="0" presId="urn:microsoft.com/office/officeart/2005/8/layout/hierarchy2"/>
    <dgm:cxn modelId="{F32468EE-32E6-4C3C-BD9F-6D4EBB599EAC}" srcId="{E01BBCDE-A4D0-4DB6-A9D6-40926A4995A7}" destId="{B576F745-666A-4DC8-8574-F3F24CDA73FE}" srcOrd="1" destOrd="0" parTransId="{11FC1B3A-6E5C-48E6-8D9C-D87B41D9A3C8}" sibTransId="{475C9EC9-A3A1-476B-AEE5-26DE48811A32}"/>
    <dgm:cxn modelId="{044ADD96-A2E2-43D8-BB09-01F745C5A244}" srcId="{140F31FE-4B55-4597-B383-11BBF220232C}" destId="{B739BEC8-4381-45C0-A2AE-DC67EC33F063}" srcOrd="1" destOrd="0" parTransId="{17F54302-6432-41E7-9117-33702D32B9D3}" sibTransId="{C0533F2A-7880-4482-A3D6-B855558FF07D}"/>
    <dgm:cxn modelId="{0799D74C-16AA-471A-A359-24CCE06C42AE}" type="presOf" srcId="{11FC1B3A-6E5C-48E6-8D9C-D87B41D9A3C8}" destId="{EC848B58-AF27-49CD-921D-103F2EBB236B}" srcOrd="1" destOrd="0" presId="urn:microsoft.com/office/officeart/2005/8/layout/hierarchy2"/>
    <dgm:cxn modelId="{7F1E7F6C-5EA0-44A3-815F-E02E8286CA22}" type="presOf" srcId="{17F54302-6432-41E7-9117-33702D32B9D3}" destId="{84B892B7-36B2-4DC1-9562-02B321C73270}" srcOrd="0" destOrd="0" presId="urn:microsoft.com/office/officeart/2005/8/layout/hierarchy2"/>
    <dgm:cxn modelId="{B7D402BA-EDDF-4E6B-95A8-C38EFDFA9E04}" type="presOf" srcId="{E01BBCDE-A4D0-4DB6-A9D6-40926A4995A7}" destId="{18A04F13-77DC-4D5B-A7E6-7901CA43D4DE}" srcOrd="0" destOrd="0" presId="urn:microsoft.com/office/officeart/2005/8/layout/hierarchy2"/>
    <dgm:cxn modelId="{FBFA9896-E48B-4D88-AA7D-0A3CF6AC24D9}" type="presOf" srcId="{0B5A99F0-8DA1-4FAF-B0EA-840CF282C0C0}" destId="{E2AAF79B-39BF-44B6-BACB-52237057DE7D}" srcOrd="0" destOrd="0" presId="urn:microsoft.com/office/officeart/2005/8/layout/hierarchy2"/>
    <dgm:cxn modelId="{082F710B-532C-4AD8-853A-1171720977F0}" type="presOf" srcId="{11FC1B3A-6E5C-48E6-8D9C-D87B41D9A3C8}" destId="{C8C55A15-B569-4237-8C89-8A139DADEE7D}" srcOrd="0" destOrd="0" presId="urn:microsoft.com/office/officeart/2005/8/layout/hierarchy2"/>
    <dgm:cxn modelId="{E0CBDB1E-264E-498C-9A26-66F207DB7AAA}" srcId="{014F1363-DC4C-429F-BAA6-E0F03950D9B8}" destId="{E01BBCDE-A4D0-4DB6-A9D6-40926A4995A7}" srcOrd="0" destOrd="0" parTransId="{B97E3D21-6299-4B47-80A4-69BB8EDBF69F}" sibTransId="{2D577333-EEFF-4392-B1D0-3CAFD18B8961}"/>
    <dgm:cxn modelId="{17101E61-6445-41F9-B38A-09895A144F63}" type="presParOf" srcId="{385542B5-F784-4DFA-A232-D32A825F4C96}" destId="{169C6DCA-EF46-4ECF-80CA-0AFE7C79B490}" srcOrd="0" destOrd="0" presId="urn:microsoft.com/office/officeart/2005/8/layout/hierarchy2"/>
    <dgm:cxn modelId="{F69982C4-A91B-462C-847A-A20AE9A829B6}" type="presParOf" srcId="{169C6DCA-EF46-4ECF-80CA-0AFE7C79B490}" destId="{18A04F13-77DC-4D5B-A7E6-7901CA43D4DE}" srcOrd="0" destOrd="0" presId="urn:microsoft.com/office/officeart/2005/8/layout/hierarchy2"/>
    <dgm:cxn modelId="{5B6A1725-116C-4ED7-8766-2EA67D4A0B16}" type="presParOf" srcId="{169C6DCA-EF46-4ECF-80CA-0AFE7C79B490}" destId="{8D3B0F8A-A2B1-464D-902A-82393D24BF4B}" srcOrd="1" destOrd="0" presId="urn:microsoft.com/office/officeart/2005/8/layout/hierarchy2"/>
    <dgm:cxn modelId="{9DE39878-FDF7-4FB9-8012-B25124147C36}" type="presParOf" srcId="{8D3B0F8A-A2B1-464D-902A-82393D24BF4B}" destId="{EF9ABC49-5ED6-4C70-98B5-DAF09A64780A}" srcOrd="0" destOrd="0" presId="urn:microsoft.com/office/officeart/2005/8/layout/hierarchy2"/>
    <dgm:cxn modelId="{2E88959A-DE39-4381-B019-807E7AB912EC}" type="presParOf" srcId="{EF9ABC49-5ED6-4C70-98B5-DAF09A64780A}" destId="{BE89F2CA-5490-49B2-8F72-EDA1E0E803E7}" srcOrd="0" destOrd="0" presId="urn:microsoft.com/office/officeart/2005/8/layout/hierarchy2"/>
    <dgm:cxn modelId="{7963EF41-4664-431D-B2C1-8CBBE4D86A70}" type="presParOf" srcId="{8D3B0F8A-A2B1-464D-902A-82393D24BF4B}" destId="{EEECF0D3-2BE2-4AF4-B115-9BC9F790C10B}" srcOrd="1" destOrd="0" presId="urn:microsoft.com/office/officeart/2005/8/layout/hierarchy2"/>
    <dgm:cxn modelId="{DFB2C16E-2169-45D8-8669-0D5248B4CED1}" type="presParOf" srcId="{EEECF0D3-2BE2-4AF4-B115-9BC9F790C10B}" destId="{78EB6226-E32E-4F33-9F2B-DEE5D0DEB37F}" srcOrd="0" destOrd="0" presId="urn:microsoft.com/office/officeart/2005/8/layout/hierarchy2"/>
    <dgm:cxn modelId="{0D7963CF-5F63-4E51-8AAA-9858D6667611}" type="presParOf" srcId="{EEECF0D3-2BE2-4AF4-B115-9BC9F790C10B}" destId="{D4F28465-1220-4247-8922-25AB743ACCC4}" srcOrd="1" destOrd="0" presId="urn:microsoft.com/office/officeart/2005/8/layout/hierarchy2"/>
    <dgm:cxn modelId="{018B17BC-F1D9-4229-BDD2-9342732F92B8}" type="presParOf" srcId="{D4F28465-1220-4247-8922-25AB743ACCC4}" destId="{3F395BA5-E7A4-4582-BF18-725FC8889EF0}" srcOrd="0" destOrd="0" presId="urn:microsoft.com/office/officeart/2005/8/layout/hierarchy2"/>
    <dgm:cxn modelId="{5467B18A-D9BA-4995-8C06-910CEA2634A0}" type="presParOf" srcId="{3F395BA5-E7A4-4582-BF18-725FC8889EF0}" destId="{B4E0773E-76A1-4473-B90B-0BA97289BC15}" srcOrd="0" destOrd="0" presId="urn:microsoft.com/office/officeart/2005/8/layout/hierarchy2"/>
    <dgm:cxn modelId="{38C3F54B-2724-4A54-A875-2E44B214F4FC}" type="presParOf" srcId="{D4F28465-1220-4247-8922-25AB743ACCC4}" destId="{2D82A051-28DD-4E9C-AB6B-584B5C6F6F6E}" srcOrd="1" destOrd="0" presId="urn:microsoft.com/office/officeart/2005/8/layout/hierarchy2"/>
    <dgm:cxn modelId="{A090D900-F83F-4FF6-8984-A138007AF1F8}" type="presParOf" srcId="{2D82A051-28DD-4E9C-AB6B-584B5C6F6F6E}" destId="{F4FF1789-0B6A-46E4-AB88-BD45F41CCFE8}" srcOrd="0" destOrd="0" presId="urn:microsoft.com/office/officeart/2005/8/layout/hierarchy2"/>
    <dgm:cxn modelId="{84F5A5A2-9DF4-4396-B4DA-BDF383A0E891}" type="presParOf" srcId="{2D82A051-28DD-4E9C-AB6B-584B5C6F6F6E}" destId="{9FDD3352-5C03-4654-BAC6-1313A080541A}" srcOrd="1" destOrd="0" presId="urn:microsoft.com/office/officeart/2005/8/layout/hierarchy2"/>
    <dgm:cxn modelId="{31D09E05-FEF8-4508-9101-0932AE6C9E52}" type="presParOf" srcId="{D4F28465-1220-4247-8922-25AB743ACCC4}" destId="{84B892B7-36B2-4DC1-9562-02B321C73270}" srcOrd="2" destOrd="0" presId="urn:microsoft.com/office/officeart/2005/8/layout/hierarchy2"/>
    <dgm:cxn modelId="{9903A613-1AFB-4566-A9DA-087DA4C36488}" type="presParOf" srcId="{84B892B7-36B2-4DC1-9562-02B321C73270}" destId="{46992321-F3A5-4561-8D89-55CE52459476}" srcOrd="0" destOrd="0" presId="urn:microsoft.com/office/officeart/2005/8/layout/hierarchy2"/>
    <dgm:cxn modelId="{18C0D030-45E4-4A78-841D-28934C709AAC}" type="presParOf" srcId="{D4F28465-1220-4247-8922-25AB743ACCC4}" destId="{027DEAA7-D3F0-4C08-8A9A-0B571CC392BE}" srcOrd="3" destOrd="0" presId="urn:microsoft.com/office/officeart/2005/8/layout/hierarchy2"/>
    <dgm:cxn modelId="{F9AD6351-8C70-433D-8F28-68E58EB7532D}" type="presParOf" srcId="{027DEAA7-D3F0-4C08-8A9A-0B571CC392BE}" destId="{DF877AFF-9A9D-49C4-8BAA-CE7F30B35FA3}" srcOrd="0" destOrd="0" presId="urn:microsoft.com/office/officeart/2005/8/layout/hierarchy2"/>
    <dgm:cxn modelId="{EA5D6DB4-6746-4A92-87F8-0CD8DB7937B8}" type="presParOf" srcId="{027DEAA7-D3F0-4C08-8A9A-0B571CC392BE}" destId="{2AA43021-4C20-4E79-80DE-9E313610A911}" srcOrd="1" destOrd="0" presId="urn:microsoft.com/office/officeart/2005/8/layout/hierarchy2"/>
    <dgm:cxn modelId="{9CD32362-D620-4EFA-B58B-217D1F51BB90}" type="presParOf" srcId="{8D3B0F8A-A2B1-464D-902A-82393D24BF4B}" destId="{C8C55A15-B569-4237-8C89-8A139DADEE7D}" srcOrd="2" destOrd="0" presId="urn:microsoft.com/office/officeart/2005/8/layout/hierarchy2"/>
    <dgm:cxn modelId="{FED2B11C-0060-4ED0-A030-930C437CDAA4}" type="presParOf" srcId="{C8C55A15-B569-4237-8C89-8A139DADEE7D}" destId="{EC848B58-AF27-49CD-921D-103F2EBB236B}" srcOrd="0" destOrd="0" presId="urn:microsoft.com/office/officeart/2005/8/layout/hierarchy2"/>
    <dgm:cxn modelId="{093D42A6-019E-4B3D-9403-BA5E9763A507}" type="presParOf" srcId="{8D3B0F8A-A2B1-464D-902A-82393D24BF4B}" destId="{851409AE-F088-49CB-91D7-DE6D5E5440E8}" srcOrd="3" destOrd="0" presId="urn:microsoft.com/office/officeart/2005/8/layout/hierarchy2"/>
    <dgm:cxn modelId="{0D30F2CD-CE3A-4F2A-AE56-60F6DF22BFB2}" type="presParOf" srcId="{851409AE-F088-49CB-91D7-DE6D5E5440E8}" destId="{991014E8-A69E-47AE-87E3-02710FF85907}" srcOrd="0" destOrd="0" presId="urn:microsoft.com/office/officeart/2005/8/layout/hierarchy2"/>
    <dgm:cxn modelId="{B5058819-85DA-4118-89FA-5B87EBBCB170}" type="presParOf" srcId="{851409AE-F088-49CB-91D7-DE6D5E5440E8}" destId="{33920BD9-13A9-4CDD-910B-FEBB1A8D0768}" srcOrd="1" destOrd="0" presId="urn:microsoft.com/office/officeart/2005/8/layout/hierarchy2"/>
    <dgm:cxn modelId="{4707EC50-DBC4-4FB4-8FDC-1E7A04801834}" type="presParOf" srcId="{33920BD9-13A9-4CDD-910B-FEBB1A8D0768}" destId="{A44566F9-9D47-4F70-8682-A21F7196DB48}" srcOrd="0" destOrd="0" presId="urn:microsoft.com/office/officeart/2005/8/layout/hierarchy2"/>
    <dgm:cxn modelId="{17EAA2EF-1C69-4760-9A2D-2750AFA8C3A3}" type="presParOf" srcId="{A44566F9-9D47-4F70-8682-A21F7196DB48}" destId="{E4ECAF2B-A776-4D79-9FF0-D06EEFFCC788}" srcOrd="0" destOrd="0" presId="urn:microsoft.com/office/officeart/2005/8/layout/hierarchy2"/>
    <dgm:cxn modelId="{78A919D7-77D4-461A-90B2-0FFF1752D844}" type="presParOf" srcId="{33920BD9-13A9-4CDD-910B-FEBB1A8D0768}" destId="{67651727-808B-4B3F-A00C-8E0020A9D03A}" srcOrd="1" destOrd="0" presId="urn:microsoft.com/office/officeart/2005/8/layout/hierarchy2"/>
    <dgm:cxn modelId="{7A5FD92B-D0C0-4157-85BA-A6DB956CBDC3}" type="presParOf" srcId="{67651727-808B-4B3F-A00C-8E0020A9D03A}" destId="{E2AAF79B-39BF-44B6-BACB-52237057DE7D}" srcOrd="0" destOrd="0" presId="urn:microsoft.com/office/officeart/2005/8/layout/hierarchy2"/>
    <dgm:cxn modelId="{4B229DF3-506B-4E28-A7AD-BE1EAD521BF0}" type="presParOf" srcId="{67651727-808B-4B3F-A00C-8E0020A9D03A}" destId="{4D1B43BA-FECF-4B4A-A393-A3FCF2EF8892}" srcOrd="1" destOrd="0" presId="urn:microsoft.com/office/officeart/2005/8/layout/hierarchy2"/>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A04F13-77DC-4D5B-A7E6-7901CA43D4DE}">
      <dsp:nvSpPr>
        <dsp:cNvPr id="0" name=""/>
        <dsp:cNvSpPr/>
      </dsp:nvSpPr>
      <dsp:spPr>
        <a:xfrm>
          <a:off x="0" y="979366"/>
          <a:ext cx="1136665" cy="568332"/>
        </a:xfrm>
        <a:prstGeom prst="roundRect">
          <a:avLst>
            <a:gd name="adj" fmla="val 10000"/>
          </a:avLst>
        </a:prstGeom>
        <a:gradFill rotWithShape="0">
          <a:gsLst>
            <a:gs pos="0">
              <a:schemeClr val="accent3">
                <a:alpha val="80000"/>
                <a:hueOff val="0"/>
                <a:satOff val="0"/>
                <a:lumOff val="0"/>
                <a:alphaOff val="0"/>
                <a:shade val="51000"/>
                <a:satMod val="130000"/>
              </a:schemeClr>
            </a:gs>
            <a:gs pos="80000">
              <a:schemeClr val="accent3">
                <a:alpha val="80000"/>
                <a:hueOff val="0"/>
                <a:satOff val="0"/>
                <a:lumOff val="0"/>
                <a:alphaOff val="0"/>
                <a:shade val="93000"/>
                <a:satMod val="130000"/>
              </a:schemeClr>
            </a:gs>
            <a:gs pos="100000">
              <a:schemeClr val="accent3">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Nat.</a:t>
          </a:r>
        </a:p>
      </dsp:txBody>
      <dsp:txXfrm>
        <a:off x="0" y="979366"/>
        <a:ext cx="1136665" cy="568332"/>
      </dsp:txXfrm>
    </dsp:sp>
    <dsp:sp modelId="{EF9ABC49-5ED6-4C70-98B5-DAF09A64780A}">
      <dsp:nvSpPr>
        <dsp:cNvPr id="0" name=""/>
        <dsp:cNvSpPr/>
      </dsp:nvSpPr>
      <dsp:spPr>
        <a:xfrm rot="18780262">
          <a:off x="1030106" y="995192"/>
          <a:ext cx="670293" cy="46494"/>
        </a:xfrm>
        <a:custGeom>
          <a:avLst/>
          <a:gdLst/>
          <a:ahLst/>
          <a:cxnLst/>
          <a:rect l="0" t="0" r="0" b="0"/>
          <a:pathLst>
            <a:path>
              <a:moveTo>
                <a:pt x="0" y="23247"/>
              </a:moveTo>
              <a:lnTo>
                <a:pt x="670293" y="23247"/>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8780262">
        <a:off x="1348496" y="1001682"/>
        <a:ext cx="33514" cy="33514"/>
      </dsp:txXfrm>
    </dsp:sp>
    <dsp:sp modelId="{78EB6226-E32E-4F33-9F2B-DEE5D0DEB37F}">
      <dsp:nvSpPr>
        <dsp:cNvPr id="0" name=""/>
        <dsp:cNvSpPr/>
      </dsp:nvSpPr>
      <dsp:spPr>
        <a:xfrm>
          <a:off x="1593842" y="489179"/>
          <a:ext cx="1136665" cy="568332"/>
        </a:xfrm>
        <a:prstGeom prst="roundRect">
          <a:avLst>
            <a:gd name="adj" fmla="val 10000"/>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DU</a:t>
          </a:r>
        </a:p>
      </dsp:txBody>
      <dsp:txXfrm>
        <a:off x="1593842" y="489179"/>
        <a:ext cx="1136665" cy="568332"/>
      </dsp:txXfrm>
    </dsp:sp>
    <dsp:sp modelId="{3F395BA5-E7A4-4582-BF18-725FC8889EF0}">
      <dsp:nvSpPr>
        <dsp:cNvPr id="0" name=""/>
        <dsp:cNvSpPr/>
      </dsp:nvSpPr>
      <dsp:spPr>
        <a:xfrm rot="19457599">
          <a:off x="2677879" y="586703"/>
          <a:ext cx="559923" cy="46494"/>
        </a:xfrm>
        <a:custGeom>
          <a:avLst/>
          <a:gdLst/>
          <a:ahLst/>
          <a:cxnLst/>
          <a:rect l="0" t="0" r="0" b="0"/>
          <a:pathLst>
            <a:path>
              <a:moveTo>
                <a:pt x="0" y="23247"/>
              </a:moveTo>
              <a:lnTo>
                <a:pt x="559923" y="23247"/>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9457599">
        <a:off x="2943842" y="595952"/>
        <a:ext cx="27996" cy="27996"/>
      </dsp:txXfrm>
    </dsp:sp>
    <dsp:sp modelId="{F4FF1789-0B6A-46E4-AB88-BD45F41CCFE8}">
      <dsp:nvSpPr>
        <dsp:cNvPr id="0" name=""/>
        <dsp:cNvSpPr/>
      </dsp:nvSpPr>
      <dsp:spPr>
        <a:xfrm>
          <a:off x="3185173" y="162388"/>
          <a:ext cx="1136665" cy="56833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DPX</a:t>
          </a:r>
        </a:p>
      </dsp:txBody>
      <dsp:txXfrm>
        <a:off x="3185173" y="162388"/>
        <a:ext cx="1136665" cy="568332"/>
      </dsp:txXfrm>
    </dsp:sp>
    <dsp:sp modelId="{84B892B7-36B2-4DC1-9562-02B321C73270}">
      <dsp:nvSpPr>
        <dsp:cNvPr id="0" name=""/>
        <dsp:cNvSpPr/>
      </dsp:nvSpPr>
      <dsp:spPr>
        <a:xfrm rot="2142401">
          <a:off x="2677879" y="913494"/>
          <a:ext cx="559923" cy="46494"/>
        </a:xfrm>
        <a:custGeom>
          <a:avLst/>
          <a:gdLst/>
          <a:ahLst/>
          <a:cxnLst/>
          <a:rect l="0" t="0" r="0" b="0"/>
          <a:pathLst>
            <a:path>
              <a:moveTo>
                <a:pt x="0" y="23247"/>
              </a:moveTo>
              <a:lnTo>
                <a:pt x="559923" y="23247"/>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142401">
        <a:off x="2943842" y="922743"/>
        <a:ext cx="27996" cy="27996"/>
      </dsp:txXfrm>
    </dsp:sp>
    <dsp:sp modelId="{DF877AFF-9A9D-49C4-8BAA-CE7F30B35FA3}">
      <dsp:nvSpPr>
        <dsp:cNvPr id="0" name=""/>
        <dsp:cNvSpPr/>
      </dsp:nvSpPr>
      <dsp:spPr>
        <a:xfrm>
          <a:off x="3185173" y="815971"/>
          <a:ext cx="1136665" cy="56833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DPX</a:t>
          </a:r>
        </a:p>
      </dsp:txBody>
      <dsp:txXfrm>
        <a:off x="3185173" y="815971"/>
        <a:ext cx="1136665" cy="568332"/>
      </dsp:txXfrm>
    </dsp:sp>
    <dsp:sp modelId="{C8C55A15-B569-4237-8C89-8A139DADEE7D}">
      <dsp:nvSpPr>
        <dsp:cNvPr id="0" name=""/>
        <dsp:cNvSpPr/>
      </dsp:nvSpPr>
      <dsp:spPr>
        <a:xfrm rot="2819738">
          <a:off x="1030106" y="1485379"/>
          <a:ext cx="670293" cy="46494"/>
        </a:xfrm>
        <a:custGeom>
          <a:avLst/>
          <a:gdLst/>
          <a:ahLst/>
          <a:cxnLst/>
          <a:rect l="0" t="0" r="0" b="0"/>
          <a:pathLst>
            <a:path>
              <a:moveTo>
                <a:pt x="0" y="23247"/>
              </a:moveTo>
              <a:lnTo>
                <a:pt x="670293" y="23247"/>
              </a:lnTo>
            </a:path>
          </a:pathLst>
        </a:custGeom>
        <a:noFill/>
        <a:ln w="9525" cap="flat" cmpd="sng" algn="ctr">
          <a:solidFill>
            <a:schemeClr val="accent3">
              <a:tint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2819738">
        <a:off x="1348496" y="1491869"/>
        <a:ext cx="33514" cy="33514"/>
      </dsp:txXfrm>
    </dsp:sp>
    <dsp:sp modelId="{991014E8-A69E-47AE-87E3-02710FF85907}">
      <dsp:nvSpPr>
        <dsp:cNvPr id="0" name=""/>
        <dsp:cNvSpPr/>
      </dsp:nvSpPr>
      <dsp:spPr>
        <a:xfrm>
          <a:off x="1593842" y="1469553"/>
          <a:ext cx="1136665" cy="568332"/>
        </a:xfrm>
        <a:prstGeom prst="roundRect">
          <a:avLst>
            <a:gd name="adj" fmla="val 10000"/>
          </a:avLst>
        </a:prstGeom>
        <a:gradFill rotWithShape="0">
          <a:gsLst>
            <a:gs pos="0">
              <a:schemeClr val="accent3">
                <a:alpha val="70000"/>
                <a:hueOff val="0"/>
                <a:satOff val="0"/>
                <a:lumOff val="0"/>
                <a:alphaOff val="0"/>
                <a:shade val="51000"/>
                <a:satMod val="130000"/>
              </a:schemeClr>
            </a:gs>
            <a:gs pos="80000">
              <a:schemeClr val="accent3">
                <a:alpha val="70000"/>
                <a:hueOff val="0"/>
                <a:satOff val="0"/>
                <a:lumOff val="0"/>
                <a:alphaOff val="0"/>
                <a:shade val="93000"/>
                <a:satMod val="130000"/>
              </a:schemeClr>
            </a:gs>
            <a:gs pos="100000">
              <a:schemeClr val="accent3">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DU</a:t>
          </a:r>
        </a:p>
      </dsp:txBody>
      <dsp:txXfrm>
        <a:off x="1593842" y="1469553"/>
        <a:ext cx="1136665" cy="568332"/>
      </dsp:txXfrm>
    </dsp:sp>
    <dsp:sp modelId="{A44566F9-9D47-4F70-8682-A21F7196DB48}">
      <dsp:nvSpPr>
        <dsp:cNvPr id="0" name=""/>
        <dsp:cNvSpPr/>
      </dsp:nvSpPr>
      <dsp:spPr>
        <a:xfrm>
          <a:off x="2730507" y="1730473"/>
          <a:ext cx="454666" cy="46494"/>
        </a:xfrm>
        <a:custGeom>
          <a:avLst/>
          <a:gdLst/>
          <a:ahLst/>
          <a:cxnLst/>
          <a:rect l="0" t="0" r="0" b="0"/>
          <a:pathLst>
            <a:path>
              <a:moveTo>
                <a:pt x="0" y="23247"/>
              </a:moveTo>
              <a:lnTo>
                <a:pt x="454666" y="23247"/>
              </a:lnTo>
            </a:path>
          </a:pathLst>
        </a:custGeom>
        <a:noFill/>
        <a:ln w="9525" cap="flat" cmpd="sng" algn="ctr">
          <a:solidFill>
            <a:schemeClr val="accent3">
              <a:tint val="7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946474" y="1742353"/>
        <a:ext cx="22733" cy="22733"/>
      </dsp:txXfrm>
    </dsp:sp>
    <dsp:sp modelId="{E2AAF79B-39BF-44B6-BACB-52237057DE7D}">
      <dsp:nvSpPr>
        <dsp:cNvPr id="0" name=""/>
        <dsp:cNvSpPr/>
      </dsp:nvSpPr>
      <dsp:spPr>
        <a:xfrm>
          <a:off x="3185173" y="1469553"/>
          <a:ext cx="1136665" cy="568332"/>
        </a:xfrm>
        <a:prstGeom prst="roundRect">
          <a:avLst>
            <a:gd name="adj" fmla="val 10000"/>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fr-FR" sz="3500" kern="1200"/>
            <a:t>DPX</a:t>
          </a:r>
        </a:p>
      </dsp:txBody>
      <dsp:txXfrm>
        <a:off x="3185173" y="1469553"/>
        <a:ext cx="1136665" cy="5683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2ièm  année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3F34AE-E105-4E66-875A-680427992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2937</TotalTime>
  <Pages>50</Pages>
  <Words>7049</Words>
  <Characters>38771</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Rapport de Stage Alexandre Lanzeray           </Company>
  <LinksUpToDate>false</LinksUpToDate>
  <CharactersWithSpaces>45729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Lanzeray</dc:creator>
  <cp:keywords/>
  <dc:description/>
  <cp:lastModifiedBy>Lanzeray</cp:lastModifiedBy>
  <cp:revision>90</cp:revision>
  <cp:lastPrinted>2013-08-14T14:19:00Z</cp:lastPrinted>
  <dcterms:created xsi:type="dcterms:W3CDTF">2013-05-26T16:33:00Z</dcterms:created>
  <dcterms:modified xsi:type="dcterms:W3CDTF">2013-08-24T14:16:00Z</dcterms:modified>
</cp:coreProperties>
</file>