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8823354"/>
        <w:docPartObj>
          <w:docPartGallery w:val="Cover Pages"/>
          <w:docPartUnique/>
        </w:docPartObj>
      </w:sdtPr>
      <w:sdtContent>
        <w:p w:rsidR="00A16F9E" w:rsidRDefault="009E0293">
          <w:r>
            <w:rPr>
              <w:noProof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itre"/>
                        <w:id w:val="103676091"/>
                        <w:placeholder>
                          <w:docPart w:val="24910294CF5749A6B6CA59453A525BDF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A16F9E" w:rsidRDefault="00A16F9E">
                          <w:pPr>
                            <w:pStyle w:val="Sansinterligne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Data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Mining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 : TP noté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2092.6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Année"/>
                          <w:id w:val="103676087"/>
                          <w:placeholder>
                            <w:docPart w:val="DEA7298C0B2B4BFDBACFD2EA981AEB3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3-02T00:00:00Z">
                            <w:dateFormat w:val="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16F9E" w:rsidRDefault="00A16F9E">
                            <w:pPr>
                              <w:pStyle w:val="Sansinterligne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eur"/>
                          <w:id w:val="103676095"/>
                          <w:placeholder>
                            <w:docPart w:val="B122DEFA795E4234BB8325F54D4243E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A16F9E" w:rsidRDefault="00A16F9E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Valentin</w:t>
                            </w:r>
                            <w:r w:rsidR="001E56A5">
                              <w:rPr>
                                <w:color w:val="FFFFFF" w:themeColor="background1"/>
                              </w:rPr>
                              <w:t xml:space="preserve"> MAYAUD // Alexandre LANZERAY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Société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16F9E" w:rsidRDefault="00A16F9E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EISTI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e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3-02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16F9E" w:rsidRDefault="00A16F9E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02/03/2013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A16F9E" w:rsidRPr="00A16F9E" w:rsidRDefault="001E56A5" w:rsidP="00A16F9E"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1779328</wp:posOffset>
                </wp:positionH>
                <wp:positionV relativeFrom="paragraph">
                  <wp:posOffset>2755224</wp:posOffset>
                </wp:positionV>
                <wp:extent cx="3880946" cy="3871356"/>
                <wp:effectExtent l="19050" t="0" r="5254" b="0"/>
                <wp:wrapNone/>
                <wp:docPr id="13" name="Image 12" descr="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2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0946" cy="387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16F9E">
            <w:br w:type="page"/>
          </w:r>
        </w:p>
      </w:sdtContent>
    </w:sdt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  <w:r>
        <w:rPr>
          <w:rFonts w:ascii="Cambria,Bold" w:hAnsi="Cambria,Bold" w:cs="Cambria,Bold"/>
          <w:b/>
          <w:bCs/>
          <w:color w:val="365F92"/>
          <w:sz w:val="28"/>
          <w:szCs w:val="28"/>
        </w:rPr>
        <w:lastRenderedPageBreak/>
        <w:t>2.1 Mission segmentation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Pour k=4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noProof/>
          <w:color w:val="4F82BE"/>
          <w:sz w:val="26"/>
          <w:szCs w:val="26"/>
          <w:lang w:eastAsia="fr-FR"/>
        </w:rPr>
        <w:drawing>
          <wp:inline distT="0" distB="0" distL="0" distR="0">
            <wp:extent cx="4588576" cy="1455299"/>
            <wp:effectExtent l="19050" t="0" r="247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323" cy="145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Pour k=10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noProof/>
          <w:color w:val="4F82BE"/>
          <w:sz w:val="26"/>
          <w:szCs w:val="26"/>
          <w:lang w:eastAsia="fr-FR"/>
        </w:rPr>
        <w:drawing>
          <wp:inline distT="0" distB="0" distL="0" distR="0">
            <wp:extent cx="6633031" cy="1306286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385" cy="130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 </w:t>
      </w:r>
      <w:r w:rsidR="001C7AA9">
        <w:rPr>
          <w:rFonts w:ascii="Calibri" w:hAnsi="Calibri" w:cs="Calibri"/>
          <w:color w:val="000000"/>
        </w:rPr>
        <w:t>peut constater en regardant les tableaux que l’on ne distingue pas de classe, en effet,</w:t>
      </w:r>
      <w:r>
        <w:rPr>
          <w:rFonts w:ascii="Calibri" w:hAnsi="Calibri" w:cs="Calibri"/>
          <w:color w:val="000000"/>
        </w:rPr>
        <w:t xml:space="preserve"> les données sont </w:t>
      </w:r>
      <w:r w:rsidR="004A7894">
        <w:rPr>
          <w:rFonts w:ascii="Calibri" w:hAnsi="Calibri" w:cs="Calibri"/>
          <w:color w:val="000000"/>
        </w:rPr>
        <w:t>mélangées</w:t>
      </w:r>
      <w:r>
        <w:rPr>
          <w:rFonts w:ascii="Calibri" w:hAnsi="Calibri" w:cs="Calibri"/>
          <w:color w:val="000000"/>
        </w:rPr>
        <w:t>.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  <w:r>
        <w:rPr>
          <w:rFonts w:ascii="Cambria,Bold" w:hAnsi="Cambria,Bold" w:cs="Cambria,Bold"/>
          <w:b/>
          <w:bCs/>
          <w:color w:val="365F92"/>
          <w:sz w:val="28"/>
          <w:szCs w:val="28"/>
        </w:rPr>
        <w:t>2.2Mission classification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2.2.1 Algorithme IBK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noProof/>
          <w:color w:val="4F82BE"/>
          <w:sz w:val="26"/>
          <w:szCs w:val="26"/>
          <w:lang w:eastAsia="fr-FR"/>
        </w:rPr>
        <w:drawing>
          <wp:inline distT="0" distB="0" distL="0" distR="0">
            <wp:extent cx="3887931" cy="1850087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23" cy="185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A2313" w:rsidRDefault="005A2313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utilisant</w:t>
      </w:r>
      <w:r w:rsidR="00A16F9E">
        <w:rPr>
          <w:rFonts w:ascii="Calibri" w:hAnsi="Calibri" w:cs="Calibri"/>
          <w:color w:val="000000"/>
        </w:rPr>
        <w:t xml:space="preserve"> l’algorithme IBK, on obtient </w:t>
      </w:r>
      <w:r>
        <w:rPr>
          <w:rFonts w:ascii="Calibri" w:hAnsi="Calibri" w:cs="Calibri"/>
          <w:color w:val="000000"/>
        </w:rPr>
        <w:t xml:space="preserve">les résultats suivant : </w:t>
      </w:r>
    </w:p>
    <w:p w:rsidR="005A2313" w:rsidRPr="005A2313" w:rsidRDefault="005A2313" w:rsidP="005A23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  <w:r w:rsidRPr="005A2313">
        <w:rPr>
          <w:rFonts w:ascii="Calibri" w:hAnsi="Calibri" w:cs="Calibri"/>
          <w:color w:val="000000"/>
        </w:rPr>
        <w:t>Comme</w:t>
      </w:r>
      <w:r w:rsidR="00A16F9E" w:rsidRPr="005A2313">
        <w:rPr>
          <w:rFonts w:ascii="Calibri" w:hAnsi="Calibri" w:cs="Calibri"/>
          <w:color w:val="000000"/>
        </w:rPr>
        <w:t xml:space="preserve"> moyenne des précisions </w:t>
      </w:r>
      <w:r w:rsidR="00A16F9E" w:rsidRPr="005A2313">
        <w:rPr>
          <w:rFonts w:ascii="Cambria,Bold" w:hAnsi="Cambria,Bold" w:cs="Cambria,Bold"/>
          <w:b/>
          <w:bCs/>
          <w:color w:val="4F82BE"/>
        </w:rPr>
        <w:t>0.94</w:t>
      </w:r>
    </w:p>
    <w:p w:rsidR="00A16F9E" w:rsidRPr="005A2313" w:rsidRDefault="005A2313" w:rsidP="005A23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  <w:r w:rsidRPr="005A2313">
        <w:rPr>
          <w:rFonts w:ascii="Calibri" w:hAnsi="Calibri" w:cs="Calibri"/>
          <w:color w:val="000000"/>
        </w:rPr>
        <w:t>En</w:t>
      </w:r>
      <w:r w:rsidR="00A16F9E" w:rsidRPr="005A2313">
        <w:rPr>
          <w:rFonts w:ascii="Calibri" w:hAnsi="Calibri" w:cs="Calibri"/>
          <w:color w:val="000000"/>
        </w:rPr>
        <w:t xml:space="preserve"> rappel </w:t>
      </w:r>
      <w:r w:rsidR="00A16F9E" w:rsidRPr="005A2313">
        <w:rPr>
          <w:rFonts w:ascii="Cambria,Bold" w:hAnsi="Cambria,Bold" w:cs="Cambria,Bold"/>
          <w:b/>
          <w:bCs/>
          <w:color w:val="4F82BE"/>
        </w:rPr>
        <w:t>0.935.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2.2.2 Algorithme J48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noProof/>
          <w:color w:val="4F82BE"/>
          <w:sz w:val="26"/>
          <w:szCs w:val="26"/>
          <w:lang w:eastAsia="fr-FR"/>
        </w:rPr>
        <w:drawing>
          <wp:inline distT="0" distB="0" distL="0" distR="0">
            <wp:extent cx="3971059" cy="1787331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55" cy="17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5A2313" w:rsidRDefault="005A2313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 utilisant </w:t>
      </w:r>
      <w:r w:rsidR="00A16F9E">
        <w:rPr>
          <w:rFonts w:ascii="Calibri" w:hAnsi="Calibri" w:cs="Calibri"/>
          <w:color w:val="000000"/>
        </w:rPr>
        <w:t xml:space="preserve">l’algorithme J48, on obtient </w:t>
      </w:r>
      <w:r>
        <w:rPr>
          <w:rFonts w:ascii="Calibri" w:hAnsi="Calibri" w:cs="Calibri"/>
          <w:color w:val="000000"/>
        </w:rPr>
        <w:t>les résultats suivant :</w:t>
      </w:r>
    </w:p>
    <w:p w:rsidR="005A2313" w:rsidRPr="005A2313" w:rsidRDefault="005A2313" w:rsidP="005A231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  <w:r w:rsidRPr="005A2313">
        <w:rPr>
          <w:rFonts w:ascii="Calibri" w:hAnsi="Calibri" w:cs="Calibri"/>
          <w:color w:val="000000"/>
        </w:rPr>
        <w:t>Comme</w:t>
      </w:r>
      <w:r w:rsidR="00A16F9E" w:rsidRPr="005A2313">
        <w:rPr>
          <w:rFonts w:ascii="Calibri" w:hAnsi="Calibri" w:cs="Calibri"/>
          <w:color w:val="000000"/>
        </w:rPr>
        <w:t xml:space="preserve"> moyenne des précisions </w:t>
      </w:r>
      <w:r w:rsidR="00A16F9E" w:rsidRPr="005A2313">
        <w:rPr>
          <w:rFonts w:ascii="Cambria,Bold" w:hAnsi="Cambria,Bold" w:cs="Cambria,Bold"/>
          <w:b/>
          <w:bCs/>
          <w:color w:val="4F82BE"/>
        </w:rPr>
        <w:t>0.924</w:t>
      </w:r>
    </w:p>
    <w:p w:rsidR="00A16F9E" w:rsidRPr="005A2313" w:rsidRDefault="005A2313" w:rsidP="005A231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A2313">
        <w:rPr>
          <w:rFonts w:ascii="Calibri" w:hAnsi="Calibri" w:cs="Calibri"/>
          <w:color w:val="000000"/>
        </w:rPr>
        <w:t>E</w:t>
      </w:r>
      <w:r w:rsidR="00A16F9E" w:rsidRPr="005A2313">
        <w:rPr>
          <w:rFonts w:ascii="Calibri" w:hAnsi="Calibri" w:cs="Calibri"/>
          <w:color w:val="000000"/>
        </w:rPr>
        <w:t xml:space="preserve">n rappel </w:t>
      </w:r>
      <w:r w:rsidR="00A16F9E" w:rsidRPr="005A2313">
        <w:rPr>
          <w:rFonts w:ascii="Cambria,Bold" w:hAnsi="Cambria,Bold" w:cs="Cambria,Bold"/>
          <w:b/>
          <w:bCs/>
          <w:color w:val="4F82BE"/>
        </w:rPr>
        <w:t>0.924</w:t>
      </w:r>
      <w:r w:rsidR="00A16F9E" w:rsidRPr="005A2313">
        <w:rPr>
          <w:rFonts w:ascii="Calibri" w:hAnsi="Calibri" w:cs="Calibri"/>
          <w:color w:val="000000"/>
        </w:rPr>
        <w:t>.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5A2313" w:rsidRDefault="005A2313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Algorithme ID3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4066061" cy="1812876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48" cy="181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utilisant l’algorithme ID3</w:t>
      </w:r>
      <w:r w:rsidR="00A16F9E">
        <w:rPr>
          <w:rFonts w:ascii="Calibri" w:hAnsi="Calibri" w:cs="Calibri"/>
          <w:color w:val="000000"/>
        </w:rPr>
        <w:t xml:space="preserve">, on obtient </w:t>
      </w:r>
      <w:r>
        <w:rPr>
          <w:rFonts w:ascii="Calibri" w:hAnsi="Calibri" w:cs="Calibri"/>
          <w:color w:val="000000"/>
        </w:rPr>
        <w:t xml:space="preserve">les résultats suivants : </w:t>
      </w:r>
    </w:p>
    <w:p w:rsidR="00E966B2" w:rsidRPr="005A2313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  <w:r w:rsidRPr="005A2313">
        <w:rPr>
          <w:rFonts w:ascii="Calibri" w:hAnsi="Calibri" w:cs="Calibri"/>
          <w:color w:val="000000"/>
        </w:rPr>
        <w:t xml:space="preserve">Comme moyenne des précisions </w:t>
      </w:r>
      <w:r w:rsidRPr="005A2313">
        <w:rPr>
          <w:rFonts w:ascii="Cambria,Bold" w:hAnsi="Cambria,Bold" w:cs="Cambria,Bold"/>
          <w:b/>
          <w:bCs/>
          <w:color w:val="4F82BE"/>
        </w:rPr>
        <w:t>0.9</w:t>
      </w:r>
      <w:r>
        <w:rPr>
          <w:rFonts w:ascii="Cambria,Bold" w:hAnsi="Cambria,Bold" w:cs="Cambria,Bold"/>
          <w:b/>
          <w:bCs/>
          <w:color w:val="4F82BE"/>
        </w:rPr>
        <w:t>6</w:t>
      </w:r>
      <w:r w:rsidRPr="005A2313">
        <w:rPr>
          <w:rFonts w:ascii="Cambria,Bold" w:hAnsi="Cambria,Bold" w:cs="Cambria,Bold"/>
          <w:b/>
          <w:bCs/>
          <w:color w:val="4F82BE"/>
        </w:rPr>
        <w:t>4</w:t>
      </w:r>
    </w:p>
    <w:p w:rsidR="00E966B2" w:rsidRPr="005A2313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A2313">
        <w:rPr>
          <w:rFonts w:ascii="Calibri" w:hAnsi="Calibri" w:cs="Calibri"/>
          <w:color w:val="000000"/>
        </w:rPr>
        <w:t xml:space="preserve">En rappel </w:t>
      </w:r>
      <w:r w:rsidRPr="005A2313">
        <w:rPr>
          <w:rFonts w:ascii="Cambria,Bold" w:hAnsi="Cambria,Bold" w:cs="Cambria,Bold"/>
          <w:b/>
          <w:bCs/>
          <w:color w:val="4F82BE"/>
        </w:rPr>
        <w:t>0.9</w:t>
      </w:r>
      <w:r>
        <w:rPr>
          <w:rFonts w:ascii="Cambria,Bold" w:hAnsi="Cambria,Bold" w:cs="Cambria,Bold"/>
          <w:b/>
          <w:bCs/>
          <w:color w:val="4F82BE"/>
        </w:rPr>
        <w:t>62</w:t>
      </w:r>
      <w:r w:rsidRPr="005A2313">
        <w:rPr>
          <w:rFonts w:ascii="Calibri" w:hAnsi="Calibri" w:cs="Calibri"/>
          <w:color w:val="000000"/>
        </w:rPr>
        <w:t>.</w:t>
      </w:r>
    </w:p>
    <w:p w:rsidR="00A16F9E" w:rsidRDefault="00A16F9E" w:rsidP="00E966B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2.2.3 Algorithme NBS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3721677" cy="1696252"/>
            <wp:effectExtent l="1905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156" cy="169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 utilisant </w:t>
      </w:r>
      <w:r w:rsidR="00A16F9E">
        <w:rPr>
          <w:rFonts w:ascii="Calibri" w:hAnsi="Calibri" w:cs="Calibri"/>
          <w:color w:val="000000"/>
        </w:rPr>
        <w:t>l’algorithme NBS, on obtient</w:t>
      </w:r>
      <w:r>
        <w:rPr>
          <w:rFonts w:ascii="Calibri" w:hAnsi="Calibri" w:cs="Calibri"/>
          <w:color w:val="000000"/>
        </w:rPr>
        <w:t xml:space="preserve"> les résultats suivants :</w:t>
      </w:r>
    </w:p>
    <w:p w:rsidR="00E966B2" w:rsidRPr="005A2313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  <w:r w:rsidRPr="005A2313">
        <w:rPr>
          <w:rFonts w:ascii="Calibri" w:hAnsi="Calibri" w:cs="Calibri"/>
          <w:color w:val="000000"/>
        </w:rPr>
        <w:t xml:space="preserve">Comme moyenne des précisions </w:t>
      </w:r>
      <w:r w:rsidRPr="005A2313">
        <w:rPr>
          <w:rFonts w:ascii="Cambria,Bold" w:hAnsi="Cambria,Bold" w:cs="Cambria,Bold"/>
          <w:b/>
          <w:bCs/>
          <w:color w:val="4F82BE"/>
        </w:rPr>
        <w:t>0.</w:t>
      </w:r>
      <w:r>
        <w:rPr>
          <w:rFonts w:ascii="Cambria,Bold" w:hAnsi="Cambria,Bold" w:cs="Cambria,Bold"/>
          <w:b/>
          <w:bCs/>
          <w:color w:val="4F82BE"/>
        </w:rPr>
        <w:t>852</w:t>
      </w:r>
    </w:p>
    <w:p w:rsidR="00A16F9E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5A2313">
        <w:rPr>
          <w:rFonts w:ascii="Calibri" w:hAnsi="Calibri" w:cs="Calibri"/>
          <w:color w:val="000000"/>
        </w:rPr>
        <w:t xml:space="preserve">En rappel </w:t>
      </w:r>
      <w:r w:rsidRPr="005A2313">
        <w:rPr>
          <w:rFonts w:ascii="Cambria,Bold" w:hAnsi="Cambria,Bold" w:cs="Cambria,Bold"/>
          <w:b/>
          <w:bCs/>
          <w:color w:val="4F82BE"/>
        </w:rPr>
        <w:t>0.</w:t>
      </w:r>
      <w:r>
        <w:rPr>
          <w:rFonts w:ascii="Cambria,Bold" w:hAnsi="Cambria,Bold" w:cs="Cambria,Bold"/>
          <w:b/>
          <w:bCs/>
          <w:color w:val="4F82BE"/>
        </w:rPr>
        <w:t>855</w:t>
      </w:r>
      <w:r w:rsidRPr="005A2313">
        <w:rPr>
          <w:rFonts w:ascii="Calibri" w:hAnsi="Calibri" w:cs="Calibri"/>
          <w:color w:val="000000"/>
        </w:rPr>
        <w:t>.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 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2.2.4 Réseaux de neurones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3721677" cy="1566454"/>
            <wp:effectExtent l="1905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235" cy="156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Avec les réseaux de neurones, on obtient </w:t>
      </w:r>
      <w:r w:rsidR="00E966B2">
        <w:rPr>
          <w:rFonts w:ascii="Calibri" w:hAnsi="Calibri" w:cs="Calibri"/>
          <w:color w:val="000000"/>
        </w:rPr>
        <w:t>les résultats suivants :</w:t>
      </w:r>
    </w:p>
    <w:p w:rsidR="00E966B2" w:rsidRPr="005A2313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  <w:r w:rsidRPr="005A2313">
        <w:rPr>
          <w:rFonts w:ascii="Calibri" w:hAnsi="Calibri" w:cs="Calibri"/>
          <w:color w:val="000000"/>
        </w:rPr>
        <w:t xml:space="preserve">Comme moyenne des précisions </w:t>
      </w:r>
      <w:r w:rsidRPr="005A2313">
        <w:rPr>
          <w:rFonts w:ascii="Cambria,Bold" w:hAnsi="Cambria,Bold" w:cs="Cambria,Bold"/>
          <w:b/>
          <w:bCs/>
          <w:color w:val="4F82BE"/>
        </w:rPr>
        <w:t>0.</w:t>
      </w:r>
      <w:r>
        <w:rPr>
          <w:rFonts w:ascii="Cambria,Bold" w:hAnsi="Cambria,Bold" w:cs="Cambria,Bold"/>
          <w:b/>
          <w:bCs/>
          <w:color w:val="4F82BE"/>
        </w:rPr>
        <w:t>995</w:t>
      </w:r>
    </w:p>
    <w:p w:rsidR="00E966B2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A2313">
        <w:rPr>
          <w:rFonts w:ascii="Calibri" w:hAnsi="Calibri" w:cs="Calibri"/>
          <w:color w:val="000000"/>
        </w:rPr>
        <w:t xml:space="preserve">En rappel </w:t>
      </w:r>
      <w:r w:rsidRPr="005A2313">
        <w:rPr>
          <w:rFonts w:ascii="Cambria,Bold" w:hAnsi="Cambria,Bold" w:cs="Cambria,Bold"/>
          <w:b/>
          <w:bCs/>
          <w:color w:val="4F82BE"/>
        </w:rPr>
        <w:t>0.</w:t>
      </w:r>
      <w:r>
        <w:rPr>
          <w:rFonts w:ascii="Cambria,Bold" w:hAnsi="Cambria,Bold" w:cs="Cambria,Bold"/>
          <w:b/>
          <w:bCs/>
          <w:color w:val="4F82BE"/>
        </w:rPr>
        <w:t>995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 </w:t>
      </w:r>
    </w:p>
    <w:p w:rsidR="00E966B2" w:rsidRDefault="00E966B2" w:rsidP="00E966B2">
      <w:pPr>
        <w:pStyle w:val="Paragraphedeliste"/>
        <w:autoSpaceDE w:val="0"/>
        <w:autoSpaceDN w:val="0"/>
        <w:adjustRightInd w:val="0"/>
        <w:spacing w:after="0" w:line="240" w:lineRule="auto"/>
        <w:ind w:left="1428"/>
        <w:rPr>
          <w:rFonts w:ascii="Calibri" w:hAnsi="Calibri" w:cs="Calibri"/>
          <w:color w:val="000000"/>
        </w:rPr>
      </w:pPr>
    </w:p>
    <w:p w:rsidR="00E966B2" w:rsidRDefault="00E966B2" w:rsidP="00E966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E966B2" w:rsidP="00E966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966B2">
        <w:rPr>
          <w:rFonts w:ascii="Calibri" w:hAnsi="Calibri" w:cs="Calibri"/>
          <w:color w:val="000000"/>
        </w:rPr>
        <w:t>On obtient un arbre juste pour l’algorithme J48, avec la basse de donnée on obtient :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5698678" cy="3515096"/>
            <wp:effectExtent l="1905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18" cy="351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Cet arbre est avec au minimum 2 objet par feuilles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Pour ces données on obtient comme</w:t>
      </w:r>
      <w:r w:rsidR="00A16F9E">
        <w:rPr>
          <w:rFonts w:ascii="Calibri" w:hAnsi="Calibri" w:cs="Calibri"/>
          <w:color w:val="000000"/>
        </w:rPr>
        <w:t xml:space="preserve"> matrice de confusion :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3911682" cy="1809415"/>
            <wp:effectExtent l="19050" t="0" r="0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23" cy="1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Pour augmenter la lisibilité de l’arbre trouvé précédemment nous allons</w:t>
      </w:r>
      <w:r w:rsidR="00A16F9E">
        <w:rPr>
          <w:rFonts w:ascii="Calibri" w:hAnsi="Calibri" w:cs="Calibri"/>
          <w:color w:val="000000"/>
        </w:rPr>
        <w:t xml:space="preserve"> augmente</w:t>
      </w:r>
      <w:r>
        <w:rPr>
          <w:rFonts w:ascii="Calibri" w:hAnsi="Calibri" w:cs="Calibri"/>
          <w:color w:val="000000"/>
        </w:rPr>
        <w:t>r</w:t>
      </w:r>
      <w:r w:rsidR="00A16F9E">
        <w:rPr>
          <w:rFonts w:ascii="Calibri" w:hAnsi="Calibri" w:cs="Calibri"/>
          <w:color w:val="000000"/>
        </w:rPr>
        <w:t xml:space="preserve"> le nombre minimum d’objet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5550477" cy="3465809"/>
            <wp:effectExtent l="19050" t="0" r="0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32" cy="346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E966B2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Matrice de confusion :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3629598" cy="1900052"/>
            <wp:effectExtent l="19050" t="0" r="8952" b="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387" cy="190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2.3 Mission association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16F9E"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5760720" cy="3348988"/>
            <wp:effectExtent l="19050" t="0" r="0" b="0"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 diminue la confiance :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>
            <wp:extent cx="4488815" cy="3681095"/>
            <wp:effectExtent l="19050" t="0" r="6985" b="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368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Pr="00A16F9E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P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16F9E">
        <w:rPr>
          <w:rFonts w:ascii="Cambria,Bold" w:hAnsi="Cambria,Bold" w:cs="Cambria,Bold"/>
          <w:b/>
          <w:bCs/>
          <w:color w:val="4F82BE"/>
          <w:sz w:val="26"/>
          <w:szCs w:val="26"/>
        </w:rPr>
        <w:t>Algorithme AdaBoostM1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 obtient </w:t>
      </w:r>
      <w:r w:rsidR="00E966B2">
        <w:rPr>
          <w:rFonts w:ascii="Calibri" w:hAnsi="Calibri" w:cs="Calibri"/>
          <w:color w:val="000000"/>
        </w:rPr>
        <w:t xml:space="preserve">les résultats suivant : </w:t>
      </w:r>
    </w:p>
    <w:p w:rsidR="00E966B2" w:rsidRPr="005A2313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  <w:r w:rsidRPr="005A2313">
        <w:rPr>
          <w:rFonts w:ascii="Calibri" w:hAnsi="Calibri" w:cs="Calibri"/>
          <w:color w:val="000000"/>
        </w:rPr>
        <w:t xml:space="preserve">Comme précisions </w:t>
      </w:r>
      <w:r w:rsidRPr="005A2313">
        <w:rPr>
          <w:rFonts w:ascii="Cambria,Bold" w:hAnsi="Cambria,Bold" w:cs="Cambria,Bold"/>
          <w:b/>
          <w:bCs/>
          <w:color w:val="4F82BE"/>
        </w:rPr>
        <w:t>0.</w:t>
      </w:r>
      <w:r>
        <w:rPr>
          <w:rFonts w:ascii="Cambria,Bold" w:hAnsi="Cambria,Bold" w:cs="Cambria,Bold"/>
          <w:b/>
          <w:bCs/>
          <w:color w:val="4F82BE"/>
        </w:rPr>
        <w:t>962</w:t>
      </w:r>
    </w:p>
    <w:p w:rsidR="00A16F9E" w:rsidRPr="00E966B2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5A2313">
        <w:rPr>
          <w:rFonts w:ascii="Calibri" w:hAnsi="Calibri" w:cs="Calibri"/>
          <w:color w:val="000000"/>
        </w:rPr>
        <w:t xml:space="preserve">En rappel </w:t>
      </w:r>
      <w:r w:rsidRPr="005A2313">
        <w:rPr>
          <w:rFonts w:ascii="Cambria,Bold" w:hAnsi="Cambria,Bold" w:cs="Cambria,Bold"/>
          <w:b/>
          <w:bCs/>
          <w:color w:val="4F82BE"/>
        </w:rPr>
        <w:t>0.</w:t>
      </w:r>
      <w:r>
        <w:rPr>
          <w:rFonts w:ascii="Cambria,Bold" w:hAnsi="Cambria,Bold" w:cs="Cambria,Bold"/>
          <w:b/>
          <w:bCs/>
          <w:color w:val="4F82BE"/>
        </w:rPr>
        <w:t>961</w:t>
      </w:r>
      <w:r w:rsidRPr="005A2313">
        <w:rPr>
          <w:rFonts w:ascii="Calibri" w:hAnsi="Calibri" w:cs="Calibri"/>
          <w:color w:val="000000"/>
        </w:rPr>
        <w:t>.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 </w:t>
      </w:r>
    </w:p>
    <w:p w:rsidR="00E966B2" w:rsidRDefault="00E966B2" w:rsidP="00E966B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E966B2" w:rsidRDefault="00E966B2" w:rsidP="00E966B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E966B2" w:rsidRPr="00E966B2" w:rsidRDefault="00E966B2" w:rsidP="00E966B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Algorithme </w:t>
      </w:r>
      <w:proofErr w:type="spellStart"/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Bagging</w:t>
      </w:r>
      <w:proofErr w:type="spellEnd"/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noProof/>
          <w:color w:val="4F82BE"/>
          <w:sz w:val="26"/>
          <w:szCs w:val="26"/>
          <w:lang w:eastAsia="fr-FR"/>
        </w:rPr>
        <w:drawing>
          <wp:inline distT="0" distB="0" distL="0" distR="0">
            <wp:extent cx="3746740" cy="2054431"/>
            <wp:effectExtent l="19050" t="0" r="611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033" cy="205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966B2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 obtient</w:t>
      </w:r>
      <w:r w:rsidR="00E966B2">
        <w:rPr>
          <w:rFonts w:ascii="Calibri" w:hAnsi="Calibri" w:cs="Calibri"/>
          <w:color w:val="000000"/>
        </w:rPr>
        <w:t xml:space="preserve"> les résultats suivants : </w:t>
      </w:r>
    </w:p>
    <w:p w:rsidR="00E966B2" w:rsidRPr="005A2313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  <w:r w:rsidRPr="005A2313">
        <w:rPr>
          <w:rFonts w:ascii="Calibri" w:hAnsi="Calibri" w:cs="Calibri"/>
          <w:color w:val="000000"/>
        </w:rPr>
        <w:t xml:space="preserve">Comme moyenne des précisions </w:t>
      </w:r>
      <w:r w:rsidRPr="005A2313">
        <w:rPr>
          <w:rFonts w:ascii="Cambria,Bold" w:hAnsi="Cambria,Bold" w:cs="Cambria,Bold"/>
          <w:b/>
          <w:bCs/>
          <w:color w:val="4F82BE"/>
        </w:rPr>
        <w:t>0.</w:t>
      </w:r>
      <w:r>
        <w:rPr>
          <w:rFonts w:ascii="Cambria,Bold" w:hAnsi="Cambria,Bold" w:cs="Cambria,Bold"/>
          <w:b/>
          <w:bCs/>
          <w:color w:val="4F82BE"/>
        </w:rPr>
        <w:t>938</w:t>
      </w:r>
    </w:p>
    <w:p w:rsidR="00E966B2" w:rsidRDefault="00E966B2" w:rsidP="00E966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5A2313">
        <w:rPr>
          <w:rFonts w:ascii="Calibri" w:hAnsi="Calibri" w:cs="Calibri"/>
          <w:color w:val="000000"/>
        </w:rPr>
        <w:t xml:space="preserve">En rappel </w:t>
      </w:r>
      <w:r w:rsidRPr="005A2313">
        <w:rPr>
          <w:rFonts w:ascii="Cambria,Bold" w:hAnsi="Cambria,Bold" w:cs="Cambria,Bold"/>
          <w:b/>
          <w:bCs/>
          <w:color w:val="4F82BE"/>
        </w:rPr>
        <w:t>0.</w:t>
      </w:r>
      <w:r>
        <w:rPr>
          <w:rFonts w:ascii="Cambria,Bold" w:hAnsi="Cambria,Bold" w:cs="Cambria,Bold"/>
          <w:b/>
          <w:bCs/>
          <w:color w:val="4F82BE"/>
        </w:rPr>
        <w:t>935</w:t>
      </w:r>
      <w:r w:rsidRPr="005A2313">
        <w:rPr>
          <w:rFonts w:ascii="Calibri" w:hAnsi="Calibri" w:cs="Calibri"/>
          <w:color w:val="000000"/>
        </w:rPr>
        <w:t>.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 </w:t>
      </w: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</w:rPr>
      </w:pPr>
    </w:p>
    <w:p w:rsidR="00E966B2" w:rsidRDefault="00E966B2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6F9E" w:rsidRDefault="00A16F9E" w:rsidP="00A16F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Comme l’arbre qui doit être le meilleur doit avoir le poids le plus léger on prend celui la :</w:t>
      </w:r>
    </w:p>
    <w:p w:rsidR="00762D00" w:rsidRPr="00E966B2" w:rsidRDefault="00A16F9E" w:rsidP="00E966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 a donc avec ces deux algorithmes en validation croise une amélioration de l’algorithme J48. On peut justifier par</w:t>
      </w:r>
      <w:r w:rsidR="00E966B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le fait </w:t>
      </w:r>
      <w:proofErr w:type="gramStart"/>
      <w:r>
        <w:rPr>
          <w:rFonts w:ascii="Calibri" w:hAnsi="Calibri" w:cs="Calibri"/>
          <w:color w:val="000000"/>
        </w:rPr>
        <w:t>que il</w:t>
      </w:r>
      <w:proofErr w:type="gramEnd"/>
      <w:r>
        <w:rPr>
          <w:rFonts w:ascii="Calibri" w:hAnsi="Calibri" w:cs="Calibri"/>
          <w:color w:val="000000"/>
        </w:rPr>
        <w:t xml:space="preserve"> possède la meilleure précision et le meilleur rappel.</w:t>
      </w:r>
    </w:p>
    <w:sectPr w:rsidR="00762D00" w:rsidRPr="00E966B2" w:rsidSect="00A16F9E">
      <w:foot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A1" w:rsidRDefault="001651A1" w:rsidP="00795B34">
      <w:pPr>
        <w:spacing w:after="0" w:line="240" w:lineRule="auto"/>
      </w:pPr>
      <w:r>
        <w:separator/>
      </w:r>
    </w:p>
  </w:endnote>
  <w:endnote w:type="continuationSeparator" w:id="0">
    <w:p w:rsidR="001651A1" w:rsidRDefault="001651A1" w:rsidP="0079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34" w:rsidRDefault="00795B3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TP Noté // Valentin MAYAUD</w:t>
    </w:r>
    <w:r w:rsidR="00502E8C">
      <w:rPr>
        <w:rFonts w:asciiTheme="majorHAnsi" w:hAnsiTheme="majorHAnsi"/>
      </w:rPr>
      <w:t xml:space="preserve"> - Alexandre LANZERAY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A7894" w:rsidRPr="004A7894">
        <w:rPr>
          <w:rFonts w:asciiTheme="majorHAnsi" w:hAnsiTheme="majorHAnsi"/>
          <w:noProof/>
        </w:rPr>
        <w:t>2</w:t>
      </w:r>
    </w:fldSimple>
  </w:p>
  <w:p w:rsidR="00795B34" w:rsidRDefault="00795B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A1" w:rsidRDefault="001651A1" w:rsidP="00795B34">
      <w:pPr>
        <w:spacing w:after="0" w:line="240" w:lineRule="auto"/>
      </w:pPr>
      <w:r>
        <w:separator/>
      </w:r>
    </w:p>
  </w:footnote>
  <w:footnote w:type="continuationSeparator" w:id="0">
    <w:p w:rsidR="001651A1" w:rsidRDefault="001651A1" w:rsidP="0079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2370"/>
    <w:multiLevelType w:val="hybridMultilevel"/>
    <w:tmpl w:val="CE60D36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D7738B"/>
    <w:multiLevelType w:val="hybridMultilevel"/>
    <w:tmpl w:val="70DC40EA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6F9E"/>
    <w:rsid w:val="001651A1"/>
    <w:rsid w:val="001C7AA9"/>
    <w:rsid w:val="001E56A5"/>
    <w:rsid w:val="00297F26"/>
    <w:rsid w:val="002E58E9"/>
    <w:rsid w:val="004A7894"/>
    <w:rsid w:val="004C0897"/>
    <w:rsid w:val="00502E8C"/>
    <w:rsid w:val="005A2313"/>
    <w:rsid w:val="00762D00"/>
    <w:rsid w:val="00795B34"/>
    <w:rsid w:val="008F466F"/>
    <w:rsid w:val="009E0293"/>
    <w:rsid w:val="00A0709B"/>
    <w:rsid w:val="00A16F9E"/>
    <w:rsid w:val="00C164B8"/>
    <w:rsid w:val="00E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16F9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16F9E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F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9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5B34"/>
  </w:style>
  <w:style w:type="paragraph" w:styleId="Pieddepage">
    <w:name w:val="footer"/>
    <w:basedOn w:val="Normal"/>
    <w:link w:val="PieddepageCar"/>
    <w:uiPriority w:val="99"/>
    <w:unhideWhenUsed/>
    <w:rsid w:val="0079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B34"/>
  </w:style>
  <w:style w:type="paragraph" w:styleId="Paragraphedeliste">
    <w:name w:val="List Paragraph"/>
    <w:basedOn w:val="Normal"/>
    <w:uiPriority w:val="34"/>
    <w:qFormat/>
    <w:rsid w:val="005A2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910294CF5749A6B6CA59453A525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5234D-FF52-4E36-8B11-8445EC81877D}"/>
      </w:docPartPr>
      <w:docPartBody>
        <w:p w:rsidR="00D43514" w:rsidRDefault="00F804CA" w:rsidP="00F804CA">
          <w:pPr>
            <w:pStyle w:val="24910294CF5749A6B6CA59453A525BD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[Tapez le titre du document]</w:t>
          </w:r>
        </w:p>
      </w:docPartBody>
    </w:docPart>
    <w:docPart>
      <w:docPartPr>
        <w:name w:val="DEA7298C0B2B4BFDBACFD2EA981AE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19C75-5379-42DA-B4C5-8AB964C39FFE}"/>
      </w:docPartPr>
      <w:docPartBody>
        <w:p w:rsidR="00D43514" w:rsidRDefault="00F804CA" w:rsidP="00F804CA">
          <w:pPr>
            <w:pStyle w:val="DEA7298C0B2B4BFDBACFD2EA981AEB3D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804CA"/>
    <w:rsid w:val="00635086"/>
    <w:rsid w:val="00AC4DAA"/>
    <w:rsid w:val="00B46314"/>
    <w:rsid w:val="00D43514"/>
    <w:rsid w:val="00F8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910294CF5749A6B6CA59453A525BDF">
    <w:name w:val="24910294CF5749A6B6CA59453A525BDF"/>
    <w:rsid w:val="00F804CA"/>
  </w:style>
  <w:style w:type="paragraph" w:customStyle="1" w:styleId="DEA7298C0B2B4BFDBACFD2EA981AEB3D">
    <w:name w:val="DEA7298C0B2B4BFDBACFD2EA981AEB3D"/>
    <w:rsid w:val="00F804CA"/>
  </w:style>
  <w:style w:type="paragraph" w:customStyle="1" w:styleId="B122DEFA795E4234BB8325F54D4243E3">
    <w:name w:val="B122DEFA795E4234BB8325F54D4243E3"/>
    <w:rsid w:val="00F804CA"/>
  </w:style>
  <w:style w:type="paragraph" w:customStyle="1" w:styleId="941D850FC66740E7868A544D457B8540">
    <w:name w:val="941D850FC66740E7868A544D457B8540"/>
    <w:rsid w:val="00F804CA"/>
  </w:style>
  <w:style w:type="paragraph" w:customStyle="1" w:styleId="C09801D2990F4AA3A898237515CD6B3B">
    <w:name w:val="C09801D2990F4AA3A898237515CD6B3B"/>
    <w:rsid w:val="00F804CA"/>
  </w:style>
  <w:style w:type="paragraph" w:customStyle="1" w:styleId="E7D242277CA94286860177E04C8BA4E1">
    <w:name w:val="E7D242277CA94286860177E04C8BA4E1"/>
    <w:rsid w:val="00F804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77BB87-E773-4A6B-9D5A-FACF986F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Data Mining : TP noté</vt:lpstr>
    </vt:vector>
  </TitlesOfParts>
  <Company>EISTI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Mining : TP noté</dc:title>
  <dc:subject/>
  <dc:creator>Valentin MAYAUD // Alexandre LANZERAY</dc:creator>
  <cp:keywords/>
  <dc:description/>
  <cp:lastModifiedBy>Lanzeray</cp:lastModifiedBy>
  <cp:revision>7</cp:revision>
  <cp:lastPrinted>2013-03-02T15:51:00Z</cp:lastPrinted>
  <dcterms:created xsi:type="dcterms:W3CDTF">2013-03-02T02:14:00Z</dcterms:created>
  <dcterms:modified xsi:type="dcterms:W3CDTF">2013-03-02T15:51:00Z</dcterms:modified>
</cp:coreProperties>
</file>