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  <w:lang w:val="fr-FR"/>
        </w:rPr>
      </w:pPr>
      <w:r w:rsidRPr="00FB55A6">
        <w:rPr>
          <w:rFonts w:ascii="TimesNewRoman" w:hAnsi="TimesNewRoman" w:cs="TimesNewRoman"/>
          <w:b/>
          <w:sz w:val="28"/>
          <w:szCs w:val="28"/>
          <w:lang w:val="fr-FR"/>
        </w:rPr>
        <w:t>GLOSSAIRE ANGLO FRANCAIS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capitalization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reserve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incorporation de réserve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cash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caisse et banque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chairman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président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charge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charge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>, frais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charge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(to) imputer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circulating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capitaux circulants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collect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(to) a bill encaisser une traite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commitment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engagement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common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stock action ordinaire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conservatism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principle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principe de prudence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consolidation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subsidiaries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consolidation des filiales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corporation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société par actions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coût, charge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accounting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comptabilité analytique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goods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sold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coût des marchandises vendues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principle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principe de la valorisation au coût d'acquisition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credit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agreement ligne de crédit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current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account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compte courant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current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actif circulant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current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liabilities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dettes à court terme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current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value valeur actuelle de remplacement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cut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>-off date d'arrêt des comptes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debenture</w:t>
      </w:r>
      <w:proofErr w:type="gramEnd"/>
      <w:r>
        <w:rPr>
          <w:rFonts w:ascii="TimesNewRoman" w:hAnsi="TimesNewRoman" w:cs="TimesNewRoman"/>
          <w:sz w:val="24"/>
          <w:szCs w:val="24"/>
        </w:rPr>
        <w:t>, debenture bond obligation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debt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dette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declining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balance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method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méthode d'amortissement dégressif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deferred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income </w:t>
      </w:r>
      <w:proofErr w:type="spellStart"/>
      <w:r>
        <w:rPr>
          <w:rFonts w:ascii="TimesNewRoman" w:hAnsi="TimesNewRoman" w:cs="TimesNewRoman"/>
          <w:sz w:val="24"/>
          <w:szCs w:val="24"/>
        </w:rPr>
        <w:t>taxe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impôt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latent </w:t>
      </w:r>
      <w:proofErr w:type="spellStart"/>
      <w:r>
        <w:rPr>
          <w:rFonts w:ascii="TimesNewRoman" w:hAnsi="TimesNewRoman" w:cs="TimesNewRoman"/>
          <w:sz w:val="24"/>
          <w:szCs w:val="24"/>
        </w:rPr>
        <w:t>différé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depletion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amortissement des gisements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deposits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dépôts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depreciable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valeur nette comptable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depreciation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amortissement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depreciation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allowance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provision pour dépréciation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direct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labour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main-d'oeuvre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directe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disclosure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publication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discount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remise, rabais, escompte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discount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(to) a bill escompter, prendre une traite à l'escompte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dividend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dividende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doubtful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account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client douteux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double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entry book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keeping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comptabilité en partie double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draw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(to) a bill tirer une traite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earnings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per share </w:t>
      </w:r>
      <w:proofErr w:type="spellStart"/>
      <w:r>
        <w:rPr>
          <w:rFonts w:ascii="TimesNewRoman" w:hAnsi="TimesNewRoman" w:cs="TimesNewRoman"/>
          <w:sz w:val="24"/>
          <w:szCs w:val="24"/>
        </w:rPr>
        <w:t>bénéfice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par action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employee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salarié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ending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inventory stock final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lastRenderedPageBreak/>
        <w:t>exclusive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of tax hors </w:t>
      </w:r>
      <w:proofErr w:type="spellStart"/>
      <w:r>
        <w:rPr>
          <w:rFonts w:ascii="TimesNewRoman" w:hAnsi="TimesNewRoman" w:cs="TimesNewRoman"/>
          <w:sz w:val="24"/>
          <w:szCs w:val="24"/>
        </w:rPr>
        <w:t>taxe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expense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frais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extraordinary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items </w:t>
      </w:r>
      <w:proofErr w:type="spellStart"/>
      <w:r>
        <w:rPr>
          <w:rFonts w:ascii="TimesNewRoman" w:hAnsi="TimesNewRoman" w:cs="TimesNewRoman"/>
          <w:sz w:val="24"/>
          <w:szCs w:val="24"/>
        </w:rPr>
        <w:t>éléments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exceptionnels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face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amount of stock </w:t>
      </w:r>
      <w:proofErr w:type="spellStart"/>
      <w:r>
        <w:rPr>
          <w:rFonts w:ascii="TimesNewRoman" w:hAnsi="TimesNewRoman" w:cs="TimesNewRoman"/>
          <w:sz w:val="24"/>
          <w:szCs w:val="24"/>
        </w:rPr>
        <w:t>valeur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nominale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d'une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action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facilities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installations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factoring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affacturage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fees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honoraires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FIFO premier entré, premier sorti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Financial Accounting Standards Board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(FASB) statements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recommandations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de l'ordre des experts comptables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US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financial/fiscal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year, accounting period </w:t>
      </w:r>
      <w:proofErr w:type="spellStart"/>
      <w:r>
        <w:rPr>
          <w:rFonts w:ascii="TimesNewRoman" w:hAnsi="TimesNewRoman" w:cs="TimesNewRoman"/>
          <w:sz w:val="24"/>
          <w:szCs w:val="24"/>
        </w:rPr>
        <w:t>exercice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finished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goods produits finis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five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years summary of operations résumé des </w:t>
      </w:r>
      <w:proofErr w:type="spellStart"/>
      <w:r>
        <w:rPr>
          <w:rFonts w:ascii="TimesNewRoman" w:hAnsi="TimesNewRoman" w:cs="TimesNewRoman"/>
          <w:sz w:val="24"/>
          <w:szCs w:val="24"/>
        </w:rPr>
        <w:t>cinq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dernières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années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fixed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assets </w:t>
      </w:r>
      <w:proofErr w:type="spellStart"/>
      <w:r>
        <w:rPr>
          <w:rFonts w:ascii="TimesNewRoman" w:hAnsi="TimesNewRoman" w:cs="TimesNewRoman"/>
          <w:sz w:val="24"/>
          <w:szCs w:val="24"/>
        </w:rPr>
        <w:t>immobilisations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corporelles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fixed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expenses </w:t>
      </w:r>
      <w:proofErr w:type="spellStart"/>
      <w:r>
        <w:rPr>
          <w:rFonts w:ascii="TimesNewRoman" w:hAnsi="TimesNewRoman" w:cs="TimesNewRoman"/>
          <w:sz w:val="24"/>
          <w:szCs w:val="24"/>
        </w:rPr>
        <w:t>coûts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fixes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flow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of fond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analysis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analyse des flux financiers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foreign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operation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opération en monnaie étrangère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forward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market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marché à terme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forwarding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charges frais de transport, d'expédition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franchise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franchise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>, concession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freight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transport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futures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contrats, opérations à terme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gain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gain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>, profit, bénéfice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general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partnership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société en nom collectif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goodwill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survaleur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grant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subvention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gross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margin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marge brute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gross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profit of sales marge brute sur ventes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guarantee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cautionnement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historical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principle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principe de valorisation au coût historique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incidental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frais accessoire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inclusive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tax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toutes taxes comprises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income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revenu, profit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income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per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share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bénéfice par action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income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statement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compte de résultat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income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taxes impôt sur les bénéfices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incorporated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company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société par actions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indirect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charges /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expenses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charges indirectes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installation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expenditures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frais d'installation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insurance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assurance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intangible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, invisible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immobilisations incorporelles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interest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charges frais financiers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inventories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stocks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investment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investissement, placement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lastRenderedPageBreak/>
        <w:t>investment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security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titre, valeur en portefeuille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invoice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facture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invoicing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facturation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issue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émission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issue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premium prime </w:t>
      </w:r>
      <w:proofErr w:type="spellStart"/>
      <w:r>
        <w:rPr>
          <w:rFonts w:ascii="TimesNewRoman" w:hAnsi="TimesNewRoman" w:cs="TimesNewRoman"/>
          <w:sz w:val="24"/>
          <w:szCs w:val="24"/>
        </w:rPr>
        <w:t>d'émission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issued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shares actions </w:t>
      </w:r>
      <w:proofErr w:type="spellStart"/>
      <w:r>
        <w:rPr>
          <w:rFonts w:ascii="TimesNewRoman" w:hAnsi="TimesNewRoman" w:cs="TimesNewRoman"/>
          <w:sz w:val="24"/>
          <w:szCs w:val="24"/>
        </w:rPr>
        <w:t>émises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journal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livre de compte, journal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journal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entry écriture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land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terrain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lawsuits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procès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lease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bail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liabilities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dettes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licences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licences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LIFO dernier entré, dernier sorti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limited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partnership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société en commandite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line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credit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ligne de crédit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liquid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réalisable et disponible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listed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corporation société cotée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loans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emprunts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long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term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liabilities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dettes à long terme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loss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perte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machinery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&amp;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equipment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matériel et outillage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margin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marge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marketable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securities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titres négociables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maturity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date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date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d'échéance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merger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fusion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mineral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properties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carrières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minority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interests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intérêts minoritaires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minority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shareholders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actionnaires minoritaires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net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fixed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immobilisations nettes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net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income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résultat de l'exercice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net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profit bénéfice net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net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working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capital fonds de roulement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nominal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capital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capital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social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nominal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value valeur nominale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non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voting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stock action sans droit de vote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obsolescence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obsolescence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off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board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market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marché hors cote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office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equipment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matériel de bureau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operating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account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compte d'exploitation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operating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expenses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charges d'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exploitaion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operating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hours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heures d'utilisation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operating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income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résultat d'exploitation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operating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working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capital autofinancement courant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overhead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frais généraux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owner's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equities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capitaux propres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lastRenderedPageBreak/>
        <w:t>paid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up capital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capital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appelé versé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parent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company </w:t>
      </w:r>
      <w:proofErr w:type="spellStart"/>
      <w:r>
        <w:rPr>
          <w:rFonts w:ascii="TimesNewRoman" w:hAnsi="TimesNewRoman" w:cs="TimesNewRoman"/>
          <w:sz w:val="24"/>
          <w:szCs w:val="24"/>
        </w:rPr>
        <w:t>société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mère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participation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certificate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titre de participation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partner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associé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partnership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société de personnes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patents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brevets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penalty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amende, pénalité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pension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&amp; retirement plans régimes de retraite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petty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cash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fund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caisse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plant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équipement, outillage, matériel industriel,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usine</w:t>
      </w:r>
      <w:proofErr w:type="spellEnd"/>
      <w:proofErr w:type="gram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preferred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stocks actions </w:t>
      </w:r>
      <w:proofErr w:type="spellStart"/>
      <w:r>
        <w:rPr>
          <w:rFonts w:ascii="TimesNewRoman" w:hAnsi="TimesNewRoman" w:cs="TimesNewRoman"/>
          <w:sz w:val="24"/>
          <w:szCs w:val="24"/>
        </w:rPr>
        <w:t>privilégiées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premium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of redemption prime de </w:t>
      </w:r>
      <w:proofErr w:type="spellStart"/>
      <w:r>
        <w:rPr>
          <w:rFonts w:ascii="TimesNewRoman" w:hAnsi="TimesNewRoman" w:cs="TimesNewRoman"/>
          <w:sz w:val="24"/>
          <w:szCs w:val="24"/>
        </w:rPr>
        <w:t>remboursement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d'obligation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prepaid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expense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 payée d'avance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prior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period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adjustment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pertes et profits sur exercice antérieur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profit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and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loss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account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compte de résultat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profit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sharing participation aux bénéfice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property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, plant &amp;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equipment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immobilisations corporelles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proprietorship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entreprise individuelle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public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corporation société faisant un appel public à l'épargne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quaterly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financial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statements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états financiers trimestriels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quick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disponible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quotation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cours, cotation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rate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of return taux de rendement, rentabilité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receivables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créances clients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redemption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remboursement d'emprunt obligataire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rent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loyer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replacement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valeur de remplacement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report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rapport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reserve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réserve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residual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value valeur résiduelle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retained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earnings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bénéfices non distribués, réserves et report à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nouveau</w:t>
      </w:r>
      <w:proofErr w:type="gram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retirement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mise hors service, retraite, remboursement,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rachat</w:t>
      </w:r>
      <w:proofErr w:type="gram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return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on capital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employed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(ROCE) rentabilité des capitaux investis (rentabilité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économique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>)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return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on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equity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(ROE) rentabilité des capitaux propres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royalty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redevance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running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costs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charges d'exploitation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securities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titres, valeurs mobilières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security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caution, garantie, nantissement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r w:rsidRPr="00FB55A6">
        <w:rPr>
          <w:rFonts w:ascii="TimesNewRoman" w:hAnsi="TimesNewRoman" w:cs="TimesNewRoman"/>
          <w:sz w:val="24"/>
          <w:szCs w:val="24"/>
          <w:lang w:val="fr-FR"/>
        </w:rPr>
        <w:t>Security &amp; Exchange Commission (SEC) Commission des Opérations de Bourse (COB)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équivalent</w:t>
      </w:r>
      <w:proofErr w:type="spellEnd"/>
      <w:proofErr w:type="gram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share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premium prime </w:t>
      </w:r>
      <w:proofErr w:type="spellStart"/>
      <w:r>
        <w:rPr>
          <w:rFonts w:ascii="TimesNewRoman" w:hAnsi="TimesNewRoman" w:cs="TimesNewRoman"/>
          <w:sz w:val="24"/>
          <w:szCs w:val="24"/>
        </w:rPr>
        <w:t>d'émission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short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term debt </w:t>
      </w:r>
      <w:proofErr w:type="spellStart"/>
      <w:r>
        <w:rPr>
          <w:rFonts w:ascii="TimesNewRoman" w:hAnsi="TimesNewRoman" w:cs="TimesNewRoman"/>
          <w:sz w:val="24"/>
          <w:szCs w:val="24"/>
        </w:rPr>
        <w:t>dette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à court </w:t>
      </w:r>
      <w:proofErr w:type="spellStart"/>
      <w:r>
        <w:rPr>
          <w:rFonts w:ascii="TimesNewRoman" w:hAnsi="TimesNewRoman" w:cs="TimesNewRoman"/>
          <w:sz w:val="24"/>
          <w:szCs w:val="24"/>
        </w:rPr>
        <w:t>terme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lastRenderedPageBreak/>
        <w:t>standard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costs </w:t>
      </w:r>
      <w:proofErr w:type="spellStart"/>
      <w:r>
        <w:rPr>
          <w:rFonts w:ascii="TimesNewRoman" w:hAnsi="TimesNewRoman" w:cs="TimesNewRoman"/>
          <w:sz w:val="24"/>
          <w:szCs w:val="24"/>
        </w:rPr>
        <w:t>coûts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standards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statement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of cash-flows budget de </w:t>
      </w:r>
      <w:proofErr w:type="spellStart"/>
      <w:r>
        <w:rPr>
          <w:rFonts w:ascii="TimesNewRoman" w:hAnsi="TimesNewRoman" w:cs="TimesNewRoman"/>
          <w:sz w:val="24"/>
          <w:szCs w:val="24"/>
        </w:rPr>
        <w:t>trésorerie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statement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of source and application of funds tableau de </w:t>
      </w:r>
      <w:proofErr w:type="spellStart"/>
      <w:r>
        <w:rPr>
          <w:rFonts w:ascii="TimesNewRoman" w:hAnsi="TimesNewRoman" w:cs="TimesNewRoman"/>
          <w:sz w:val="24"/>
          <w:szCs w:val="24"/>
        </w:rPr>
        <w:t>financement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tableau </w:t>
      </w:r>
      <w:proofErr w:type="spellStart"/>
      <w:r>
        <w:rPr>
          <w:rFonts w:ascii="TimesNewRoman" w:hAnsi="TimesNewRoman" w:cs="TimesNewRoman"/>
          <w:sz w:val="24"/>
          <w:szCs w:val="24"/>
        </w:rPr>
        <w:t>emploisressources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stockholder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actionnaire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stockholder's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equity </w:t>
      </w:r>
      <w:proofErr w:type="spellStart"/>
      <w:r>
        <w:rPr>
          <w:rFonts w:ascii="TimesNewRoman" w:hAnsi="TimesNewRoman" w:cs="TimesNewRoman"/>
          <w:sz w:val="24"/>
          <w:szCs w:val="24"/>
        </w:rPr>
        <w:t>capitaux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propres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straight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line depreciation method </w:t>
      </w:r>
      <w:proofErr w:type="spellStart"/>
      <w:r>
        <w:rPr>
          <w:rFonts w:ascii="TimesNewRoman" w:hAnsi="TimesNewRoman" w:cs="TimesNewRoman"/>
          <w:sz w:val="24"/>
          <w:szCs w:val="24"/>
        </w:rPr>
        <w:t>amortissement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linéaire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subsidiary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filiale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>
        <w:rPr>
          <w:rFonts w:ascii="TimesNewRoman" w:hAnsi="TimesNewRoman" w:cs="TimesNewRoman"/>
          <w:sz w:val="24"/>
          <w:szCs w:val="24"/>
          <w:lang w:val="fr-FR"/>
        </w:rPr>
        <w:t>supplier</w:t>
      </w:r>
      <w:proofErr w:type="gramEnd"/>
      <w:r>
        <w:rPr>
          <w:rFonts w:ascii="TimesNewRoman" w:hAnsi="TimesNewRoman" w:cs="TimesNewRoman"/>
          <w:sz w:val="24"/>
          <w:szCs w:val="24"/>
          <w:lang w:val="fr-FR"/>
        </w:rPr>
        <w:t xml:space="preserve"> fournisseur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tangible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assets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immobilisations corporelles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trademark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marque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translation</w:t>
      </w:r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of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foreign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currencies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conversion des dettes et des créances en devises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étrangères</w:t>
      </w:r>
      <w:proofErr w:type="gram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treasury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stocks actions de la société rachetées par elle-même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trial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balance before closing balance </w:t>
      </w:r>
      <w:proofErr w:type="spellStart"/>
      <w:r>
        <w:rPr>
          <w:rFonts w:ascii="TimesNewRoman" w:hAnsi="TimesNewRoman" w:cs="TimesNewRoman"/>
          <w:sz w:val="24"/>
          <w:szCs w:val="24"/>
        </w:rPr>
        <w:t>avant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inventaire</w:t>
      </w:r>
      <w:proofErr w:type="spellEnd"/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uncalled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capital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capital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non appelé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uncollectible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account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créance irrécouvrable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useful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life durée de vie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valuation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valorisation, évaluation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voting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share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action avec droit de vote</w:t>
      </w:r>
    </w:p>
    <w:p w:rsidR="00FB55A6" w:rsidRP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fr-FR"/>
        </w:rPr>
      </w:pPr>
      <w:proofErr w:type="spellStart"/>
      <w:proofErr w:type="gramStart"/>
      <w:r w:rsidRPr="00FB55A6">
        <w:rPr>
          <w:rFonts w:ascii="TimesNewRoman" w:hAnsi="TimesNewRoman" w:cs="TimesNewRoman"/>
          <w:sz w:val="24"/>
          <w:szCs w:val="24"/>
          <w:lang w:val="fr-FR"/>
        </w:rPr>
        <w:t>weighted</w:t>
      </w:r>
      <w:proofErr w:type="spellEnd"/>
      <w:proofErr w:type="gram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average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</w:t>
      </w:r>
      <w:proofErr w:type="spellStart"/>
      <w:r w:rsidRPr="00FB55A6">
        <w:rPr>
          <w:rFonts w:ascii="TimesNewRoman" w:hAnsi="TimesNewRoman" w:cs="TimesNewRoman"/>
          <w:sz w:val="24"/>
          <w:szCs w:val="24"/>
          <w:lang w:val="fr-FR"/>
        </w:rPr>
        <w:t>method</w:t>
      </w:r>
      <w:proofErr w:type="spellEnd"/>
      <w:r w:rsidRPr="00FB55A6">
        <w:rPr>
          <w:rFonts w:ascii="TimesNewRoman" w:hAnsi="TimesNewRoman" w:cs="TimesNewRoman"/>
          <w:sz w:val="24"/>
          <w:szCs w:val="24"/>
          <w:lang w:val="fr-FR"/>
        </w:rPr>
        <w:t xml:space="preserve"> méthode du coût moyen pondéré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wholly-owned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subsidiary </w:t>
      </w:r>
      <w:proofErr w:type="spellStart"/>
      <w:r>
        <w:rPr>
          <w:rFonts w:ascii="TimesNewRoman" w:hAnsi="TimesNewRoman" w:cs="TimesNewRoman"/>
          <w:sz w:val="24"/>
          <w:szCs w:val="24"/>
        </w:rPr>
        <w:t>filiale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contrôlée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à 100%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widely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held corporation </w:t>
      </w:r>
      <w:proofErr w:type="spellStart"/>
      <w:r>
        <w:rPr>
          <w:rFonts w:ascii="TimesNewRoman" w:hAnsi="TimesNewRoman" w:cs="TimesNewRoman"/>
          <w:sz w:val="24"/>
          <w:szCs w:val="24"/>
        </w:rPr>
        <w:t>société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ouverte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window-dressing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camouflage </w:t>
      </w:r>
      <w:proofErr w:type="spellStart"/>
      <w:r>
        <w:rPr>
          <w:rFonts w:ascii="TimesNewRoman" w:hAnsi="TimesNewRoman" w:cs="TimesNewRoman"/>
          <w:sz w:val="24"/>
          <w:szCs w:val="24"/>
        </w:rPr>
        <w:t>comptable</w:t>
      </w:r>
      <w:proofErr w:type="spellEnd"/>
      <w:r>
        <w:rPr>
          <w:rFonts w:ascii="TimesNewRoman" w:hAnsi="TimesNewRoman" w:cs="TimesNewRoman"/>
          <w:sz w:val="24"/>
          <w:szCs w:val="24"/>
        </w:rPr>
        <w:t>, "</w:t>
      </w:r>
      <w:proofErr w:type="spellStart"/>
      <w:r>
        <w:rPr>
          <w:rFonts w:ascii="TimesNewRoman" w:hAnsi="TimesNewRoman" w:cs="TimesNewRoman"/>
          <w:sz w:val="24"/>
          <w:szCs w:val="24"/>
        </w:rPr>
        <w:t>toilettage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comptable</w:t>
      </w:r>
      <w:proofErr w:type="spellEnd"/>
      <w:r>
        <w:rPr>
          <w:rFonts w:ascii="TimesNewRoman" w:hAnsi="TimesNewRoman" w:cs="TimesNewRoman"/>
          <w:sz w:val="24"/>
          <w:szCs w:val="24"/>
        </w:rPr>
        <w:t>"</w:t>
      </w:r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work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in process </w:t>
      </w:r>
      <w:proofErr w:type="spellStart"/>
      <w:r>
        <w:rPr>
          <w:rFonts w:ascii="TimesNewRoman" w:hAnsi="TimesNewRoman" w:cs="TimesNewRoman"/>
          <w:sz w:val="24"/>
          <w:szCs w:val="24"/>
        </w:rPr>
        <w:t>travaux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en </w:t>
      </w:r>
      <w:proofErr w:type="spellStart"/>
      <w:r>
        <w:rPr>
          <w:rFonts w:ascii="TimesNewRoman" w:hAnsi="TimesNewRoman" w:cs="TimesNewRoman"/>
          <w:sz w:val="24"/>
          <w:szCs w:val="24"/>
        </w:rPr>
        <w:t>cours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working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capital </w:t>
      </w:r>
      <w:proofErr w:type="spellStart"/>
      <w:r>
        <w:rPr>
          <w:rFonts w:ascii="TimesNewRoman" w:hAnsi="TimesNewRoman" w:cs="TimesNewRoman"/>
          <w:sz w:val="24"/>
          <w:szCs w:val="24"/>
        </w:rPr>
        <w:t>fonds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de </w:t>
      </w:r>
      <w:proofErr w:type="spellStart"/>
      <w:r>
        <w:rPr>
          <w:rFonts w:ascii="TimesNewRoman" w:hAnsi="TimesNewRoman" w:cs="TimesNewRoman"/>
          <w:sz w:val="24"/>
          <w:szCs w:val="24"/>
        </w:rPr>
        <w:t>roulement</w:t>
      </w:r>
      <w:proofErr w:type="spellEnd"/>
    </w:p>
    <w:p w:rsidR="00FB55A6" w:rsidRDefault="00FB55A6" w:rsidP="00FB55A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working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expenses charges </w:t>
      </w:r>
      <w:proofErr w:type="spellStart"/>
      <w:r>
        <w:rPr>
          <w:rFonts w:ascii="TimesNewRoman" w:hAnsi="TimesNewRoman" w:cs="TimesNewRoman"/>
          <w:sz w:val="24"/>
          <w:szCs w:val="24"/>
        </w:rPr>
        <w:t>d'exploitation</w:t>
      </w:r>
      <w:proofErr w:type="spellEnd"/>
    </w:p>
    <w:p w:rsidR="00284BEA" w:rsidRDefault="00FB55A6" w:rsidP="00FB55A6">
      <w:proofErr w:type="gramStart"/>
      <w:r>
        <w:rPr>
          <w:rFonts w:ascii="TimesNewRoman" w:hAnsi="TimesNewRoman" w:cs="TimesNewRoman"/>
          <w:sz w:val="24"/>
          <w:szCs w:val="24"/>
        </w:rPr>
        <w:t>write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off (to) capital </w:t>
      </w:r>
      <w:proofErr w:type="spellStart"/>
      <w:r>
        <w:rPr>
          <w:rFonts w:ascii="TimesNewRoman" w:hAnsi="TimesNewRoman" w:cs="TimesNewRoman"/>
          <w:sz w:val="24"/>
          <w:szCs w:val="24"/>
        </w:rPr>
        <w:t>réduire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amortir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le capital</w:t>
      </w:r>
    </w:p>
    <w:sectPr w:rsidR="00284BEA" w:rsidSect="00284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5A6"/>
    <w:rsid w:val="00284BEA"/>
    <w:rsid w:val="00FB5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B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1099</Words>
  <Characters>6265</Characters>
  <Application>Microsoft Office Word</Application>
  <DocSecurity>0</DocSecurity>
  <Lines>52</Lines>
  <Paragraphs>14</Paragraphs>
  <ScaleCrop>false</ScaleCrop>
  <Company>EISTI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monique sergent</cp:lastModifiedBy>
  <cp:revision>1</cp:revision>
  <dcterms:created xsi:type="dcterms:W3CDTF">2009-06-17T15:35:00Z</dcterms:created>
  <dcterms:modified xsi:type="dcterms:W3CDTF">2009-06-17T15:38:00Z</dcterms:modified>
</cp:coreProperties>
</file>