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9BD" w:rsidRDefault="00EA463E" w:rsidP="00EA463E">
      <w:pPr>
        <w:pStyle w:val="TitreDocument"/>
      </w:pPr>
      <w:r>
        <w:t>Théorie des Graphs, TD n°4</w:t>
      </w:r>
    </w:p>
    <w:p w:rsidR="00EA463E" w:rsidRDefault="00EA463E" w:rsidP="00EA463E">
      <w:pPr>
        <w:pStyle w:val="Texte"/>
      </w:pPr>
    </w:p>
    <w:p w:rsidR="00EA463E" w:rsidRDefault="00EA463E" w:rsidP="00EA463E">
      <w:pPr>
        <w:pStyle w:val="Sansinterligne"/>
      </w:pPr>
      <w:r>
        <w:t>Exercice 1</w:t>
      </w:r>
    </w:p>
    <w:p w:rsidR="00B603AE" w:rsidRPr="00B603AE" w:rsidRDefault="00B603AE" w:rsidP="00B603AE"/>
    <w:p w:rsidR="00EA463E" w:rsidRDefault="003007C9" w:rsidP="0077698B">
      <w:pPr>
        <w:pStyle w:val="Algorithmique"/>
        <w:numPr>
          <w:ilvl w:val="0"/>
          <w:numId w:val="1"/>
        </w:numPr>
        <w:jc w:val="both"/>
      </w:pPr>
      <w:r>
        <w:t>Il n’y a pas de solutions au problème des ponts de Konigsberg.</w:t>
      </w:r>
    </w:p>
    <w:p w:rsidR="00B603AE" w:rsidRDefault="00233CBF" w:rsidP="0077698B">
      <w:pPr>
        <w:pStyle w:val="Algorithmique"/>
        <w:jc w:val="both"/>
      </w:pPr>
      <w:r>
        <w:t xml:space="preserve">En effet, il suffit de construire le graphe connexe associé au pb (4 sommets de degré 3,3,3 et 5) et d’après le théorème d’Euler, ce problème n’a pas de solutions car son nombre de sommets qui a un degré impair n’est pas nul ( pas de cycle eulérien ) et ni égal à </w:t>
      </w:r>
      <w:r w:rsidR="0036689D">
        <w:t>0 ou 2 (pas de cha</w:t>
      </w:r>
      <w:r w:rsidR="0026758B">
        <w:t>î</w:t>
      </w:r>
      <w:r w:rsidR="0036689D">
        <w:t>ne eulérienne)</w:t>
      </w:r>
      <w:r>
        <w:t>.</w:t>
      </w:r>
    </w:p>
    <w:p w:rsidR="00294E19" w:rsidRDefault="00294E19" w:rsidP="00B603AE">
      <w:pPr>
        <w:pStyle w:val="Algorithmique"/>
      </w:pPr>
    </w:p>
    <w:p w:rsidR="00294E19" w:rsidRDefault="00294E19" w:rsidP="00B603AE">
      <w:pPr>
        <w:pStyle w:val="Algorithmique"/>
      </w:pPr>
    </w:p>
    <w:p w:rsidR="00B603AE" w:rsidRDefault="005D44A3" w:rsidP="0077698B">
      <w:pPr>
        <w:pStyle w:val="Algorithmique"/>
        <w:numPr>
          <w:ilvl w:val="0"/>
          <w:numId w:val="1"/>
        </w:numPr>
        <w:jc w:val="both"/>
      </w:pPr>
      <w:r>
        <w:t xml:space="preserve">Il faut partir par un des sommets </w:t>
      </w:r>
      <w:r w:rsidR="001918C8">
        <w:t xml:space="preserve">de degré </w:t>
      </w:r>
      <w:r>
        <w:t>impair</w:t>
      </w:r>
      <w:r w:rsidR="00E51728">
        <w:t xml:space="preserve"> (l’autre sommet de degré impair sera l’arrivée)</w:t>
      </w:r>
      <w:r>
        <w:t>.</w:t>
      </w:r>
    </w:p>
    <w:p w:rsidR="00EA463E" w:rsidRDefault="00EA463E" w:rsidP="003007C9">
      <w:pPr>
        <w:pStyle w:val="Algorithmique"/>
      </w:pPr>
    </w:p>
    <w:p w:rsidR="00EA463E" w:rsidRDefault="00EA463E" w:rsidP="00EA463E">
      <w:pPr>
        <w:pStyle w:val="Sansinterligne"/>
      </w:pPr>
      <w:r>
        <w:t>Exercice 2</w:t>
      </w:r>
    </w:p>
    <w:p w:rsidR="000F4DC0" w:rsidRDefault="000F4DC0" w:rsidP="000F4DC0"/>
    <w:p w:rsidR="000F4DC0" w:rsidRDefault="000F4DC0" w:rsidP="00B62F08">
      <w:pPr>
        <w:pStyle w:val="Algorithmique"/>
        <w:jc w:val="both"/>
      </w:pPr>
      <w:r>
        <w:t xml:space="preserve">Il faut montrer que si un graph n’a pas de </w:t>
      </w:r>
      <w:r w:rsidR="00934AEE">
        <w:t>sommet de degré impair, alors l’ensemble des arêtes</w:t>
      </w:r>
      <w:r>
        <w:t xml:space="preserve"> peut être </w:t>
      </w:r>
      <w:r w:rsidR="00934AEE">
        <w:t>partitionné en cycle élémentaire.</w:t>
      </w:r>
    </w:p>
    <w:p w:rsidR="003726B1" w:rsidRDefault="003726B1" w:rsidP="00B62F08">
      <w:pPr>
        <w:pStyle w:val="Algorithmique"/>
        <w:jc w:val="both"/>
      </w:pPr>
    </w:p>
    <w:p w:rsidR="003726B1" w:rsidRDefault="002A7B6B" w:rsidP="00B62F08">
      <w:pPr>
        <w:pStyle w:val="Algorithmique"/>
        <w:jc w:val="both"/>
      </w:pPr>
      <w:r w:rsidRPr="002A7B6B">
        <w:rPr>
          <w:u w:val="single"/>
        </w:rPr>
        <w:t>Démonstration par récurrence</w:t>
      </w:r>
      <w:r w:rsidR="00CF4DE1">
        <w:rPr>
          <w:u w:val="single"/>
        </w:rPr>
        <w:t xml:space="preserve"> ( sur le nombre d’arêtes )</w:t>
      </w:r>
    </w:p>
    <w:p w:rsidR="002A7B6B" w:rsidRDefault="002A7B6B" w:rsidP="00B62F08">
      <w:pPr>
        <w:pStyle w:val="Algorithmique"/>
        <w:jc w:val="both"/>
      </w:pPr>
    </w:p>
    <w:p w:rsidR="006B37CE" w:rsidRDefault="006B37CE" w:rsidP="006B37CE">
      <w:pPr>
        <w:pStyle w:val="Algorithmique"/>
        <w:numPr>
          <w:ilvl w:val="0"/>
          <w:numId w:val="2"/>
        </w:numPr>
        <w:jc w:val="both"/>
      </w:pPr>
      <w:r>
        <w:t>Si m =3</w:t>
      </w:r>
    </w:p>
    <w:p w:rsidR="006B37CE" w:rsidRDefault="006B37CE" w:rsidP="006B37CE">
      <w:pPr>
        <w:pStyle w:val="Algorithmique"/>
        <w:jc w:val="both"/>
      </w:pPr>
    </w:p>
    <w:p w:rsidR="006B37CE" w:rsidRDefault="006B37CE" w:rsidP="006B37CE">
      <w:pPr>
        <w:pStyle w:val="Algorithmique"/>
        <w:jc w:val="both"/>
      </w:pPr>
      <w:r>
        <w:t xml:space="preserve">Il </w:t>
      </w:r>
      <w:r w:rsidR="00847973">
        <w:t xml:space="preserve">est </w:t>
      </w:r>
      <w:r>
        <w:t>évident que le cycle élémentaire contient toutes les arêtes.</w:t>
      </w:r>
    </w:p>
    <w:p w:rsidR="00847973" w:rsidRDefault="00847973" w:rsidP="006B37CE">
      <w:pPr>
        <w:pStyle w:val="Algorithmique"/>
        <w:jc w:val="both"/>
      </w:pPr>
    </w:p>
    <w:p w:rsidR="00847973" w:rsidRDefault="008432BD" w:rsidP="00847973">
      <w:pPr>
        <w:pStyle w:val="Algorithmique"/>
        <w:numPr>
          <w:ilvl w:val="0"/>
          <w:numId w:val="2"/>
        </w:numPr>
        <w:jc w:val="both"/>
      </w:pPr>
      <w:r>
        <w:t>Hypothèse de récurrence : Un graphe ayant un nombre d’arêtes inférieur ou égal à m vérifie la ppté.</w:t>
      </w:r>
    </w:p>
    <w:p w:rsidR="00245EB7" w:rsidRDefault="00245EB7" w:rsidP="00245EB7">
      <w:pPr>
        <w:pStyle w:val="Algorithmique"/>
        <w:jc w:val="both"/>
      </w:pPr>
    </w:p>
    <w:p w:rsidR="00245EB7" w:rsidRDefault="00245EB7" w:rsidP="00245EB7">
      <w:pPr>
        <w:pStyle w:val="Algorithmique"/>
        <w:numPr>
          <w:ilvl w:val="0"/>
          <w:numId w:val="2"/>
        </w:numPr>
        <w:jc w:val="both"/>
      </w:pPr>
      <w:r>
        <w:t>Généralisation : On considère un graph G ayant m+1 arêtes.</w:t>
      </w:r>
    </w:p>
    <w:p w:rsidR="00245EB7" w:rsidRDefault="00245EB7" w:rsidP="00245EB7">
      <w:pPr>
        <w:pStyle w:val="Algorithmique"/>
        <w:jc w:val="both"/>
        <w:rPr>
          <w:rFonts w:asciiTheme="minorHAnsi" w:hAnsiTheme="minorHAnsi"/>
          <w:sz w:val="28"/>
          <w:szCs w:val="22"/>
        </w:rPr>
      </w:pPr>
      <w:r>
        <w:rPr>
          <w:rFonts w:asciiTheme="minorHAnsi" w:hAnsiTheme="minorHAnsi"/>
          <w:sz w:val="28"/>
          <w:szCs w:val="22"/>
        </w:rPr>
        <w:t>On part d’un sommet quelconque s.</w:t>
      </w:r>
      <w:r w:rsidR="008E61E3">
        <w:rPr>
          <w:rFonts w:asciiTheme="minorHAnsi" w:hAnsiTheme="minorHAnsi"/>
          <w:sz w:val="28"/>
          <w:szCs w:val="22"/>
        </w:rPr>
        <w:t xml:space="preserve"> Or tous les sommets sont pairs =&gt; à chaque fois que l’on arrive à un sommet s’, on peut en repartir. </w:t>
      </w:r>
      <w:r w:rsidR="00CB2C09">
        <w:rPr>
          <w:rFonts w:asciiTheme="minorHAnsi" w:hAnsiTheme="minorHAnsi"/>
          <w:sz w:val="28"/>
          <w:szCs w:val="22"/>
        </w:rPr>
        <w:t xml:space="preserve">On avance ainsi jusqu’à revenir au sommet s. </w:t>
      </w:r>
      <w:r w:rsidR="0045528A">
        <w:rPr>
          <w:rFonts w:asciiTheme="minorHAnsi" w:hAnsiTheme="minorHAnsi"/>
          <w:sz w:val="28"/>
          <w:szCs w:val="22"/>
        </w:rPr>
        <w:t>On construit ainsi un cycle qui n’utilise aucune ar</w:t>
      </w:r>
      <w:r w:rsidR="00E924B6">
        <w:rPr>
          <w:rFonts w:asciiTheme="minorHAnsi" w:hAnsiTheme="minorHAnsi"/>
          <w:sz w:val="28"/>
          <w:szCs w:val="22"/>
        </w:rPr>
        <w:t>ête en double : C1.</w:t>
      </w:r>
    </w:p>
    <w:p w:rsidR="00E924B6" w:rsidRDefault="00E924B6" w:rsidP="00245EB7">
      <w:pPr>
        <w:pStyle w:val="Algorithmique"/>
        <w:jc w:val="both"/>
        <w:rPr>
          <w:rFonts w:asciiTheme="minorHAnsi" w:hAnsiTheme="minorHAnsi"/>
          <w:sz w:val="28"/>
          <w:szCs w:val="22"/>
        </w:rPr>
      </w:pPr>
      <w:r>
        <w:rPr>
          <w:rFonts w:asciiTheme="minorHAnsi" w:hAnsiTheme="minorHAnsi"/>
          <w:sz w:val="28"/>
          <w:szCs w:val="22"/>
        </w:rPr>
        <w:t>On pose G’ = G – arêtes utilisées par C1.</w:t>
      </w:r>
      <w:r w:rsidR="00CF4BF7">
        <w:rPr>
          <w:rFonts w:asciiTheme="minorHAnsi" w:hAnsiTheme="minorHAnsi"/>
          <w:sz w:val="28"/>
          <w:szCs w:val="22"/>
        </w:rPr>
        <w:t xml:space="preserve"> On a alors, que le nombre d’arêtes utilisées par G’</w:t>
      </w:r>
      <w:r w:rsidR="00D833EE">
        <w:rPr>
          <w:rFonts w:asciiTheme="minorHAnsi" w:hAnsiTheme="minorHAnsi"/>
          <w:sz w:val="28"/>
          <w:szCs w:val="22"/>
        </w:rPr>
        <w:t xml:space="preserve"> est inférieur ou égal à m.</w:t>
      </w:r>
    </w:p>
    <w:p w:rsidR="00D833EE" w:rsidRDefault="00D833EE" w:rsidP="00245EB7">
      <w:pPr>
        <w:pStyle w:val="Algorithmique"/>
        <w:jc w:val="both"/>
        <w:rPr>
          <w:rFonts w:asciiTheme="minorHAnsi" w:hAnsiTheme="minorHAnsi"/>
          <w:sz w:val="28"/>
          <w:szCs w:val="22"/>
        </w:rPr>
      </w:pPr>
      <w:r>
        <w:rPr>
          <w:rFonts w:asciiTheme="minorHAnsi" w:hAnsiTheme="minorHAnsi"/>
          <w:sz w:val="28"/>
          <w:szCs w:val="22"/>
        </w:rPr>
        <w:t>On applique alors l’hypothèse de récurrence : G’ = C2 U C3 … U Cn.</w:t>
      </w:r>
    </w:p>
    <w:p w:rsidR="00D833EE" w:rsidRDefault="00D833EE" w:rsidP="00245EB7">
      <w:pPr>
        <w:pStyle w:val="Algorithmique"/>
        <w:jc w:val="both"/>
        <w:rPr>
          <w:rFonts w:asciiTheme="minorHAnsi" w:hAnsiTheme="minorHAnsi"/>
          <w:sz w:val="28"/>
          <w:szCs w:val="22"/>
        </w:rPr>
      </w:pPr>
      <w:r>
        <w:rPr>
          <w:rFonts w:asciiTheme="minorHAnsi" w:hAnsiTheme="minorHAnsi"/>
          <w:sz w:val="28"/>
          <w:szCs w:val="22"/>
        </w:rPr>
        <w:t>On arrive donc à  C = C1 U C2 U C3 … U Cn.</w:t>
      </w:r>
    </w:p>
    <w:p w:rsidR="00AC67EC" w:rsidRDefault="00AC67EC">
      <w:pPr>
        <w:rPr>
          <w:sz w:val="28"/>
        </w:rPr>
      </w:pPr>
      <w:r>
        <w:rPr>
          <w:sz w:val="28"/>
        </w:rPr>
        <w:br w:type="page"/>
      </w:r>
    </w:p>
    <w:p w:rsidR="00AC67EC" w:rsidRDefault="00AC67EC" w:rsidP="00AC67EC">
      <w:pPr>
        <w:pStyle w:val="Sansinterligne"/>
      </w:pPr>
      <w:r>
        <w:lastRenderedPageBreak/>
        <w:t xml:space="preserve">Exercice </w:t>
      </w:r>
      <w:r w:rsidR="00956603">
        <w:t>3</w:t>
      </w:r>
    </w:p>
    <w:p w:rsidR="00AC67EC" w:rsidRDefault="00AC67EC" w:rsidP="00D06767">
      <w:pPr>
        <w:pStyle w:val="Algorithmique"/>
      </w:pPr>
    </w:p>
    <w:p w:rsidR="002229F5" w:rsidRDefault="001837FE" w:rsidP="00E024D6">
      <w:pPr>
        <w:pStyle w:val="Algorithmique"/>
        <w:jc w:val="both"/>
        <w:rPr>
          <w:rFonts w:eastAsiaTheme="minorEastAsia"/>
          <w:szCs w:val="22"/>
        </w:rPr>
      </w:pPr>
      <w:r>
        <w:rPr>
          <w:szCs w:val="22"/>
        </w:rPr>
        <w:t xml:space="preserve">On considère un graph connexe simple avec </w:t>
      </w:r>
      <m:oMath>
        <m:r>
          <w:rPr>
            <w:rFonts w:ascii="Cambria Math" w:hAnsi="Cambria Math"/>
            <w:szCs w:val="22"/>
          </w:rPr>
          <m:t>n</m:t>
        </m:r>
        <m:r>
          <w:rPr>
            <w:rFonts w:ascii="Cambria Math" w:hAnsi="Cambria Math"/>
            <w:szCs w:val="22"/>
          </w:rPr>
          <m:t>≥3 et δ≥</m:t>
        </m:r>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r>
          <w:rPr>
            <w:rFonts w:ascii="Cambria Math" w:hAnsi="Cambria Math"/>
            <w:szCs w:val="22"/>
          </w:rPr>
          <m:t>.</m:t>
        </m:r>
      </m:oMath>
    </w:p>
    <w:p w:rsidR="009B4DB4" w:rsidRDefault="009B4DB4" w:rsidP="00E024D6">
      <w:pPr>
        <w:pStyle w:val="Algorithmique"/>
        <w:jc w:val="both"/>
        <w:rPr>
          <w:rFonts w:eastAsiaTheme="minorEastAsia"/>
          <w:szCs w:val="22"/>
        </w:rPr>
      </w:pPr>
    </w:p>
    <w:p w:rsidR="00334A1A" w:rsidRDefault="00334A1A" w:rsidP="009B4DB4">
      <w:pPr>
        <w:pStyle w:val="Algorithmique"/>
        <w:numPr>
          <w:ilvl w:val="0"/>
          <w:numId w:val="4"/>
        </w:numPr>
        <w:jc w:val="both"/>
        <w:rPr>
          <w:rFonts w:eastAsiaTheme="minorEastAsia"/>
          <w:szCs w:val="22"/>
        </w:rPr>
      </w:pPr>
      <w:r>
        <w:rPr>
          <w:rFonts w:eastAsiaTheme="minorEastAsia"/>
          <w:szCs w:val="22"/>
        </w:rPr>
        <w:t>Il faut montrer que G possède un cycle.</w:t>
      </w:r>
      <w:r w:rsidR="003776EC">
        <w:rPr>
          <w:rFonts w:eastAsiaTheme="minorEastAsia"/>
          <w:szCs w:val="22"/>
        </w:rPr>
        <w:t xml:space="preserve"> Or comme G est connexe, cela revient à montrer que G n’est pas un arbre.</w:t>
      </w:r>
    </w:p>
    <w:p w:rsidR="009B4DB4" w:rsidRDefault="009B4DB4" w:rsidP="00E024D6">
      <w:pPr>
        <w:pStyle w:val="Algorithmique"/>
        <w:jc w:val="both"/>
        <w:rPr>
          <w:rFonts w:eastAsiaTheme="minorEastAsia"/>
          <w:szCs w:val="22"/>
        </w:rPr>
      </w:pPr>
    </w:p>
    <w:p w:rsidR="003776EC" w:rsidRDefault="003776EC" w:rsidP="00E024D6">
      <w:pPr>
        <w:pStyle w:val="Algorithmique"/>
        <w:jc w:val="both"/>
        <w:rPr>
          <w:rFonts w:eastAsiaTheme="minorEastAsia"/>
          <w:szCs w:val="22"/>
        </w:rPr>
      </w:pPr>
      <w:r>
        <w:rPr>
          <w:rFonts w:eastAsiaTheme="minorEastAsia"/>
          <w:szCs w:val="22"/>
        </w:rPr>
        <w:t>Nous avons</w:t>
      </w:r>
      <w:r w:rsidR="001D0016">
        <w:rPr>
          <w:rFonts w:eastAsiaTheme="minorEastAsia"/>
          <w:szCs w:val="22"/>
        </w:rPr>
        <w:t> :</w:t>
      </w:r>
    </w:p>
    <w:p w:rsidR="001D0016" w:rsidRDefault="001D0016" w:rsidP="00E024D6">
      <w:pPr>
        <w:pStyle w:val="Algorithmique"/>
        <w:jc w:val="both"/>
        <w:rPr>
          <w:rFonts w:eastAsiaTheme="minorEastAsia"/>
          <w:szCs w:val="22"/>
        </w:rPr>
      </w:pPr>
    </w:p>
    <w:p w:rsidR="001D0016" w:rsidRPr="001D0016" w:rsidRDefault="001D0016" w:rsidP="00E024D6">
      <w:pPr>
        <w:pStyle w:val="Algorithmique"/>
        <w:jc w:val="both"/>
        <w:rPr>
          <w:rFonts w:eastAsiaTheme="minorEastAsia"/>
          <w:szCs w:val="22"/>
        </w:rPr>
      </w:pPr>
      <m:oMathPara>
        <m:oMath>
          <m:r>
            <w:rPr>
              <w:rFonts w:ascii="Cambria Math" w:hAnsi="Cambria Math"/>
              <w:szCs w:val="22"/>
            </w:rPr>
            <m:t>δ≥</m:t>
          </m:r>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oMath>
      </m:oMathPara>
    </w:p>
    <w:p w:rsidR="001D0016" w:rsidRPr="001D0016" w:rsidRDefault="001D0016" w:rsidP="00967187">
      <w:pPr>
        <w:pStyle w:val="Algorithmique"/>
        <w:numPr>
          <w:ilvl w:val="0"/>
          <w:numId w:val="3"/>
        </w:numPr>
        <w:jc w:val="center"/>
        <w:rPr>
          <w:rFonts w:eastAsiaTheme="minorEastAsia"/>
          <w:szCs w:val="22"/>
        </w:rPr>
      </w:pPr>
      <m:oMath>
        <m:nary>
          <m:naryPr>
            <m:chr m:val="∑"/>
            <m:limLoc m:val="undOvr"/>
            <m:subHide m:val="on"/>
            <m:supHide m:val="on"/>
            <m:ctrlPr>
              <w:rPr>
                <w:rFonts w:ascii="Cambria Math" w:eastAsiaTheme="minorEastAsia" w:hAnsi="Cambria Math"/>
                <w:i/>
                <w:szCs w:val="22"/>
              </w:rPr>
            </m:ctrlPr>
          </m:naryPr>
          <m:sub/>
          <m:sup/>
          <m:e>
            <m:r>
              <w:rPr>
                <w:rFonts w:ascii="Cambria Math" w:eastAsiaTheme="minorEastAsia" w:hAnsi="Cambria Math"/>
                <w:szCs w:val="22"/>
              </w:rPr>
              <m:t>d</m:t>
            </m:r>
            <m:d>
              <m:dPr>
                <m:ctrlPr>
                  <w:rPr>
                    <w:rFonts w:ascii="Cambria Math" w:eastAsiaTheme="minorEastAsia" w:hAnsi="Cambria Math"/>
                    <w:i/>
                    <w:szCs w:val="22"/>
                  </w:rPr>
                </m:ctrlPr>
              </m:dPr>
              <m:e>
                <m:r>
                  <w:rPr>
                    <w:rFonts w:ascii="Cambria Math" w:eastAsiaTheme="minorEastAsia" w:hAnsi="Cambria Math"/>
                    <w:szCs w:val="22"/>
                  </w:rPr>
                  <m:t>s</m:t>
                </m:r>
              </m:e>
            </m:d>
          </m:e>
        </m:nary>
        <m:r>
          <w:rPr>
            <w:rFonts w:ascii="Cambria Math" w:eastAsiaTheme="minorEastAsia" w:hAnsi="Cambria Math"/>
            <w:szCs w:val="22"/>
          </w:rPr>
          <m:t>≥</m:t>
        </m:r>
        <m:nary>
          <m:naryPr>
            <m:chr m:val="∑"/>
            <m:limLoc m:val="undOvr"/>
            <m:subHide m:val="on"/>
            <m:supHide m:val="on"/>
            <m:ctrlPr>
              <w:rPr>
                <w:rFonts w:ascii="Cambria Math" w:eastAsiaTheme="minorEastAsia" w:hAnsi="Cambria Math"/>
                <w:i/>
                <w:szCs w:val="22"/>
              </w:rPr>
            </m:ctrlPr>
          </m:naryPr>
          <m:sub/>
          <m:sup/>
          <m:e>
            <m:r>
              <w:rPr>
                <w:rFonts w:ascii="Cambria Math" w:hAnsi="Cambria Math"/>
                <w:szCs w:val="22"/>
              </w:rPr>
              <m:t>δ</m:t>
            </m:r>
          </m:e>
        </m:nary>
        <m:r>
          <w:rPr>
            <w:rFonts w:ascii="Cambria Math" w:eastAsiaTheme="minorEastAsia" w:hAnsi="Cambria Math"/>
            <w:szCs w:val="22"/>
          </w:rPr>
          <m:t>≥</m:t>
        </m:r>
        <m:f>
          <m:fPr>
            <m:ctrlPr>
              <w:rPr>
                <w:rFonts w:ascii="Cambria Math" w:eastAsiaTheme="minorEastAsia" w:hAnsi="Cambria Math"/>
                <w:i/>
                <w:szCs w:val="22"/>
              </w:rPr>
            </m:ctrlPr>
          </m:fPr>
          <m:num>
            <m:sSup>
              <m:sSupPr>
                <m:ctrlPr>
                  <w:rPr>
                    <w:rFonts w:ascii="Cambria Math" w:eastAsiaTheme="minorEastAsia" w:hAnsi="Cambria Math"/>
                    <w:i/>
                    <w:szCs w:val="22"/>
                  </w:rPr>
                </m:ctrlPr>
              </m:sSupPr>
              <m:e>
                <m:r>
                  <w:rPr>
                    <w:rFonts w:ascii="Cambria Math" w:eastAsiaTheme="minorEastAsia" w:hAnsi="Cambria Math"/>
                    <w:szCs w:val="22"/>
                  </w:rPr>
                  <m:t>n</m:t>
                </m:r>
              </m:e>
              <m:sup>
                <m:r>
                  <w:rPr>
                    <w:rFonts w:ascii="Cambria Math" w:eastAsiaTheme="minorEastAsia" w:hAnsi="Cambria Math"/>
                    <w:szCs w:val="22"/>
                  </w:rPr>
                  <m:t>2</m:t>
                </m:r>
              </m:sup>
            </m:sSup>
          </m:num>
          <m:den>
            <m:r>
              <w:rPr>
                <w:rFonts w:ascii="Cambria Math" w:eastAsiaTheme="minorEastAsia" w:hAnsi="Cambria Math"/>
                <w:szCs w:val="22"/>
              </w:rPr>
              <m:t>2</m:t>
            </m:r>
          </m:den>
        </m:f>
      </m:oMath>
    </w:p>
    <w:p w:rsidR="0045528A" w:rsidRPr="00967187" w:rsidRDefault="00967187" w:rsidP="00967187">
      <w:pPr>
        <w:pStyle w:val="Algorithmique"/>
        <w:numPr>
          <w:ilvl w:val="0"/>
          <w:numId w:val="3"/>
        </w:numPr>
        <w:jc w:val="center"/>
      </w:pPr>
      <m:oMath>
        <m:r>
          <w:rPr>
            <w:rFonts w:ascii="Cambria Math" w:eastAsiaTheme="minorEastAsia" w:hAnsi="Cambria Math"/>
            <w:szCs w:val="22"/>
          </w:rPr>
          <m:t>2m≥</m:t>
        </m:r>
        <m:f>
          <m:fPr>
            <m:ctrlPr>
              <w:rPr>
                <w:rFonts w:ascii="Cambria Math" w:eastAsiaTheme="minorEastAsia" w:hAnsi="Cambria Math"/>
                <w:i/>
                <w:szCs w:val="22"/>
              </w:rPr>
            </m:ctrlPr>
          </m:fPr>
          <m:num>
            <m:sSup>
              <m:sSupPr>
                <m:ctrlPr>
                  <w:rPr>
                    <w:rFonts w:ascii="Cambria Math" w:eastAsiaTheme="minorEastAsia" w:hAnsi="Cambria Math"/>
                    <w:i/>
                    <w:szCs w:val="22"/>
                  </w:rPr>
                </m:ctrlPr>
              </m:sSupPr>
              <m:e>
                <m:r>
                  <w:rPr>
                    <w:rFonts w:ascii="Cambria Math" w:eastAsiaTheme="minorEastAsia" w:hAnsi="Cambria Math"/>
                    <w:szCs w:val="22"/>
                  </w:rPr>
                  <m:t>n</m:t>
                </m:r>
              </m:e>
              <m:sup>
                <m:r>
                  <w:rPr>
                    <w:rFonts w:ascii="Cambria Math" w:eastAsiaTheme="minorEastAsia" w:hAnsi="Cambria Math"/>
                    <w:szCs w:val="22"/>
                  </w:rPr>
                  <m:t>2</m:t>
                </m:r>
              </m:sup>
            </m:sSup>
          </m:num>
          <m:den>
            <m:r>
              <w:rPr>
                <w:rFonts w:ascii="Cambria Math" w:eastAsiaTheme="minorEastAsia" w:hAnsi="Cambria Math"/>
                <w:szCs w:val="22"/>
              </w:rPr>
              <m:t>2</m:t>
            </m:r>
          </m:den>
        </m:f>
      </m:oMath>
    </w:p>
    <w:p w:rsidR="00967187" w:rsidRPr="002E3A11" w:rsidRDefault="00967187" w:rsidP="00967187">
      <w:pPr>
        <w:pStyle w:val="Algorithmique"/>
        <w:numPr>
          <w:ilvl w:val="0"/>
          <w:numId w:val="3"/>
        </w:numPr>
        <w:jc w:val="center"/>
      </w:pPr>
      <m:oMath>
        <m:r>
          <w:rPr>
            <w:rFonts w:ascii="Cambria Math" w:eastAsiaTheme="minorEastAsia" w:hAnsi="Cambria Math"/>
            <w:szCs w:val="22"/>
          </w:rPr>
          <m:t>m≥</m:t>
        </m:r>
        <m:f>
          <m:fPr>
            <m:ctrlPr>
              <w:rPr>
                <w:rFonts w:ascii="Cambria Math" w:eastAsiaTheme="minorEastAsia" w:hAnsi="Cambria Math"/>
                <w:i/>
                <w:szCs w:val="22"/>
              </w:rPr>
            </m:ctrlPr>
          </m:fPr>
          <m:num>
            <m:sSup>
              <m:sSupPr>
                <m:ctrlPr>
                  <w:rPr>
                    <w:rFonts w:ascii="Cambria Math" w:eastAsiaTheme="minorEastAsia" w:hAnsi="Cambria Math"/>
                    <w:i/>
                    <w:szCs w:val="22"/>
                  </w:rPr>
                </m:ctrlPr>
              </m:sSupPr>
              <m:e>
                <m:r>
                  <w:rPr>
                    <w:rFonts w:ascii="Cambria Math" w:eastAsiaTheme="minorEastAsia" w:hAnsi="Cambria Math"/>
                    <w:szCs w:val="22"/>
                  </w:rPr>
                  <m:t>n</m:t>
                </m:r>
              </m:e>
              <m:sup>
                <m:r>
                  <w:rPr>
                    <w:rFonts w:ascii="Cambria Math" w:eastAsiaTheme="minorEastAsia" w:hAnsi="Cambria Math"/>
                    <w:szCs w:val="22"/>
                  </w:rPr>
                  <m:t>2</m:t>
                </m:r>
              </m:sup>
            </m:sSup>
          </m:num>
          <m:den>
            <m:r>
              <w:rPr>
                <w:rFonts w:ascii="Cambria Math" w:eastAsiaTheme="minorEastAsia" w:hAnsi="Cambria Math"/>
                <w:szCs w:val="22"/>
              </w:rPr>
              <m:t>4</m:t>
            </m:r>
          </m:den>
        </m:f>
      </m:oMath>
    </w:p>
    <w:p w:rsidR="002E3A11" w:rsidRPr="00C639B1" w:rsidRDefault="002E3A11" w:rsidP="002E3A11">
      <w:pPr>
        <w:pStyle w:val="Algorithmique"/>
        <w:jc w:val="center"/>
        <w:rPr>
          <w:rFonts w:eastAsiaTheme="minorEastAsia"/>
          <w:szCs w:val="22"/>
        </w:rPr>
      </w:pPr>
      <w:r>
        <w:t xml:space="preserve">Or </w:t>
      </w:r>
      <m:oMath>
        <m:f>
          <m:fPr>
            <m:ctrlPr>
              <w:rPr>
                <w:rFonts w:ascii="Cambria Math" w:eastAsiaTheme="minorEastAsia" w:hAnsi="Cambria Math"/>
                <w:i/>
                <w:szCs w:val="22"/>
              </w:rPr>
            </m:ctrlPr>
          </m:fPr>
          <m:num>
            <m:sSup>
              <m:sSupPr>
                <m:ctrlPr>
                  <w:rPr>
                    <w:rFonts w:ascii="Cambria Math" w:eastAsiaTheme="minorEastAsia" w:hAnsi="Cambria Math"/>
                    <w:i/>
                    <w:szCs w:val="22"/>
                  </w:rPr>
                </m:ctrlPr>
              </m:sSupPr>
              <m:e>
                <m:r>
                  <w:rPr>
                    <w:rFonts w:ascii="Cambria Math" w:eastAsiaTheme="minorEastAsia" w:hAnsi="Cambria Math"/>
                    <w:szCs w:val="22"/>
                  </w:rPr>
                  <m:t>n</m:t>
                </m:r>
              </m:e>
              <m:sup>
                <m:r>
                  <w:rPr>
                    <w:rFonts w:ascii="Cambria Math" w:eastAsiaTheme="minorEastAsia" w:hAnsi="Cambria Math"/>
                    <w:szCs w:val="22"/>
                  </w:rPr>
                  <m:t>2</m:t>
                </m:r>
              </m:sup>
            </m:sSup>
          </m:num>
          <m:den>
            <m:r>
              <w:rPr>
                <w:rFonts w:ascii="Cambria Math" w:eastAsiaTheme="minorEastAsia" w:hAnsi="Cambria Math"/>
                <w:szCs w:val="22"/>
              </w:rPr>
              <m:t>4</m:t>
            </m:r>
          </m:den>
        </m:f>
        <m:r>
          <w:rPr>
            <w:rFonts w:ascii="Cambria Math" w:eastAsiaTheme="minorEastAsia" w:hAnsi="Cambria Math"/>
            <w:szCs w:val="22"/>
          </w:rPr>
          <m:t>≥n pour n≥3</m:t>
        </m:r>
      </m:oMath>
    </w:p>
    <w:p w:rsidR="00C639B1" w:rsidRDefault="00C639B1" w:rsidP="00C639B1">
      <w:pPr>
        <w:pStyle w:val="Algorithmique"/>
        <w:numPr>
          <w:ilvl w:val="0"/>
          <w:numId w:val="3"/>
        </w:numPr>
        <w:jc w:val="center"/>
        <w:rPr>
          <w:rFonts w:eastAsiaTheme="minorEastAsia"/>
        </w:rPr>
      </w:pPr>
      <m:oMath>
        <m:r>
          <w:rPr>
            <w:rFonts w:ascii="Cambria Math" w:eastAsiaTheme="minorEastAsia" w:hAnsi="Cambria Math"/>
          </w:rPr>
          <m:t>m≥n&gt;n-1 donc il possède un cycle.</m:t>
        </m:r>
      </m:oMath>
    </w:p>
    <w:p w:rsidR="009B4DB4" w:rsidRDefault="009B4DB4" w:rsidP="009B4DB4">
      <w:pPr>
        <w:pStyle w:val="Algorithmique"/>
        <w:jc w:val="center"/>
        <w:rPr>
          <w:rFonts w:eastAsiaTheme="minorEastAsia"/>
        </w:rPr>
      </w:pPr>
    </w:p>
    <w:p w:rsidR="009B4DB4" w:rsidRDefault="00353FC5" w:rsidP="00CF4589">
      <w:pPr>
        <w:pStyle w:val="Algorithmique"/>
        <w:numPr>
          <w:ilvl w:val="0"/>
          <w:numId w:val="4"/>
        </w:numPr>
        <w:rPr>
          <w:rFonts w:eastAsiaTheme="minorEastAsia"/>
        </w:rPr>
      </w:pPr>
      <w:r>
        <w:rPr>
          <w:rFonts w:eastAsiaTheme="minorEastAsia"/>
        </w:rPr>
        <w:t>Il fau</w:t>
      </w:r>
      <w:r w:rsidR="00CE229B">
        <w:rPr>
          <w:rFonts w:eastAsiaTheme="minorEastAsia"/>
        </w:rPr>
        <w:t>t montrer que G est Hamiltonien (s’inspirer du théorème de Dirac</w:t>
      </w:r>
      <w:r w:rsidR="00C771D2">
        <w:rPr>
          <w:rFonts w:eastAsiaTheme="minorEastAsia"/>
        </w:rPr>
        <w:t>)</w:t>
      </w:r>
    </w:p>
    <w:p w:rsidR="00C771D2" w:rsidRDefault="00C771D2" w:rsidP="00C771D2">
      <w:pPr>
        <w:pStyle w:val="Algorithmique"/>
        <w:rPr>
          <w:rFonts w:eastAsiaTheme="minorEastAsia"/>
        </w:rPr>
      </w:pPr>
    </w:p>
    <w:p w:rsidR="00C771D2" w:rsidRDefault="00A331C0" w:rsidP="00C85E80">
      <w:pPr>
        <w:pStyle w:val="Algorithmique"/>
        <w:jc w:val="both"/>
        <w:rPr>
          <w:rFonts w:eastAsiaTheme="minorEastAsia"/>
        </w:rPr>
      </w:pPr>
      <w:r w:rsidRPr="00257FCB">
        <w:rPr>
          <w:rFonts w:eastAsiaTheme="minorEastAsia"/>
          <w:u w:val="single"/>
        </w:rPr>
        <w:t>Théorème du cours :</w:t>
      </w:r>
      <w:r>
        <w:rPr>
          <w:rFonts w:eastAsiaTheme="minorEastAsia"/>
        </w:rPr>
        <w:t xml:space="preserve"> Un graph simple G=(X,E) est hamiltonien si </w:t>
      </w:r>
      <w:r>
        <w:rPr>
          <w:rFonts w:eastAsiaTheme="minorEastAsia"/>
        </w:rPr>
        <w:br/>
      </w:r>
      <m:oMath>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d</m:t>
        </m:r>
        <m:d>
          <m:dPr>
            <m:ctrlPr>
              <w:rPr>
                <w:rFonts w:ascii="Cambria Math" w:eastAsiaTheme="minorEastAsia" w:hAnsi="Cambria Math"/>
                <w:i/>
              </w:rPr>
            </m:ctrlPr>
          </m:dPr>
          <m:e>
            <m:r>
              <w:rPr>
                <w:rFonts w:ascii="Cambria Math" w:eastAsiaTheme="minorEastAsia" w:hAnsi="Cambria Math"/>
              </w:rPr>
              <m:t>y</m:t>
            </m:r>
          </m:e>
        </m:d>
        <m:r>
          <w:rPr>
            <w:rFonts w:ascii="Cambria Math" w:eastAsiaTheme="minorEastAsia" w:hAnsi="Cambria Math"/>
          </w:rPr>
          <m:t>≥</m:t>
        </m:r>
        <m:r>
          <w:rPr>
            <w:rFonts w:ascii="Cambria Math" w:eastAsiaTheme="minorEastAsia" w:hAnsi="Cambria Math"/>
          </w:rPr>
          <m:t xml:space="preserve"> n</m:t>
        </m:r>
      </m:oMath>
      <w:r>
        <w:rPr>
          <w:rFonts w:eastAsiaTheme="minorEastAsia"/>
        </w:rPr>
        <w:t xml:space="preserve">  quelques soient deux sommets non voisins x et y.</w:t>
      </w:r>
    </w:p>
    <w:p w:rsidR="00C85E80" w:rsidRDefault="00C85E80" w:rsidP="00C85E80">
      <w:pPr>
        <w:pStyle w:val="Algorithmique"/>
        <w:jc w:val="both"/>
        <w:rPr>
          <w:rFonts w:eastAsiaTheme="minorEastAsia"/>
        </w:rPr>
      </w:pPr>
    </w:p>
    <w:p w:rsidR="0032738E" w:rsidRDefault="00C85E80" w:rsidP="00C85E80">
      <w:pPr>
        <w:pStyle w:val="Algorithmique"/>
        <w:jc w:val="both"/>
        <w:rPr>
          <w:rFonts w:eastAsiaTheme="minorEastAsia"/>
          <w:szCs w:val="22"/>
        </w:rPr>
      </w:pPr>
      <w:r>
        <w:rPr>
          <w:rFonts w:eastAsiaTheme="minorEastAsia"/>
        </w:rPr>
        <w:t xml:space="preserve">Ici on a </w:t>
      </w:r>
      <m:oMath>
        <m:r>
          <w:rPr>
            <w:rFonts w:ascii="Cambria Math" w:hAnsi="Cambria Math"/>
            <w:szCs w:val="22"/>
          </w:rPr>
          <m:t>δ≥</m:t>
        </m:r>
        <m:f>
          <m:fPr>
            <m:ctrlPr>
              <w:rPr>
                <w:rFonts w:ascii="Cambria Math" w:hAnsi="Cambria Math"/>
                <w:i/>
                <w:szCs w:val="22"/>
              </w:rPr>
            </m:ctrlPr>
          </m:fPr>
          <m:num>
            <m:r>
              <w:rPr>
                <w:rFonts w:ascii="Cambria Math" w:hAnsi="Cambria Math"/>
                <w:szCs w:val="22"/>
              </w:rPr>
              <m:t>n</m:t>
            </m:r>
          </m:num>
          <m:den>
            <m:r>
              <w:rPr>
                <w:rFonts w:ascii="Cambria Math" w:hAnsi="Cambria Math"/>
                <w:szCs w:val="22"/>
              </w:rPr>
              <m:t>2</m:t>
            </m:r>
          </m:den>
        </m:f>
        <m:r>
          <w:rPr>
            <w:rFonts w:ascii="Cambria Math" w:hAnsi="Cambria Math"/>
            <w:szCs w:val="22"/>
          </w:rPr>
          <m:t>.</m:t>
        </m:r>
      </m:oMath>
      <w:r>
        <w:rPr>
          <w:rFonts w:eastAsiaTheme="minorEastAsia"/>
          <w:szCs w:val="22"/>
        </w:rPr>
        <w:t xml:space="preserve"> Donc pour deux sommets quelconques et ne particulier pour deux sommets non voisins, </w:t>
      </w:r>
      <w:r w:rsidR="0032738E">
        <w:rPr>
          <w:rFonts w:eastAsiaTheme="minorEastAsia"/>
          <w:szCs w:val="22"/>
        </w:rPr>
        <w:t xml:space="preserve">on a : </w:t>
      </w:r>
    </w:p>
    <w:p w:rsidR="00AB1732" w:rsidRDefault="00AB1732" w:rsidP="00C85E80">
      <w:pPr>
        <w:pStyle w:val="Algorithmique"/>
        <w:jc w:val="both"/>
        <w:rPr>
          <w:rFonts w:eastAsiaTheme="minorEastAsia"/>
          <w:szCs w:val="22"/>
        </w:rPr>
      </w:pPr>
    </w:p>
    <w:p w:rsidR="0032738E" w:rsidRPr="00F724D5" w:rsidRDefault="00C85E80" w:rsidP="00AB1732">
      <w:pPr>
        <w:pStyle w:val="Algorithmique"/>
        <w:jc w:val="center"/>
        <w:rPr>
          <w:rFonts w:eastAsiaTheme="minorEastAsia"/>
          <w:sz w:val="28"/>
        </w:rPr>
      </w:pPr>
      <m:oMath>
        <m:r>
          <w:rPr>
            <w:rFonts w:ascii="Cambria Math" w:eastAsiaTheme="minorEastAsia" w:hAnsi="Cambria Math"/>
            <w:sz w:val="28"/>
          </w:rPr>
          <m:t>d</m:t>
        </m:r>
        <m:d>
          <m:dPr>
            <m:ctrlPr>
              <w:rPr>
                <w:rFonts w:ascii="Cambria Math" w:eastAsiaTheme="minorEastAsia" w:hAnsi="Cambria Math"/>
                <w:i/>
                <w:sz w:val="28"/>
              </w:rPr>
            </m:ctrlPr>
          </m:dPr>
          <m:e>
            <m:r>
              <w:rPr>
                <w:rFonts w:ascii="Cambria Math" w:eastAsiaTheme="minorEastAsia" w:hAnsi="Cambria Math"/>
                <w:sz w:val="28"/>
              </w:rPr>
              <m:t>x</m:t>
            </m:r>
          </m:e>
        </m:d>
        <m:r>
          <w:rPr>
            <w:rFonts w:ascii="Cambria Math" w:eastAsiaTheme="minorEastAsia" w:hAnsi="Cambria Math"/>
            <w:sz w:val="28"/>
          </w:rPr>
          <m:t>+ d</m:t>
        </m:r>
        <m:d>
          <m:dPr>
            <m:ctrlPr>
              <w:rPr>
                <w:rFonts w:ascii="Cambria Math" w:eastAsiaTheme="minorEastAsia" w:hAnsi="Cambria Math"/>
                <w:i/>
                <w:sz w:val="28"/>
              </w:rPr>
            </m:ctrlPr>
          </m:dPr>
          <m:e>
            <m:r>
              <w:rPr>
                <w:rFonts w:ascii="Cambria Math" w:eastAsiaTheme="minorEastAsia" w:hAnsi="Cambria Math"/>
                <w:sz w:val="28"/>
              </w:rPr>
              <m:t>y</m:t>
            </m:r>
          </m:e>
        </m:d>
        <m:r>
          <w:rPr>
            <w:rFonts w:ascii="Cambria Math" w:eastAsiaTheme="minorEastAsia" w:hAnsi="Cambria Math"/>
            <w:sz w:val="28"/>
          </w:rPr>
          <m:t>≥</m:t>
        </m:r>
        <m:r>
          <w:rPr>
            <w:rFonts w:ascii="Cambria Math" w:hAnsi="Cambria Math"/>
            <w:sz w:val="28"/>
            <w:szCs w:val="22"/>
          </w:rPr>
          <m:t xml:space="preserve">δ+ δ≥ </m:t>
        </m:r>
        <m:f>
          <m:fPr>
            <m:ctrlPr>
              <w:rPr>
                <w:rFonts w:ascii="Cambria Math" w:hAnsi="Cambria Math"/>
                <w:i/>
                <w:sz w:val="28"/>
                <w:szCs w:val="22"/>
              </w:rPr>
            </m:ctrlPr>
          </m:fPr>
          <m:num>
            <m:r>
              <w:rPr>
                <w:rFonts w:ascii="Cambria Math" w:hAnsi="Cambria Math"/>
                <w:sz w:val="28"/>
                <w:szCs w:val="22"/>
              </w:rPr>
              <m:t>n</m:t>
            </m:r>
          </m:num>
          <m:den>
            <m:r>
              <w:rPr>
                <w:rFonts w:ascii="Cambria Math" w:hAnsi="Cambria Math"/>
                <w:sz w:val="28"/>
                <w:szCs w:val="22"/>
              </w:rPr>
              <m:t>2</m:t>
            </m:r>
          </m:den>
        </m:f>
        <m:r>
          <w:rPr>
            <w:rFonts w:ascii="Cambria Math" w:eastAsiaTheme="minorEastAsia" w:hAnsi="Cambria Math"/>
            <w:sz w:val="28"/>
          </w:rPr>
          <m:t>+</m:t>
        </m:r>
        <m:f>
          <m:fPr>
            <m:ctrlPr>
              <w:rPr>
                <w:rFonts w:ascii="Cambria Math" w:hAnsi="Cambria Math"/>
                <w:i/>
                <w:sz w:val="28"/>
                <w:szCs w:val="22"/>
              </w:rPr>
            </m:ctrlPr>
          </m:fPr>
          <m:num>
            <m:r>
              <w:rPr>
                <w:rFonts w:ascii="Cambria Math" w:hAnsi="Cambria Math"/>
                <w:sz w:val="28"/>
                <w:szCs w:val="22"/>
              </w:rPr>
              <m:t>n</m:t>
            </m:r>
          </m:num>
          <m:den>
            <m:r>
              <w:rPr>
                <w:rFonts w:ascii="Cambria Math" w:hAnsi="Cambria Math"/>
                <w:sz w:val="28"/>
                <w:szCs w:val="22"/>
              </w:rPr>
              <m:t>2</m:t>
            </m:r>
          </m:den>
        </m:f>
        <m:r>
          <w:rPr>
            <w:rFonts w:ascii="Cambria Math" w:eastAsiaTheme="minorEastAsia" w:hAnsi="Cambria Math"/>
            <w:sz w:val="28"/>
          </w:rPr>
          <m:t>≥n</m:t>
        </m:r>
      </m:oMath>
      <w:r w:rsidR="0032738E" w:rsidRPr="00F724D5">
        <w:rPr>
          <w:rFonts w:eastAsiaTheme="minorEastAsia"/>
          <w:sz w:val="28"/>
        </w:rPr>
        <w:t>.</w:t>
      </w:r>
    </w:p>
    <w:p w:rsidR="0032738E" w:rsidRDefault="0032738E">
      <w:pPr>
        <w:rPr>
          <w:rFonts w:ascii="Consolas" w:eastAsiaTheme="minorEastAsia" w:hAnsi="Consolas"/>
          <w:sz w:val="24"/>
          <w:szCs w:val="28"/>
        </w:rPr>
      </w:pPr>
      <w:r>
        <w:rPr>
          <w:rFonts w:eastAsiaTheme="minorEastAsia"/>
        </w:rPr>
        <w:br w:type="page"/>
      </w:r>
    </w:p>
    <w:p w:rsidR="00C85E80" w:rsidRDefault="007C228C" w:rsidP="007C228C">
      <w:pPr>
        <w:pStyle w:val="Sansinterligne"/>
      </w:pPr>
      <w:r>
        <w:lastRenderedPageBreak/>
        <w:t>Exercice 4</w:t>
      </w:r>
    </w:p>
    <w:p w:rsidR="00374189" w:rsidRDefault="00374189" w:rsidP="00374189"/>
    <w:p w:rsidR="00374189" w:rsidRDefault="00290FA1" w:rsidP="00290FA1">
      <w:pPr>
        <w:pStyle w:val="Paragraphedeliste"/>
        <w:numPr>
          <w:ilvl w:val="0"/>
          <w:numId w:val="5"/>
        </w:numPr>
      </w:pPr>
      <w:r>
        <w:t>Appliquer l’algo du cours</w:t>
      </w:r>
    </w:p>
    <w:p w:rsidR="0009454F" w:rsidRDefault="0009454F" w:rsidP="0009454F"/>
    <w:p w:rsidR="0009454F" w:rsidRDefault="0009454F" w:rsidP="0009454F"/>
    <w:p w:rsidR="0009454F" w:rsidRDefault="0009454F" w:rsidP="0009454F"/>
    <w:p w:rsidR="00290FA1" w:rsidRDefault="00290FA1" w:rsidP="00290FA1">
      <w:pPr>
        <w:pStyle w:val="Paragraphedeliste"/>
        <w:numPr>
          <w:ilvl w:val="0"/>
          <w:numId w:val="5"/>
        </w:numPr>
      </w:pPr>
      <w:r>
        <w:t>Comparer les résultats entre eux et avec l’</w:t>
      </w:r>
      <w:r w:rsidR="006F7C38">
        <w:t>algo e-approché</w:t>
      </w:r>
    </w:p>
    <w:p w:rsidR="0009454F" w:rsidRDefault="0009454F" w:rsidP="0009454F"/>
    <w:p w:rsidR="0009454F" w:rsidRDefault="0009454F" w:rsidP="0009454F"/>
    <w:p w:rsidR="0009454F" w:rsidRDefault="0009454F" w:rsidP="0009454F"/>
    <w:p w:rsidR="006F7C38" w:rsidRPr="00374189" w:rsidRDefault="006F7C38" w:rsidP="00290FA1">
      <w:pPr>
        <w:pStyle w:val="Paragraphedeliste"/>
        <w:numPr>
          <w:ilvl w:val="0"/>
          <w:numId w:val="5"/>
        </w:numPr>
      </w:pPr>
      <w:r>
        <w:t>Proposer une représentation</w:t>
      </w:r>
    </w:p>
    <w:sectPr w:rsidR="006F7C38" w:rsidRPr="00374189" w:rsidSect="004459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03F9F"/>
    <w:multiLevelType w:val="hybridMultilevel"/>
    <w:tmpl w:val="8D022D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696F6E"/>
    <w:multiLevelType w:val="hybridMultilevel"/>
    <w:tmpl w:val="D9320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D93B03"/>
    <w:multiLevelType w:val="hybridMultilevel"/>
    <w:tmpl w:val="0AC0CD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AD85CEB"/>
    <w:multiLevelType w:val="hybridMultilevel"/>
    <w:tmpl w:val="FBD83A7A"/>
    <w:lvl w:ilvl="0" w:tplc="3392D96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CC27C4D"/>
    <w:multiLevelType w:val="hybridMultilevel"/>
    <w:tmpl w:val="0AC0CD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characterSpacingControl w:val="doNotCompress"/>
  <w:compat/>
  <w:rsids>
    <w:rsidRoot w:val="00EA463E"/>
    <w:rsid w:val="00010818"/>
    <w:rsid w:val="0009454F"/>
    <w:rsid w:val="0009487B"/>
    <w:rsid w:val="000F4DC0"/>
    <w:rsid w:val="000F7941"/>
    <w:rsid w:val="001837FE"/>
    <w:rsid w:val="001918C8"/>
    <w:rsid w:val="001D0016"/>
    <w:rsid w:val="001F3B9B"/>
    <w:rsid w:val="002042ED"/>
    <w:rsid w:val="002229F5"/>
    <w:rsid w:val="00233CBF"/>
    <w:rsid w:val="00245EB7"/>
    <w:rsid w:val="00257FCB"/>
    <w:rsid w:val="002612F4"/>
    <w:rsid w:val="0026758B"/>
    <w:rsid w:val="00281C8D"/>
    <w:rsid w:val="00290FA1"/>
    <w:rsid w:val="00294E19"/>
    <w:rsid w:val="002A7B6B"/>
    <w:rsid w:val="002E3A11"/>
    <w:rsid w:val="003007C9"/>
    <w:rsid w:val="0032738E"/>
    <w:rsid w:val="00334A1A"/>
    <w:rsid w:val="00353FC5"/>
    <w:rsid w:val="0036689D"/>
    <w:rsid w:val="003726B1"/>
    <w:rsid w:val="00374189"/>
    <w:rsid w:val="003776EC"/>
    <w:rsid w:val="004003C1"/>
    <w:rsid w:val="004459BD"/>
    <w:rsid w:val="0045528A"/>
    <w:rsid w:val="005D44A3"/>
    <w:rsid w:val="00690CA7"/>
    <w:rsid w:val="006B37CE"/>
    <w:rsid w:val="006F7C38"/>
    <w:rsid w:val="00755CDA"/>
    <w:rsid w:val="0077698B"/>
    <w:rsid w:val="007C228C"/>
    <w:rsid w:val="008432BD"/>
    <w:rsid w:val="00847973"/>
    <w:rsid w:val="008C763F"/>
    <w:rsid w:val="008E61E3"/>
    <w:rsid w:val="00934AEE"/>
    <w:rsid w:val="00956603"/>
    <w:rsid w:val="00967187"/>
    <w:rsid w:val="009B4DB4"/>
    <w:rsid w:val="00A331C0"/>
    <w:rsid w:val="00AB1732"/>
    <w:rsid w:val="00AC67EC"/>
    <w:rsid w:val="00B40423"/>
    <w:rsid w:val="00B603AE"/>
    <w:rsid w:val="00B62F08"/>
    <w:rsid w:val="00C639B1"/>
    <w:rsid w:val="00C771D2"/>
    <w:rsid w:val="00C85E80"/>
    <w:rsid w:val="00CB2C09"/>
    <w:rsid w:val="00CE229B"/>
    <w:rsid w:val="00CF4589"/>
    <w:rsid w:val="00CF4BF7"/>
    <w:rsid w:val="00CF4DE1"/>
    <w:rsid w:val="00D06767"/>
    <w:rsid w:val="00D833EE"/>
    <w:rsid w:val="00D953EC"/>
    <w:rsid w:val="00DF5C1E"/>
    <w:rsid w:val="00E024D6"/>
    <w:rsid w:val="00E51728"/>
    <w:rsid w:val="00E67564"/>
    <w:rsid w:val="00E924B6"/>
    <w:rsid w:val="00EA463E"/>
    <w:rsid w:val="00F724D5"/>
    <w:rsid w:val="00FD64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487B"/>
  </w:style>
  <w:style w:type="paragraph" w:styleId="Titre1">
    <w:name w:val="heading 1"/>
    <w:basedOn w:val="Normal"/>
    <w:next w:val="Normal"/>
    <w:link w:val="Titre1Car"/>
    <w:uiPriority w:val="9"/>
    <w:qFormat/>
    <w:rsid w:val="000108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108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uiPriority w:val="9"/>
    <w:unhideWhenUsed/>
    <w:qFormat/>
    <w:rsid w:val="00010818"/>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081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01081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010818"/>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semiHidden/>
    <w:unhideWhenUsed/>
    <w:qFormat/>
    <w:rsid w:val="00010818"/>
    <w:pPr>
      <w:spacing w:after="100" w:line="276" w:lineRule="auto"/>
    </w:pPr>
    <w:rPr>
      <w:rFonts w:eastAsiaTheme="minorEastAsia"/>
    </w:rPr>
  </w:style>
  <w:style w:type="paragraph" w:styleId="TM2">
    <w:name w:val="toc 2"/>
    <w:basedOn w:val="Normal"/>
    <w:next w:val="Normal"/>
    <w:autoRedefine/>
    <w:uiPriority w:val="39"/>
    <w:semiHidden/>
    <w:unhideWhenUsed/>
    <w:qFormat/>
    <w:rsid w:val="00010818"/>
    <w:pPr>
      <w:spacing w:after="100" w:line="276" w:lineRule="auto"/>
      <w:ind w:left="220"/>
    </w:pPr>
    <w:rPr>
      <w:rFonts w:eastAsiaTheme="minorEastAsia"/>
    </w:rPr>
  </w:style>
  <w:style w:type="paragraph" w:styleId="TM3">
    <w:name w:val="toc 3"/>
    <w:basedOn w:val="Normal"/>
    <w:next w:val="Normal"/>
    <w:autoRedefine/>
    <w:uiPriority w:val="39"/>
    <w:semiHidden/>
    <w:unhideWhenUsed/>
    <w:qFormat/>
    <w:rsid w:val="00010818"/>
    <w:pPr>
      <w:spacing w:after="100" w:line="276" w:lineRule="auto"/>
      <w:ind w:left="440"/>
    </w:pPr>
    <w:rPr>
      <w:rFonts w:eastAsiaTheme="minorEastAsia"/>
    </w:rPr>
  </w:style>
  <w:style w:type="paragraph" w:styleId="Titre">
    <w:name w:val="Title"/>
    <w:basedOn w:val="Normal"/>
    <w:next w:val="Normal"/>
    <w:link w:val="TitreCar"/>
    <w:uiPriority w:val="10"/>
    <w:qFormat/>
    <w:rsid w:val="000108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10818"/>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22"/>
    <w:qFormat/>
    <w:rsid w:val="00010818"/>
    <w:rPr>
      <w:b/>
      <w:bCs/>
    </w:rPr>
  </w:style>
  <w:style w:type="character" w:styleId="Accentuation">
    <w:name w:val="Emphasis"/>
    <w:basedOn w:val="Policepardfaut"/>
    <w:uiPriority w:val="20"/>
    <w:qFormat/>
    <w:rsid w:val="00010818"/>
    <w:rPr>
      <w:i/>
      <w:iCs/>
    </w:rPr>
  </w:style>
  <w:style w:type="paragraph" w:styleId="Sansinterligne">
    <w:name w:val="No Spacing"/>
    <w:aliases w:val="Sous-Titre"/>
    <w:basedOn w:val="Normal"/>
    <w:next w:val="Normal"/>
    <w:link w:val="SansinterligneCar"/>
    <w:uiPriority w:val="1"/>
    <w:qFormat/>
    <w:rsid w:val="00010818"/>
    <w:pPr>
      <w:jc w:val="both"/>
    </w:pPr>
    <w:rPr>
      <w:rFonts w:asciiTheme="majorHAnsi" w:hAnsiTheme="majorHAnsi"/>
      <w:i/>
      <w:color w:val="365F91" w:themeColor="accent1" w:themeShade="BF"/>
      <w:sz w:val="28"/>
      <w:szCs w:val="28"/>
      <w:u w:val="single"/>
    </w:rPr>
  </w:style>
  <w:style w:type="character" w:customStyle="1" w:styleId="SansinterligneCar">
    <w:name w:val="Sans interligne Car"/>
    <w:aliases w:val="Sous-Titre Car"/>
    <w:basedOn w:val="Policepardfaut"/>
    <w:link w:val="Sansinterligne"/>
    <w:uiPriority w:val="1"/>
    <w:rsid w:val="00010818"/>
    <w:rPr>
      <w:rFonts w:asciiTheme="majorHAnsi" w:hAnsiTheme="majorHAnsi"/>
      <w:i/>
      <w:color w:val="365F91" w:themeColor="accent1" w:themeShade="BF"/>
      <w:sz w:val="28"/>
      <w:szCs w:val="28"/>
      <w:u w:val="single"/>
    </w:rPr>
  </w:style>
  <w:style w:type="paragraph" w:styleId="Paragraphedeliste">
    <w:name w:val="List Paragraph"/>
    <w:basedOn w:val="Normal"/>
    <w:uiPriority w:val="34"/>
    <w:qFormat/>
    <w:rsid w:val="00010818"/>
    <w:pPr>
      <w:ind w:left="720"/>
      <w:contextualSpacing/>
    </w:pPr>
    <w:rPr>
      <w:sz w:val="28"/>
    </w:rPr>
  </w:style>
  <w:style w:type="paragraph" w:styleId="Citation">
    <w:name w:val="Quote"/>
    <w:basedOn w:val="Normal"/>
    <w:next w:val="Normal"/>
    <w:link w:val="CitationCar"/>
    <w:uiPriority w:val="29"/>
    <w:qFormat/>
    <w:rsid w:val="00010818"/>
    <w:rPr>
      <w:i/>
      <w:iCs/>
      <w:color w:val="000000" w:themeColor="text1"/>
    </w:rPr>
  </w:style>
  <w:style w:type="character" w:customStyle="1" w:styleId="CitationCar">
    <w:name w:val="Citation Car"/>
    <w:basedOn w:val="Policepardfaut"/>
    <w:link w:val="Citation"/>
    <w:uiPriority w:val="29"/>
    <w:rsid w:val="00010818"/>
    <w:rPr>
      <w:i/>
      <w:iCs/>
      <w:color w:val="000000" w:themeColor="text1"/>
    </w:rPr>
  </w:style>
  <w:style w:type="paragraph" w:styleId="En-ttedetabledesmatires">
    <w:name w:val="TOC Heading"/>
    <w:basedOn w:val="Titre1"/>
    <w:next w:val="Normal"/>
    <w:uiPriority w:val="39"/>
    <w:semiHidden/>
    <w:unhideWhenUsed/>
    <w:qFormat/>
    <w:rsid w:val="00010818"/>
    <w:pPr>
      <w:spacing w:line="276" w:lineRule="auto"/>
      <w:outlineLvl w:val="9"/>
    </w:pPr>
  </w:style>
  <w:style w:type="paragraph" w:customStyle="1" w:styleId="TitreDocument">
    <w:name w:val="TitreDocument"/>
    <w:basedOn w:val="Titre"/>
    <w:next w:val="Texte"/>
    <w:autoRedefine/>
    <w:qFormat/>
    <w:rsid w:val="00010818"/>
    <w:pPr>
      <w:jc w:val="center"/>
    </w:pPr>
  </w:style>
  <w:style w:type="paragraph" w:customStyle="1" w:styleId="Texte">
    <w:name w:val="Texte"/>
    <w:basedOn w:val="Normal"/>
    <w:link w:val="TexteCar"/>
    <w:qFormat/>
    <w:rsid w:val="00010818"/>
    <w:pPr>
      <w:jc w:val="both"/>
    </w:pPr>
    <w:rPr>
      <w:sz w:val="28"/>
      <w:szCs w:val="28"/>
    </w:rPr>
  </w:style>
  <w:style w:type="character" w:customStyle="1" w:styleId="TexteCar">
    <w:name w:val="Texte Car"/>
    <w:basedOn w:val="Policepardfaut"/>
    <w:link w:val="Texte"/>
    <w:rsid w:val="00010818"/>
    <w:rPr>
      <w:sz w:val="28"/>
      <w:szCs w:val="28"/>
    </w:rPr>
  </w:style>
  <w:style w:type="paragraph" w:customStyle="1" w:styleId="Algorithmique">
    <w:name w:val="Algorithmique"/>
    <w:basedOn w:val="Texte"/>
    <w:qFormat/>
    <w:rsid w:val="00010818"/>
    <w:pPr>
      <w:jc w:val="left"/>
    </w:pPr>
    <w:rPr>
      <w:rFonts w:ascii="Consolas" w:hAnsi="Consolas"/>
      <w:sz w:val="24"/>
    </w:rPr>
  </w:style>
  <w:style w:type="paragraph" w:styleId="Textedebulles">
    <w:name w:val="Balloon Text"/>
    <w:basedOn w:val="Normal"/>
    <w:link w:val="TextedebullesCar"/>
    <w:uiPriority w:val="99"/>
    <w:semiHidden/>
    <w:unhideWhenUsed/>
    <w:rsid w:val="001837FE"/>
    <w:rPr>
      <w:rFonts w:ascii="Tahoma" w:hAnsi="Tahoma" w:cs="Tahoma"/>
      <w:sz w:val="16"/>
      <w:szCs w:val="16"/>
    </w:rPr>
  </w:style>
  <w:style w:type="character" w:customStyle="1" w:styleId="TextedebullesCar">
    <w:name w:val="Texte de bulles Car"/>
    <w:basedOn w:val="Policepardfaut"/>
    <w:link w:val="Textedebulles"/>
    <w:uiPriority w:val="99"/>
    <w:semiHidden/>
    <w:rsid w:val="001837FE"/>
    <w:rPr>
      <w:rFonts w:ascii="Tahoma" w:hAnsi="Tahoma" w:cs="Tahoma"/>
      <w:sz w:val="16"/>
      <w:szCs w:val="16"/>
    </w:rPr>
  </w:style>
  <w:style w:type="character" w:styleId="Textedelespacerserv">
    <w:name w:val="Placeholder Text"/>
    <w:basedOn w:val="Policepardfaut"/>
    <w:uiPriority w:val="99"/>
    <w:semiHidden/>
    <w:rsid w:val="001D0016"/>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C827-5EF7-4C7D-8CE5-2246A77B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352</Words>
  <Characters>1937</Characters>
  <Application>Microsoft Office Word</Application>
  <DocSecurity>0</DocSecurity>
  <Lines>16</Lines>
  <Paragraphs>4</Paragraphs>
  <ScaleCrop>false</ScaleCrop>
  <Company>EISTI</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64</cp:revision>
  <dcterms:created xsi:type="dcterms:W3CDTF">2010-03-11T10:52:00Z</dcterms:created>
  <dcterms:modified xsi:type="dcterms:W3CDTF">2010-03-11T12:01:00Z</dcterms:modified>
</cp:coreProperties>
</file>