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1C" w:rsidRPr="001A066F" w:rsidRDefault="001A066F">
      <w:pPr>
        <w:rPr>
          <w:lang w:val="en-US"/>
        </w:rPr>
      </w:pPr>
      <w:proofErr w:type="spellStart"/>
      <w:r>
        <w:rPr>
          <w:rFonts w:ascii="Verdana" w:hAnsi="Verdana"/>
          <w:color w:val="365F91"/>
          <w:sz w:val="20"/>
          <w:szCs w:val="20"/>
          <w:lang w:val="en-US"/>
        </w:rPr>
        <w:t>Organisation</w:t>
      </w:r>
      <w:proofErr w:type="spellEnd"/>
      <w:r>
        <w:rPr>
          <w:rFonts w:ascii="Verdana" w:hAnsi="Verdana"/>
          <w:color w:val="365F91"/>
          <w:sz w:val="20"/>
          <w:szCs w:val="20"/>
          <w:lang w:val="en-US"/>
        </w:rPr>
        <w:t xml:space="preserve"> Name: </w:t>
      </w:r>
      <w:proofErr w:type="spellStart"/>
      <w:r>
        <w:rPr>
          <w:rFonts w:ascii="Verdana" w:hAnsi="Verdana"/>
          <w:color w:val="365F91"/>
          <w:sz w:val="20"/>
          <w:szCs w:val="20"/>
          <w:lang w:val="en-US"/>
        </w:rPr>
        <w:t>Korlea</w:t>
      </w:r>
      <w:proofErr w:type="spellEnd"/>
      <w:r>
        <w:rPr>
          <w:rFonts w:ascii="Verdana" w:hAnsi="Verdana"/>
          <w:color w:val="365F91"/>
          <w:sz w:val="20"/>
          <w:szCs w:val="20"/>
          <w:lang w:val="en-US"/>
        </w:rPr>
        <w:t xml:space="preserve"> Invest, </w:t>
      </w:r>
      <w:proofErr w:type="spellStart"/>
      <w:r>
        <w:rPr>
          <w:rFonts w:ascii="Verdana" w:hAnsi="Verdana"/>
          <w:color w:val="365F91"/>
          <w:sz w:val="20"/>
          <w:szCs w:val="20"/>
          <w:lang w:val="en-US"/>
        </w:rPr>
        <w:t>a.s</w:t>
      </w:r>
      <w:proofErr w:type="spellEnd"/>
      <w:proofErr w:type="gramStart"/>
      <w:r>
        <w:rPr>
          <w:rFonts w:ascii="Verdana" w:hAnsi="Verdana"/>
          <w:color w:val="365F91"/>
          <w:sz w:val="20"/>
          <w:szCs w:val="20"/>
          <w:lang w:val="en-US"/>
        </w:rPr>
        <w:t>.</w:t>
      </w:r>
      <w:proofErr w:type="gramEnd"/>
      <w:r>
        <w:rPr>
          <w:rFonts w:ascii="Verdana" w:hAnsi="Verdana"/>
          <w:color w:val="365F91"/>
          <w:sz w:val="20"/>
          <w:szCs w:val="20"/>
          <w:lang w:val="en-US"/>
        </w:rPr>
        <w:br/>
        <w:t>Contact Name: </w:t>
      </w:r>
      <w:proofErr w:type="spellStart"/>
      <w:r>
        <w:rPr>
          <w:rFonts w:ascii="Verdana" w:hAnsi="Verdana"/>
          <w:color w:val="365F91"/>
          <w:sz w:val="20"/>
          <w:szCs w:val="20"/>
          <w:lang w:val="en-US"/>
        </w:rPr>
        <w:t>Iľja</w:t>
      </w:r>
      <w:proofErr w:type="spellEnd"/>
      <w:r>
        <w:rPr>
          <w:rFonts w:ascii="Verdana" w:hAnsi="Verdana"/>
          <w:color w:val="365F91"/>
          <w:sz w:val="20"/>
          <w:szCs w:val="20"/>
          <w:lang w:val="en-US"/>
        </w:rPr>
        <w:t xml:space="preserve"> </w:t>
      </w:r>
      <w:proofErr w:type="spellStart"/>
      <w:r>
        <w:rPr>
          <w:rFonts w:ascii="Verdana" w:hAnsi="Verdana"/>
          <w:color w:val="365F91"/>
          <w:sz w:val="20"/>
          <w:szCs w:val="20"/>
          <w:lang w:val="en-US"/>
        </w:rPr>
        <w:t>Mancovič</w:t>
      </w:r>
      <w:proofErr w:type="spellEnd"/>
      <w:r>
        <w:rPr>
          <w:rFonts w:ascii="Verdana" w:hAnsi="Verdana"/>
          <w:color w:val="365F91"/>
          <w:sz w:val="20"/>
          <w:szCs w:val="20"/>
          <w:lang w:val="en-US"/>
        </w:rPr>
        <w:br/>
        <w:t>Address1: </w:t>
      </w:r>
      <w:proofErr w:type="spellStart"/>
      <w:r>
        <w:rPr>
          <w:rFonts w:ascii="Verdana" w:hAnsi="Verdana"/>
          <w:color w:val="365F91"/>
          <w:sz w:val="20"/>
          <w:szCs w:val="20"/>
          <w:lang w:val="en-US"/>
        </w:rPr>
        <w:t>Jesenského</w:t>
      </w:r>
      <w:proofErr w:type="spellEnd"/>
      <w:r>
        <w:rPr>
          <w:rFonts w:ascii="Verdana" w:hAnsi="Verdana"/>
          <w:color w:val="365F91"/>
          <w:sz w:val="20"/>
          <w:szCs w:val="20"/>
          <w:lang w:val="en-US"/>
        </w:rPr>
        <w:t xml:space="preserve"> 25</w:t>
      </w:r>
      <w:r>
        <w:rPr>
          <w:rFonts w:ascii="Verdana" w:hAnsi="Verdana"/>
          <w:color w:val="365F91"/>
          <w:sz w:val="20"/>
          <w:szCs w:val="20"/>
          <w:lang w:val="en-US"/>
        </w:rPr>
        <w:br/>
        <w:t>Address2: </w:t>
      </w:r>
      <w:r>
        <w:rPr>
          <w:rFonts w:ascii="Verdana" w:hAnsi="Verdana"/>
          <w:color w:val="365F91"/>
          <w:sz w:val="20"/>
          <w:szCs w:val="20"/>
          <w:lang w:val="en-US"/>
        </w:rPr>
        <w:br/>
        <w:t>City: </w:t>
      </w:r>
      <w:proofErr w:type="spellStart"/>
      <w:r>
        <w:rPr>
          <w:rFonts w:ascii="Verdana" w:hAnsi="Verdana"/>
          <w:color w:val="365F91"/>
          <w:sz w:val="20"/>
          <w:szCs w:val="20"/>
          <w:lang w:val="en-US"/>
        </w:rPr>
        <w:t>Košice</w:t>
      </w:r>
      <w:proofErr w:type="spellEnd"/>
      <w:r>
        <w:rPr>
          <w:rFonts w:ascii="Verdana" w:hAnsi="Verdana"/>
          <w:color w:val="365F91"/>
          <w:sz w:val="20"/>
          <w:szCs w:val="20"/>
          <w:lang w:val="en-US"/>
        </w:rPr>
        <w:br/>
        <w:t>Post Code: 04001 </w:t>
      </w:r>
      <w:r>
        <w:rPr>
          <w:rFonts w:ascii="Verdana" w:hAnsi="Verdana"/>
          <w:color w:val="365F91"/>
          <w:sz w:val="20"/>
          <w:szCs w:val="20"/>
          <w:lang w:val="en-US"/>
        </w:rPr>
        <w:br/>
        <w:t>Country: Slovakia</w:t>
      </w:r>
      <w:r>
        <w:rPr>
          <w:rFonts w:ascii="Verdana" w:hAnsi="Verdana"/>
          <w:color w:val="365F91"/>
          <w:sz w:val="20"/>
          <w:szCs w:val="20"/>
          <w:lang w:val="en-US"/>
        </w:rPr>
        <w:br/>
        <w:t>Contact Email: i.mancovic@korleainvest.com</w:t>
      </w:r>
      <w:r>
        <w:rPr>
          <w:rFonts w:ascii="Verdana" w:hAnsi="Verdana"/>
          <w:color w:val="365F91"/>
          <w:sz w:val="20"/>
          <w:szCs w:val="20"/>
          <w:lang w:val="en-US"/>
        </w:rPr>
        <w:br/>
      </w:r>
      <w:proofErr w:type="spellStart"/>
      <w:r>
        <w:rPr>
          <w:rFonts w:ascii="Verdana" w:hAnsi="Verdana"/>
          <w:color w:val="365F91"/>
          <w:sz w:val="20"/>
          <w:szCs w:val="20"/>
          <w:lang w:val="en-US"/>
        </w:rPr>
        <w:t>Organisation</w:t>
      </w:r>
      <w:proofErr w:type="spellEnd"/>
      <w:r>
        <w:rPr>
          <w:rFonts w:ascii="Verdana" w:hAnsi="Verdana"/>
          <w:color w:val="365F91"/>
          <w:sz w:val="20"/>
          <w:szCs w:val="20"/>
          <w:lang w:val="en-US"/>
        </w:rPr>
        <w:t xml:space="preserve"> Telephone: +421557995105 </w:t>
      </w:r>
      <w:r>
        <w:rPr>
          <w:rFonts w:ascii="Verdana" w:hAnsi="Verdana"/>
          <w:color w:val="365F91"/>
          <w:sz w:val="20"/>
          <w:szCs w:val="20"/>
          <w:lang w:val="en-US"/>
        </w:rPr>
        <w:br/>
        <w:t>FAX: +421556334337 </w:t>
      </w:r>
      <w:r>
        <w:rPr>
          <w:rFonts w:ascii="Verdana" w:hAnsi="Verdana"/>
          <w:color w:val="365F91"/>
          <w:sz w:val="20"/>
          <w:szCs w:val="20"/>
          <w:lang w:val="en-US"/>
        </w:rPr>
        <w:br/>
      </w:r>
      <w:proofErr w:type="spellStart"/>
      <w:r>
        <w:rPr>
          <w:rFonts w:ascii="Verdana" w:hAnsi="Verdana"/>
          <w:color w:val="365F91"/>
          <w:sz w:val="20"/>
          <w:szCs w:val="20"/>
          <w:lang w:val="en-US"/>
        </w:rPr>
        <w:t>Organisation</w:t>
      </w:r>
      <w:proofErr w:type="spellEnd"/>
      <w:r>
        <w:rPr>
          <w:rFonts w:ascii="Verdana" w:hAnsi="Verdana"/>
          <w:color w:val="365F91"/>
          <w:sz w:val="20"/>
          <w:szCs w:val="20"/>
          <w:lang w:val="en-US"/>
        </w:rPr>
        <w:t xml:space="preserve"> Email: i.mancovic@korleainvest.com</w:t>
      </w:r>
      <w:r>
        <w:rPr>
          <w:rFonts w:ascii="Verdana" w:hAnsi="Verdana"/>
          <w:color w:val="365F91"/>
          <w:sz w:val="20"/>
          <w:szCs w:val="20"/>
          <w:lang w:val="en-US"/>
        </w:rPr>
        <w:br/>
        <w:t>Website: www.korleainvest.com</w:t>
      </w:r>
      <w:r>
        <w:rPr>
          <w:rFonts w:ascii="Verdana" w:hAnsi="Verdana"/>
          <w:color w:val="365F91"/>
          <w:sz w:val="20"/>
          <w:szCs w:val="20"/>
          <w:lang w:val="en-US"/>
        </w:rPr>
        <w:br/>
      </w:r>
      <w:r>
        <w:rPr>
          <w:rFonts w:ascii="Verdana" w:hAnsi="Verdana"/>
          <w:color w:val="365F91"/>
          <w:sz w:val="20"/>
          <w:szCs w:val="20"/>
          <w:lang w:val="en-US"/>
        </w:rPr>
        <w:br/>
        <w:t xml:space="preserve">Description of </w:t>
      </w:r>
      <w:proofErr w:type="spellStart"/>
      <w:r>
        <w:rPr>
          <w:rFonts w:ascii="Verdana" w:hAnsi="Verdana"/>
          <w:color w:val="365F91"/>
          <w:sz w:val="20"/>
          <w:szCs w:val="20"/>
          <w:lang w:val="en-US"/>
        </w:rPr>
        <w:t>Organisation</w:t>
      </w:r>
      <w:proofErr w:type="spellEnd"/>
      <w:r>
        <w:rPr>
          <w:rFonts w:ascii="Verdana" w:hAnsi="Verdana"/>
          <w:color w:val="365F91"/>
          <w:sz w:val="20"/>
          <w:szCs w:val="20"/>
          <w:lang w:val="en-US"/>
        </w:rPr>
        <w:t>: Today, our company is one of the major electricity traders in Central, Eastern and Southeastern Europe. It was established as an independent private enterprise with limited liability on April 20, 1999. Six years later, it was re-organized into a joint stock company headquartered in Slovakia. In other words, during the past seven years, the company has proven to have the necessary capacities and know-how to utilize new opportunities on the market. It has grown from a small business with its roots in Slovakia into an internationally accepted and well-known energy trader and supplier. For more information please see our web page: www.korleainvest.com</w:t>
      </w:r>
      <w:r>
        <w:rPr>
          <w:rFonts w:ascii="Verdana" w:hAnsi="Verdana"/>
          <w:color w:val="365F91"/>
          <w:sz w:val="20"/>
          <w:szCs w:val="20"/>
          <w:lang w:val="en-US"/>
        </w:rPr>
        <w:br/>
      </w:r>
      <w:r>
        <w:rPr>
          <w:rFonts w:ascii="Verdana" w:hAnsi="Verdana"/>
          <w:color w:val="365F91"/>
          <w:sz w:val="20"/>
          <w:szCs w:val="20"/>
          <w:lang w:val="en-US"/>
        </w:rPr>
        <w:br/>
        <w:t xml:space="preserve">Desired Partner: We are looking for one or two students or graduates to join temporarily our team in </w:t>
      </w:r>
      <w:proofErr w:type="spellStart"/>
      <w:r>
        <w:rPr>
          <w:rFonts w:ascii="Verdana" w:hAnsi="Verdana"/>
          <w:color w:val="365F91"/>
          <w:sz w:val="20"/>
          <w:szCs w:val="20"/>
          <w:lang w:val="en-US"/>
        </w:rPr>
        <w:t>Košice</w:t>
      </w:r>
      <w:proofErr w:type="spellEnd"/>
      <w:r>
        <w:rPr>
          <w:rFonts w:ascii="Verdana" w:hAnsi="Verdana"/>
          <w:color w:val="365F91"/>
          <w:sz w:val="20"/>
          <w:szCs w:val="20"/>
          <w:lang w:val="en-US"/>
        </w:rPr>
        <w:t xml:space="preserve">, Slovakia, who would perform tasks in the field of office </w:t>
      </w:r>
      <w:r>
        <w:rPr>
          <w:rFonts w:ascii="Verdana" w:hAnsi="Verdana"/>
          <w:color w:val="365F91"/>
          <w:sz w:val="20"/>
          <w:szCs w:val="20"/>
          <w:u w:val="single"/>
          <w:lang w:val="en-US"/>
        </w:rPr>
        <w:t>administration, customer evidence, administration of intercompany relations and other administration task</w:t>
      </w:r>
      <w:r>
        <w:rPr>
          <w:rFonts w:ascii="Verdana" w:hAnsi="Verdana"/>
          <w:color w:val="365F91"/>
          <w:sz w:val="20"/>
          <w:szCs w:val="20"/>
          <w:lang w:val="en-US"/>
        </w:rPr>
        <w:t xml:space="preserve"> necessary for day to day running of electricity trade. The study subject of an applicant should be in general: </w:t>
      </w:r>
      <w:r>
        <w:rPr>
          <w:rFonts w:ascii="Verdana" w:hAnsi="Verdana"/>
          <w:color w:val="365F91"/>
          <w:sz w:val="20"/>
          <w:szCs w:val="20"/>
          <w:u w:val="single"/>
          <w:lang w:val="en-US"/>
        </w:rPr>
        <w:t xml:space="preserve">business administration, corporate finances, </w:t>
      </w:r>
      <w:proofErr w:type="gramStart"/>
      <w:r>
        <w:rPr>
          <w:rFonts w:ascii="Verdana" w:hAnsi="Verdana"/>
          <w:color w:val="365F91"/>
          <w:sz w:val="20"/>
          <w:szCs w:val="20"/>
          <w:u w:val="single"/>
          <w:lang w:val="en-US"/>
        </w:rPr>
        <w:t>international</w:t>
      </w:r>
      <w:proofErr w:type="gramEnd"/>
      <w:r>
        <w:rPr>
          <w:rFonts w:ascii="Verdana" w:hAnsi="Verdana"/>
          <w:color w:val="365F91"/>
          <w:sz w:val="20"/>
          <w:szCs w:val="20"/>
          <w:u w:val="single"/>
          <w:lang w:val="en-US"/>
        </w:rPr>
        <w:t xml:space="preserve"> trade</w:t>
      </w:r>
      <w:r>
        <w:rPr>
          <w:rFonts w:ascii="Verdana" w:hAnsi="Verdana"/>
          <w:color w:val="365F91"/>
          <w:sz w:val="20"/>
          <w:szCs w:val="20"/>
          <w:lang w:val="en-US"/>
        </w:rPr>
        <w:t xml:space="preserve">. English knowledge is a must. (Slovak, Czech or Russian language is an advantage). The internship duration is limited just by the financing </w:t>
      </w:r>
      <w:proofErr w:type="spellStart"/>
      <w:r>
        <w:rPr>
          <w:rFonts w:ascii="Verdana" w:hAnsi="Verdana"/>
          <w:color w:val="365F91"/>
          <w:sz w:val="20"/>
          <w:szCs w:val="20"/>
          <w:lang w:val="en-US"/>
        </w:rPr>
        <w:t>Programme</w:t>
      </w:r>
      <w:proofErr w:type="spellEnd"/>
      <w:r>
        <w:rPr>
          <w:rFonts w:ascii="Verdana" w:hAnsi="Verdana"/>
          <w:color w:val="365F91"/>
          <w:sz w:val="20"/>
          <w:szCs w:val="20"/>
          <w:lang w:val="en-US"/>
        </w:rPr>
        <w:t xml:space="preserve"> rules. From our side it is just a matter of negotiation.</w:t>
      </w:r>
      <w:r>
        <w:rPr>
          <w:rFonts w:ascii="Verdana" w:hAnsi="Verdana"/>
          <w:color w:val="365F91"/>
          <w:sz w:val="20"/>
          <w:szCs w:val="20"/>
          <w:lang w:val="en-US"/>
        </w:rPr>
        <w:br/>
      </w:r>
      <w:r>
        <w:rPr>
          <w:rFonts w:ascii="Verdana" w:hAnsi="Verdana"/>
          <w:color w:val="365F91"/>
          <w:sz w:val="20"/>
          <w:szCs w:val="20"/>
          <w:lang w:val="en-US"/>
        </w:rPr>
        <w:br/>
        <w:t>Project Idea: Administration internship</w:t>
      </w:r>
      <w:r>
        <w:rPr>
          <w:rFonts w:ascii="Verdana" w:hAnsi="Verdana"/>
          <w:color w:val="365F91"/>
          <w:sz w:val="20"/>
          <w:szCs w:val="20"/>
          <w:lang w:val="en-US"/>
        </w:rPr>
        <w:br/>
      </w:r>
      <w:r>
        <w:rPr>
          <w:rFonts w:ascii="Verdana" w:hAnsi="Verdana"/>
          <w:color w:val="365F91"/>
          <w:sz w:val="20"/>
          <w:szCs w:val="20"/>
          <w:lang w:val="en-US"/>
        </w:rPr>
        <w:br/>
        <w:t>Keywords (subjects/themes): Administration internship</w:t>
      </w:r>
      <w:r>
        <w:rPr>
          <w:rFonts w:ascii="Verdana" w:hAnsi="Verdana"/>
          <w:color w:val="365F91"/>
          <w:sz w:val="20"/>
          <w:szCs w:val="20"/>
          <w:lang w:val="en-US"/>
        </w:rPr>
        <w:br/>
      </w:r>
      <w:r>
        <w:rPr>
          <w:rFonts w:ascii="Verdana" w:hAnsi="Verdana"/>
          <w:color w:val="365F91"/>
          <w:sz w:val="20"/>
          <w:szCs w:val="20"/>
          <w:lang w:val="en-US"/>
        </w:rPr>
        <w:br/>
      </w:r>
      <w:proofErr w:type="spellStart"/>
      <w:r>
        <w:rPr>
          <w:rFonts w:ascii="Verdana" w:hAnsi="Verdana"/>
          <w:color w:val="365F91"/>
          <w:sz w:val="20"/>
          <w:szCs w:val="20"/>
          <w:lang w:val="en-US"/>
        </w:rPr>
        <w:t>Organisation</w:t>
      </w:r>
      <w:proofErr w:type="spellEnd"/>
      <w:r>
        <w:rPr>
          <w:rFonts w:ascii="Verdana" w:hAnsi="Verdana"/>
          <w:color w:val="365F91"/>
          <w:sz w:val="20"/>
          <w:szCs w:val="20"/>
          <w:lang w:val="en-US"/>
        </w:rPr>
        <w:t xml:space="preserve"> Type: Small and medium sized enterprise (less than 500 workers</w:t>
      </w:r>
      <w:proofErr w:type="gramStart"/>
      <w:r>
        <w:rPr>
          <w:rFonts w:ascii="Verdana" w:hAnsi="Verdana"/>
          <w:color w:val="365F91"/>
          <w:sz w:val="20"/>
          <w:szCs w:val="20"/>
          <w:lang w:val="en-US"/>
        </w:rPr>
        <w:t>)</w:t>
      </w:r>
      <w:proofErr w:type="gramEnd"/>
      <w:r>
        <w:rPr>
          <w:rFonts w:ascii="Verdana" w:hAnsi="Verdana"/>
          <w:color w:val="365F91"/>
          <w:sz w:val="20"/>
          <w:szCs w:val="20"/>
          <w:lang w:val="en-US"/>
        </w:rPr>
        <w:br/>
      </w:r>
      <w:r>
        <w:rPr>
          <w:rFonts w:ascii="Verdana" w:hAnsi="Verdana"/>
          <w:color w:val="365F91"/>
          <w:sz w:val="20"/>
          <w:szCs w:val="20"/>
          <w:lang w:val="en-US"/>
        </w:rPr>
        <w:br/>
        <w:t xml:space="preserve">Previous Involvement in EU </w:t>
      </w:r>
      <w:proofErr w:type="spellStart"/>
      <w:r>
        <w:rPr>
          <w:rFonts w:ascii="Verdana" w:hAnsi="Verdana"/>
          <w:color w:val="365F91"/>
          <w:sz w:val="20"/>
          <w:szCs w:val="20"/>
          <w:lang w:val="en-US"/>
        </w:rPr>
        <w:t>Programmes</w:t>
      </w:r>
      <w:proofErr w:type="spellEnd"/>
      <w:r>
        <w:rPr>
          <w:rFonts w:ascii="Verdana" w:hAnsi="Verdana"/>
          <w:color w:val="365F91"/>
          <w:sz w:val="20"/>
          <w:szCs w:val="20"/>
          <w:lang w:val="en-US"/>
        </w:rPr>
        <w:t>: None</w:t>
      </w:r>
    </w:p>
    <w:sectPr w:rsidR="00FA6E1C" w:rsidRPr="001A066F" w:rsidSect="00FA6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1A066F"/>
    <w:rsid w:val="001A066F"/>
    <w:rsid w:val="00731782"/>
    <w:rsid w:val="00764A50"/>
    <w:rsid w:val="00F223FC"/>
    <w:rsid w:val="00FA6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0"/>
  </w:style>
  <w:style w:type="paragraph" w:styleId="Titre1">
    <w:name w:val="heading 1"/>
    <w:basedOn w:val="Normal"/>
    <w:next w:val="Normal"/>
    <w:link w:val="Titre1Car"/>
    <w:uiPriority w:val="9"/>
    <w:qFormat/>
    <w:rsid w:val="00764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5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A50"/>
    <w:pPr>
      <w:widowControl/>
      <w:suppressAutoHyphens w:val="0"/>
      <w:autoSpaceDN/>
      <w:spacing w:line="276" w:lineRule="auto"/>
      <w:textAlignment w:val="auto"/>
      <w:outlineLvl w:val="9"/>
    </w:pPr>
    <w:rPr>
      <w:kern w:val="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1601</Characters>
  <Application>Microsoft Office Word</Application>
  <DocSecurity>0</DocSecurity>
  <Lines>13</Lines>
  <Paragraphs>3</Paragraphs>
  <ScaleCrop>false</ScaleCrop>
  <Company>EISTI</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mjl</dc:creator>
  <cp:keywords/>
  <dc:description/>
  <cp:lastModifiedBy>mjl</cp:lastModifiedBy>
  <cp:revision>3</cp:revision>
  <dcterms:created xsi:type="dcterms:W3CDTF">2010-02-02T08:48:00Z</dcterms:created>
  <dcterms:modified xsi:type="dcterms:W3CDTF">2010-02-02T08:48:00Z</dcterms:modified>
</cp:coreProperties>
</file>