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FD" w:rsidRPr="00D626B5" w:rsidRDefault="00D30EFD" w:rsidP="00D30EFD">
      <w:pPr>
        <w:rPr>
          <w:sz w:val="24"/>
          <w:szCs w:val="24"/>
          <w:lang w:val="en-GB"/>
        </w:rPr>
      </w:pPr>
      <w:r w:rsidRPr="00D626B5">
        <w:rPr>
          <w:sz w:val="24"/>
          <w:szCs w:val="24"/>
          <w:lang w:val="en-GB"/>
        </w:rPr>
        <w:t xml:space="preserve">CANADA – CETA </w:t>
      </w:r>
    </w:p>
    <w:p w:rsidR="00D30EFD" w:rsidRDefault="00D30EFD" w:rsidP="00D30EFD">
      <w:pPr>
        <w:pStyle w:val="Paragraphedeliste"/>
        <w:numPr>
          <w:ilvl w:val="0"/>
          <w:numId w:val="2"/>
        </w:numPr>
        <w:rPr>
          <w:sz w:val="24"/>
          <w:szCs w:val="24"/>
          <w:lang w:val="en-GB"/>
        </w:rPr>
      </w:pPr>
      <w:r w:rsidRPr="00F5403A">
        <w:rPr>
          <w:sz w:val="24"/>
          <w:szCs w:val="24"/>
          <w:lang w:val="en-GB"/>
        </w:rPr>
        <w:t>Listen to the video ‘</w:t>
      </w:r>
      <w:proofErr w:type="spellStart"/>
      <w:r w:rsidRPr="00F5403A">
        <w:rPr>
          <w:sz w:val="24"/>
          <w:szCs w:val="24"/>
          <w:lang w:val="en-GB"/>
        </w:rPr>
        <w:t>Pourquoi</w:t>
      </w:r>
      <w:proofErr w:type="spellEnd"/>
      <w:r w:rsidRPr="00F5403A">
        <w:rPr>
          <w:sz w:val="24"/>
          <w:szCs w:val="24"/>
          <w:lang w:val="en-GB"/>
        </w:rPr>
        <w:t xml:space="preserve"> le CETA (Comprehensive Economic and Trade Agreement) fait-</w:t>
      </w:r>
      <w:proofErr w:type="spellStart"/>
      <w:r w:rsidRPr="00F5403A">
        <w:rPr>
          <w:sz w:val="24"/>
          <w:szCs w:val="24"/>
          <w:lang w:val="en-GB"/>
        </w:rPr>
        <w:t>il</w:t>
      </w:r>
      <w:proofErr w:type="spellEnd"/>
      <w:r w:rsidRPr="00F5403A">
        <w:rPr>
          <w:sz w:val="24"/>
          <w:szCs w:val="24"/>
          <w:lang w:val="en-GB"/>
        </w:rPr>
        <w:t xml:space="preserve"> </w:t>
      </w:r>
      <w:proofErr w:type="spellStart"/>
      <w:r w:rsidRPr="00F5403A">
        <w:rPr>
          <w:sz w:val="24"/>
          <w:szCs w:val="24"/>
          <w:lang w:val="en-GB"/>
        </w:rPr>
        <w:t>polémique</w:t>
      </w:r>
      <w:proofErr w:type="spellEnd"/>
      <w:r w:rsidRPr="00F5403A">
        <w:rPr>
          <w:sz w:val="24"/>
          <w:szCs w:val="24"/>
          <w:lang w:val="en-GB"/>
        </w:rPr>
        <w:t xml:space="preserve">? Then find a translation to the following words and expressions extracted from the video. </w:t>
      </w:r>
    </w:p>
    <w:p w:rsidR="00D30EFD" w:rsidRPr="00F5403A" w:rsidRDefault="00D30EFD" w:rsidP="00D30EFD">
      <w:pPr>
        <w:pStyle w:val="Paragraphedeliste"/>
        <w:rPr>
          <w:sz w:val="24"/>
          <w:szCs w:val="24"/>
          <w:lang w:val="en-GB"/>
        </w:rPr>
      </w:pPr>
      <w:bookmarkStart w:id="0" w:name="_GoBack"/>
      <w:bookmarkEnd w:id="0"/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 w:rsidRPr="00D626B5">
        <w:rPr>
          <w:sz w:val="24"/>
          <w:szCs w:val="24"/>
          <w:lang w:val="en-GB"/>
        </w:rPr>
        <w:t>Déni</w:t>
      </w:r>
      <w:proofErr w:type="spellEnd"/>
      <w:r w:rsidRPr="00D626B5">
        <w:rPr>
          <w:sz w:val="24"/>
          <w:szCs w:val="24"/>
          <w:lang w:val="en-GB"/>
        </w:rPr>
        <w:t xml:space="preserve"> </w:t>
      </w:r>
      <w:proofErr w:type="spellStart"/>
      <w:r w:rsidRPr="00D626B5">
        <w:rPr>
          <w:sz w:val="24"/>
          <w:szCs w:val="24"/>
          <w:lang w:val="en-GB"/>
        </w:rPr>
        <w:t>démocratique</w:t>
      </w:r>
      <w:proofErr w:type="spellEnd"/>
      <w:r w:rsidRPr="00D626B5">
        <w:rPr>
          <w:sz w:val="24"/>
          <w:szCs w:val="24"/>
          <w:lang w:val="en-GB"/>
        </w:rPr>
        <w:t xml:space="preserve">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  <w:lang w:val="en-GB"/>
        </w:rPr>
      </w:pPr>
      <w:r w:rsidRPr="00D626B5">
        <w:rPr>
          <w:sz w:val="24"/>
          <w:szCs w:val="24"/>
          <w:lang w:val="en-GB"/>
        </w:rPr>
        <w:t xml:space="preserve">Accord </w:t>
      </w:r>
      <w:proofErr w:type="spellStart"/>
      <w:r w:rsidRPr="00D626B5">
        <w:rPr>
          <w:sz w:val="24"/>
          <w:szCs w:val="24"/>
          <w:lang w:val="en-GB"/>
        </w:rPr>
        <w:t>climaticide</w:t>
      </w:r>
      <w:proofErr w:type="spellEnd"/>
      <w:r w:rsidRPr="00D626B5">
        <w:rPr>
          <w:sz w:val="24"/>
          <w:szCs w:val="24"/>
          <w:lang w:val="en-GB"/>
        </w:rPr>
        <w:t xml:space="preserve">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  <w:lang w:val="en-GB"/>
        </w:rPr>
      </w:pPr>
      <w:r w:rsidRPr="00D626B5">
        <w:rPr>
          <w:sz w:val="24"/>
          <w:szCs w:val="24"/>
          <w:lang w:val="en-GB"/>
        </w:rPr>
        <w:t xml:space="preserve">Faire </w:t>
      </w:r>
      <w:proofErr w:type="spellStart"/>
      <w:r w:rsidRPr="00D626B5">
        <w:rPr>
          <w:sz w:val="24"/>
          <w:szCs w:val="24"/>
          <w:lang w:val="en-GB"/>
        </w:rPr>
        <w:t>polémique</w:t>
      </w:r>
      <w:proofErr w:type="spellEnd"/>
      <w:r w:rsidRPr="00D626B5">
        <w:rPr>
          <w:sz w:val="24"/>
          <w:szCs w:val="24"/>
          <w:lang w:val="en-GB"/>
        </w:rPr>
        <w:t xml:space="preserve">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 w:rsidRPr="00D626B5">
        <w:rPr>
          <w:sz w:val="24"/>
          <w:szCs w:val="24"/>
          <w:lang w:val="en-GB"/>
        </w:rPr>
        <w:t>Libre</w:t>
      </w:r>
      <w:proofErr w:type="spellEnd"/>
      <w:r w:rsidRPr="00D626B5">
        <w:rPr>
          <w:sz w:val="24"/>
          <w:szCs w:val="24"/>
          <w:lang w:val="en-GB"/>
        </w:rPr>
        <w:t xml:space="preserve"> </w:t>
      </w:r>
      <w:proofErr w:type="spellStart"/>
      <w:r w:rsidRPr="00D626B5">
        <w:rPr>
          <w:sz w:val="24"/>
          <w:szCs w:val="24"/>
          <w:lang w:val="en-GB"/>
        </w:rPr>
        <w:t>échange</w:t>
      </w:r>
      <w:proofErr w:type="spellEnd"/>
      <w:r w:rsidRPr="00D626B5">
        <w:rPr>
          <w:sz w:val="24"/>
          <w:szCs w:val="24"/>
          <w:lang w:val="en-GB"/>
        </w:rPr>
        <w:t xml:space="preserve">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  <w:lang w:val="en-GB"/>
        </w:rPr>
      </w:pPr>
      <w:r w:rsidRPr="00D626B5">
        <w:rPr>
          <w:sz w:val="24"/>
          <w:szCs w:val="24"/>
          <w:lang w:val="en-GB"/>
        </w:rPr>
        <w:t xml:space="preserve">Ratification – </w:t>
      </w:r>
    </w:p>
    <w:p w:rsidR="00D30EFD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>Les accords de Paris –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 xml:space="preserve">Quinquennat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 xml:space="preserve">Emissions de gaz à effet de serre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>Sables bitumineux en Alberta –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 xml:space="preserve">Opposants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 xml:space="preserve">Droits de douane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 xml:space="preserve">Générer des gaz à effet de serre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 xml:space="preserve">Technique d’extraction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 w:rsidRPr="00D626B5">
        <w:rPr>
          <w:sz w:val="24"/>
          <w:szCs w:val="24"/>
          <w:lang w:val="en-GB"/>
        </w:rPr>
        <w:t>Risques</w:t>
      </w:r>
      <w:proofErr w:type="spellEnd"/>
      <w:r w:rsidRPr="00D626B5">
        <w:rPr>
          <w:sz w:val="24"/>
          <w:szCs w:val="24"/>
          <w:lang w:val="en-GB"/>
        </w:rPr>
        <w:t xml:space="preserve"> </w:t>
      </w:r>
      <w:proofErr w:type="spellStart"/>
      <w:r w:rsidRPr="00D626B5">
        <w:rPr>
          <w:sz w:val="24"/>
          <w:szCs w:val="24"/>
          <w:lang w:val="en-GB"/>
        </w:rPr>
        <w:t>sanitaires</w:t>
      </w:r>
      <w:proofErr w:type="spellEnd"/>
      <w:r w:rsidRPr="00D626B5">
        <w:rPr>
          <w:sz w:val="24"/>
          <w:szCs w:val="24"/>
          <w:lang w:val="en-GB"/>
        </w:rPr>
        <w:t xml:space="preserve">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 xml:space="preserve">La dangerosité de l’accord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 xml:space="preserve">Endosser un mensonge – </w:t>
      </w:r>
    </w:p>
    <w:p w:rsidR="00D30EFD" w:rsidRPr="00D30EFD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30EFD">
        <w:rPr>
          <w:sz w:val="24"/>
          <w:szCs w:val="24"/>
        </w:rPr>
        <w:t xml:space="preserve">Faire passer un accord coûte que coûte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 w:rsidRPr="00D626B5">
        <w:rPr>
          <w:sz w:val="24"/>
          <w:szCs w:val="24"/>
          <w:lang w:val="en-GB"/>
        </w:rPr>
        <w:t>Farines</w:t>
      </w:r>
      <w:proofErr w:type="spellEnd"/>
      <w:r w:rsidRPr="00D626B5">
        <w:rPr>
          <w:sz w:val="24"/>
          <w:szCs w:val="24"/>
          <w:lang w:val="en-GB"/>
        </w:rPr>
        <w:t xml:space="preserve"> </w:t>
      </w:r>
      <w:proofErr w:type="spellStart"/>
      <w:r w:rsidRPr="00D626B5">
        <w:rPr>
          <w:sz w:val="24"/>
          <w:szCs w:val="24"/>
          <w:lang w:val="en-GB"/>
        </w:rPr>
        <w:t>animal</w:t>
      </w:r>
      <w:r>
        <w:rPr>
          <w:sz w:val="24"/>
          <w:szCs w:val="24"/>
          <w:lang w:val="en-GB"/>
        </w:rPr>
        <w:t>e</w:t>
      </w:r>
      <w:r w:rsidRPr="00D626B5">
        <w:rPr>
          <w:sz w:val="24"/>
          <w:szCs w:val="24"/>
          <w:lang w:val="en-GB"/>
        </w:rPr>
        <w:t>s</w:t>
      </w:r>
      <w:proofErr w:type="spellEnd"/>
      <w:r w:rsidRPr="00D626B5">
        <w:rPr>
          <w:sz w:val="24"/>
          <w:szCs w:val="24"/>
          <w:lang w:val="en-GB"/>
        </w:rPr>
        <w:t xml:space="preserve">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 w:rsidRPr="00D626B5">
        <w:rPr>
          <w:sz w:val="24"/>
          <w:szCs w:val="24"/>
          <w:lang w:val="en-GB"/>
        </w:rPr>
        <w:t>Nourrir</w:t>
      </w:r>
      <w:proofErr w:type="spellEnd"/>
      <w:r w:rsidRPr="00D626B5">
        <w:rPr>
          <w:sz w:val="24"/>
          <w:szCs w:val="24"/>
          <w:lang w:val="en-GB"/>
        </w:rPr>
        <w:t xml:space="preserve"> le </w:t>
      </w:r>
      <w:proofErr w:type="spellStart"/>
      <w:r w:rsidRPr="00D626B5">
        <w:rPr>
          <w:sz w:val="24"/>
          <w:szCs w:val="24"/>
          <w:lang w:val="en-GB"/>
        </w:rPr>
        <w:t>bétail</w:t>
      </w:r>
      <w:proofErr w:type="spellEnd"/>
      <w:r w:rsidRPr="00D626B5">
        <w:rPr>
          <w:sz w:val="24"/>
          <w:szCs w:val="24"/>
          <w:lang w:val="en-GB"/>
        </w:rPr>
        <w:t xml:space="preserve">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 xml:space="preserve">Produites à partir du sang, des poils ou du gras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 xml:space="preserve">Des bovins propres à la consommation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 xml:space="preserve">Au nom du principe de ‘non cannibalisme’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626B5">
        <w:rPr>
          <w:sz w:val="24"/>
          <w:szCs w:val="24"/>
        </w:rPr>
        <w:t>Pénaliser les agriculteurs –</w:t>
      </w:r>
      <w:r>
        <w:rPr>
          <w:sz w:val="24"/>
          <w:szCs w:val="24"/>
        </w:rPr>
        <w:t xml:space="preserve">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24"/>
          <w:szCs w:val="24"/>
        </w:rPr>
        <w:t xml:space="preserve">Craindre une concurrence déloyale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24"/>
          <w:szCs w:val="24"/>
        </w:rPr>
        <w:t>Noamment</w:t>
      </w:r>
      <w:proofErr w:type="spellEnd"/>
      <w:r>
        <w:rPr>
          <w:sz w:val="24"/>
          <w:szCs w:val="24"/>
        </w:rPr>
        <w:t xml:space="preserve"> –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32"/>
          <w:szCs w:val="32"/>
          <w:lang w:val="en-GB"/>
        </w:rPr>
      </w:pPr>
      <w:r w:rsidRPr="00D626B5">
        <w:rPr>
          <w:sz w:val="24"/>
          <w:szCs w:val="24"/>
          <w:lang w:val="en-GB"/>
        </w:rPr>
        <w:t xml:space="preserve">Les </w:t>
      </w:r>
      <w:proofErr w:type="spellStart"/>
      <w:r w:rsidRPr="00D626B5">
        <w:rPr>
          <w:sz w:val="24"/>
          <w:szCs w:val="24"/>
          <w:lang w:val="en-GB"/>
        </w:rPr>
        <w:t>morceaux</w:t>
      </w:r>
      <w:proofErr w:type="spellEnd"/>
      <w:r w:rsidRPr="00D626B5">
        <w:rPr>
          <w:sz w:val="24"/>
          <w:szCs w:val="24"/>
          <w:lang w:val="en-GB"/>
        </w:rPr>
        <w:t xml:space="preserve"> </w:t>
      </w:r>
      <w:proofErr w:type="spellStart"/>
      <w:r w:rsidRPr="00D626B5">
        <w:rPr>
          <w:sz w:val="24"/>
          <w:szCs w:val="24"/>
          <w:lang w:val="en-GB"/>
        </w:rPr>
        <w:t>dits</w:t>
      </w:r>
      <w:proofErr w:type="spellEnd"/>
      <w:r w:rsidRPr="00D626B5">
        <w:rPr>
          <w:sz w:val="24"/>
          <w:szCs w:val="24"/>
          <w:lang w:val="en-GB"/>
        </w:rPr>
        <w:t xml:space="preserve"> ‘nobles’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D626B5">
        <w:rPr>
          <w:sz w:val="24"/>
          <w:szCs w:val="24"/>
        </w:rPr>
        <w:t xml:space="preserve">La </w:t>
      </w:r>
      <w:proofErr w:type="spellStart"/>
      <w:r w:rsidRPr="00D626B5">
        <w:rPr>
          <w:sz w:val="24"/>
          <w:szCs w:val="24"/>
        </w:rPr>
        <w:t>destabilisation</w:t>
      </w:r>
      <w:proofErr w:type="spellEnd"/>
      <w:r w:rsidRPr="00D626B5">
        <w:rPr>
          <w:sz w:val="24"/>
          <w:szCs w:val="24"/>
        </w:rPr>
        <w:t xml:space="preserve"> économique – </w:t>
      </w:r>
    </w:p>
    <w:p w:rsidR="00D30EFD" w:rsidRPr="00D626B5" w:rsidRDefault="00D30EFD" w:rsidP="00D30EF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24"/>
          <w:szCs w:val="24"/>
        </w:rPr>
        <w:t xml:space="preserve">Assemblée nationale – </w:t>
      </w:r>
    </w:p>
    <w:p w:rsidR="00332E4E" w:rsidRDefault="00332E4E"/>
    <w:sectPr w:rsidR="00332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0416D"/>
    <w:multiLevelType w:val="hybridMultilevel"/>
    <w:tmpl w:val="ED06BD7A"/>
    <w:lvl w:ilvl="0" w:tplc="1354D6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80BAD"/>
    <w:multiLevelType w:val="hybridMultilevel"/>
    <w:tmpl w:val="011C0E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D"/>
    <w:rsid w:val="00332E4E"/>
    <w:rsid w:val="00D3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19F9"/>
  <w15:chartTrackingRefBased/>
  <w15:docId w15:val="{94B29C0D-ADE8-4CC0-BA64-2D309A98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E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0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1</cp:revision>
  <cp:lastPrinted>2019-09-11T14:43:00Z</cp:lastPrinted>
  <dcterms:created xsi:type="dcterms:W3CDTF">2019-09-11T14:40:00Z</dcterms:created>
  <dcterms:modified xsi:type="dcterms:W3CDTF">2019-09-11T14:44:00Z</dcterms:modified>
</cp:coreProperties>
</file>