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174AC" w14:textId="77777777" w:rsidR="00964A45" w:rsidRPr="00AD52DE" w:rsidRDefault="00A63E47" w:rsidP="00AD52DE">
      <w:pPr>
        <w:jc w:val="center"/>
        <w:rPr>
          <w:rFonts w:ascii="Cambria" w:hAnsi="Cambria"/>
          <w:b/>
          <w:sz w:val="32"/>
          <w:szCs w:val="32"/>
        </w:rPr>
      </w:pPr>
      <w:r w:rsidRPr="00AD52DE">
        <w:rPr>
          <w:rFonts w:ascii="Cambria" w:hAnsi="Cambria"/>
          <w:b/>
          <w:sz w:val="32"/>
          <w:szCs w:val="32"/>
        </w:rPr>
        <w:t>Méthodologie de l’exposé</w:t>
      </w:r>
      <w:bookmarkStart w:id="0" w:name="_GoBack"/>
      <w:bookmarkEnd w:id="0"/>
    </w:p>
    <w:p w14:paraId="11E5D88F" w14:textId="77777777" w:rsidR="00AD52DE" w:rsidRDefault="00AD52DE" w:rsidP="00AD52DE">
      <w:pPr>
        <w:jc w:val="center"/>
        <w:rPr>
          <w:rFonts w:ascii="Cambria" w:hAnsi="Cambria"/>
          <w:sz w:val="24"/>
          <w:szCs w:val="24"/>
        </w:rPr>
      </w:pPr>
    </w:p>
    <w:p w14:paraId="39B192E8" w14:textId="77777777" w:rsidR="00AD52DE" w:rsidRPr="00AD52DE" w:rsidRDefault="00AD52DE" w:rsidP="00AD52DE">
      <w:pPr>
        <w:jc w:val="center"/>
        <w:rPr>
          <w:rFonts w:ascii="Cambria" w:hAnsi="Cambria"/>
          <w:sz w:val="24"/>
          <w:szCs w:val="24"/>
        </w:rPr>
      </w:pPr>
    </w:p>
    <w:p w14:paraId="6C5DA785" w14:textId="77777777" w:rsidR="00A63E47" w:rsidRPr="00AD52DE" w:rsidRDefault="00A63E47" w:rsidP="00AD52DE">
      <w:pPr>
        <w:jc w:val="both"/>
        <w:rPr>
          <w:rFonts w:ascii="Cambria" w:hAnsi="Cambria"/>
          <w:sz w:val="24"/>
          <w:szCs w:val="24"/>
        </w:rPr>
      </w:pPr>
    </w:p>
    <w:p w14:paraId="5FF07FF7" w14:textId="77777777" w:rsidR="00A63E47" w:rsidRPr="00AD52DE" w:rsidRDefault="00A63E47" w:rsidP="00AD52DE">
      <w:pPr>
        <w:jc w:val="both"/>
        <w:rPr>
          <w:rFonts w:ascii="Cambria" w:hAnsi="Cambria"/>
          <w:b/>
          <w:sz w:val="24"/>
          <w:szCs w:val="24"/>
        </w:rPr>
      </w:pPr>
      <w:r w:rsidRPr="00AD52DE">
        <w:rPr>
          <w:rFonts w:ascii="Cambria" w:hAnsi="Cambria"/>
          <w:b/>
          <w:sz w:val="24"/>
          <w:szCs w:val="24"/>
        </w:rPr>
        <w:t>L’exposé doit comporter trois parties :</w:t>
      </w:r>
    </w:p>
    <w:p w14:paraId="286A213D" w14:textId="77777777" w:rsidR="00A63E47" w:rsidRPr="00AD52DE" w:rsidRDefault="00A63E47" w:rsidP="00AD52DE">
      <w:pPr>
        <w:jc w:val="both"/>
        <w:rPr>
          <w:rFonts w:ascii="Cambria" w:hAnsi="Cambria"/>
          <w:sz w:val="24"/>
          <w:szCs w:val="24"/>
        </w:rPr>
      </w:pPr>
    </w:p>
    <w:p w14:paraId="0A89FA54" w14:textId="77777777" w:rsidR="00A63E47" w:rsidRPr="00AD52DE" w:rsidRDefault="00A63E47" w:rsidP="00AD52DE">
      <w:pPr>
        <w:jc w:val="both"/>
        <w:rPr>
          <w:rFonts w:ascii="Cambria" w:hAnsi="Cambria"/>
          <w:b/>
          <w:sz w:val="24"/>
          <w:szCs w:val="24"/>
        </w:rPr>
      </w:pPr>
      <w:r w:rsidRPr="00AD52DE">
        <w:rPr>
          <w:rFonts w:ascii="Cambria" w:hAnsi="Cambria"/>
          <w:b/>
          <w:sz w:val="24"/>
          <w:szCs w:val="24"/>
        </w:rPr>
        <w:t>Introduction</w:t>
      </w:r>
    </w:p>
    <w:p w14:paraId="6A5521D5" w14:textId="77777777" w:rsidR="00A63E47" w:rsidRPr="00AD52DE" w:rsidRDefault="00B32801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>Posez</w:t>
      </w:r>
      <w:r w:rsidR="00A63E47" w:rsidRPr="00AD52DE">
        <w:rPr>
          <w:rFonts w:ascii="Cambria" w:hAnsi="Cambria"/>
          <w:sz w:val="24"/>
          <w:szCs w:val="24"/>
        </w:rPr>
        <w:t xml:space="preserve"> une problématique, c’est-à-dire : formulez un jeu de questionnements à partir du sujet. Dès la prise de parole, « accrochez » votre auditoire. Eveillez son intérêt en </w:t>
      </w:r>
      <w:r w:rsidR="00AD52DE" w:rsidRPr="00AD52DE">
        <w:rPr>
          <w:rFonts w:ascii="Cambria" w:hAnsi="Cambria"/>
          <w:sz w:val="24"/>
          <w:szCs w:val="24"/>
        </w:rPr>
        <w:t>précisant</w:t>
      </w:r>
      <w:r w:rsidR="00A63E47" w:rsidRPr="00AD52DE">
        <w:rPr>
          <w:rFonts w:ascii="Cambria" w:hAnsi="Cambria"/>
          <w:sz w:val="24"/>
          <w:szCs w:val="24"/>
        </w:rPr>
        <w:t xml:space="preserve"> </w:t>
      </w:r>
      <w:r w:rsidR="00AD52DE" w:rsidRPr="00AD52DE">
        <w:rPr>
          <w:rFonts w:ascii="Cambria" w:hAnsi="Cambria"/>
          <w:sz w:val="24"/>
          <w:szCs w:val="24"/>
        </w:rPr>
        <w:t>pourquoi</w:t>
      </w:r>
      <w:r w:rsidR="00A63E47" w:rsidRPr="00AD52DE">
        <w:rPr>
          <w:rFonts w:ascii="Cambria" w:hAnsi="Cambria"/>
          <w:sz w:val="24"/>
          <w:szCs w:val="24"/>
        </w:rPr>
        <w:t xml:space="preserve"> le sujet que vous allez aborder est important. Au besoin, ancrez votre problématique dans l’actualité. Annoncez le plan de votre exposé. </w:t>
      </w:r>
    </w:p>
    <w:p w14:paraId="5EFFE6DB" w14:textId="77777777" w:rsidR="00A63E47" w:rsidRPr="00AD52DE" w:rsidRDefault="00A63E47" w:rsidP="00AD52DE">
      <w:pPr>
        <w:jc w:val="both"/>
        <w:rPr>
          <w:rFonts w:ascii="Cambria" w:hAnsi="Cambria"/>
          <w:b/>
          <w:sz w:val="24"/>
          <w:szCs w:val="24"/>
        </w:rPr>
      </w:pPr>
      <w:r w:rsidRPr="00AD52DE">
        <w:rPr>
          <w:rFonts w:ascii="Cambria" w:hAnsi="Cambria"/>
          <w:b/>
          <w:sz w:val="24"/>
          <w:szCs w:val="24"/>
        </w:rPr>
        <w:t xml:space="preserve">Développement </w:t>
      </w:r>
    </w:p>
    <w:p w14:paraId="1A4850C7" w14:textId="77777777" w:rsidR="00A63E47" w:rsidRPr="00AD52DE" w:rsidRDefault="007825E7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 xml:space="preserve">Veillez à ce que l’exposé suive le plan annoncé. Balisez votre développement par des indices : idées directrices, conclusions partielles, </w:t>
      </w:r>
      <w:r w:rsidR="00AD52DE" w:rsidRPr="00AD52DE">
        <w:rPr>
          <w:rFonts w:ascii="Cambria" w:hAnsi="Cambria"/>
          <w:sz w:val="24"/>
          <w:szCs w:val="24"/>
        </w:rPr>
        <w:t>transitions</w:t>
      </w:r>
      <w:r w:rsidRPr="00AD52DE">
        <w:rPr>
          <w:rFonts w:ascii="Cambria" w:hAnsi="Cambria"/>
          <w:sz w:val="24"/>
          <w:szCs w:val="24"/>
        </w:rPr>
        <w:t xml:space="preserve">, connections logiques. </w:t>
      </w:r>
    </w:p>
    <w:p w14:paraId="634FA760" w14:textId="77777777" w:rsidR="00A63E47" w:rsidRPr="00AD52DE" w:rsidRDefault="00A63E47" w:rsidP="00AD52DE">
      <w:pPr>
        <w:jc w:val="both"/>
        <w:rPr>
          <w:rFonts w:ascii="Cambria" w:hAnsi="Cambria"/>
          <w:b/>
          <w:sz w:val="24"/>
          <w:szCs w:val="24"/>
        </w:rPr>
      </w:pPr>
      <w:r w:rsidRPr="00AD52DE">
        <w:rPr>
          <w:rFonts w:ascii="Cambria" w:hAnsi="Cambria"/>
          <w:b/>
          <w:sz w:val="24"/>
          <w:szCs w:val="24"/>
        </w:rPr>
        <w:t>Conclusion</w:t>
      </w:r>
    </w:p>
    <w:p w14:paraId="01D4F9DA" w14:textId="77777777" w:rsidR="00A63E47" w:rsidRPr="00AD52DE" w:rsidRDefault="007825E7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 xml:space="preserve">Effectuez une synthèse des points abordés. Vous pouvez </w:t>
      </w:r>
      <w:r w:rsidR="00AD52DE" w:rsidRPr="00AD52DE">
        <w:rPr>
          <w:rFonts w:ascii="Cambria" w:hAnsi="Cambria"/>
          <w:sz w:val="24"/>
          <w:szCs w:val="24"/>
        </w:rPr>
        <w:t>également</w:t>
      </w:r>
      <w:r w:rsidRPr="00AD52DE">
        <w:rPr>
          <w:rFonts w:ascii="Cambria" w:hAnsi="Cambria"/>
          <w:sz w:val="24"/>
          <w:szCs w:val="24"/>
        </w:rPr>
        <w:t xml:space="preserve"> ouvrir le sujet en envisageant d’autres perspectives. </w:t>
      </w:r>
    </w:p>
    <w:p w14:paraId="6281C9DB" w14:textId="77777777" w:rsidR="007825E7" w:rsidRPr="00AD52DE" w:rsidRDefault="007825E7" w:rsidP="00AD52DE">
      <w:pPr>
        <w:jc w:val="both"/>
        <w:rPr>
          <w:rFonts w:ascii="Cambria" w:hAnsi="Cambria"/>
          <w:sz w:val="24"/>
          <w:szCs w:val="24"/>
        </w:rPr>
      </w:pPr>
    </w:p>
    <w:p w14:paraId="2829B01A" w14:textId="77777777" w:rsidR="007825E7" w:rsidRPr="00AD52DE" w:rsidRDefault="007825E7" w:rsidP="00AD52DE">
      <w:pPr>
        <w:jc w:val="both"/>
        <w:rPr>
          <w:rFonts w:ascii="Cambria" w:hAnsi="Cambria"/>
          <w:b/>
          <w:sz w:val="24"/>
          <w:szCs w:val="24"/>
        </w:rPr>
      </w:pPr>
      <w:r w:rsidRPr="00AD52DE">
        <w:rPr>
          <w:rFonts w:ascii="Cambria" w:hAnsi="Cambria"/>
          <w:b/>
          <w:sz w:val="24"/>
          <w:szCs w:val="24"/>
        </w:rPr>
        <w:t>Le plan</w:t>
      </w:r>
    </w:p>
    <w:p w14:paraId="6255A23F" w14:textId="77777777" w:rsidR="007825E7" w:rsidRPr="00AD52DE" w:rsidRDefault="007825E7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 xml:space="preserve">Selon le sujet à traiter, les objectifs peuvent être les suivants : </w:t>
      </w:r>
    </w:p>
    <w:p w14:paraId="0A3E2BB3" w14:textId="77777777" w:rsidR="007825E7" w:rsidRPr="00AD52DE" w:rsidRDefault="007825E7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  <w:u w:val="single"/>
        </w:rPr>
        <w:t>Analyser un fait, un phénomène.</w:t>
      </w:r>
      <w:r w:rsidRPr="00AD52DE">
        <w:rPr>
          <w:rFonts w:ascii="Cambria" w:hAnsi="Cambria"/>
          <w:sz w:val="24"/>
          <w:szCs w:val="24"/>
        </w:rPr>
        <w:t xml:space="preserve"> Pour cela, on peut avoir </w:t>
      </w:r>
      <w:r w:rsidR="00AD52DE" w:rsidRPr="00AD52DE">
        <w:rPr>
          <w:rFonts w:ascii="Cambria" w:hAnsi="Cambria"/>
          <w:sz w:val="24"/>
          <w:szCs w:val="24"/>
        </w:rPr>
        <w:t>recours</w:t>
      </w:r>
      <w:r w:rsidRPr="00AD52DE">
        <w:rPr>
          <w:rFonts w:ascii="Cambria" w:hAnsi="Cambria"/>
          <w:sz w:val="24"/>
          <w:szCs w:val="24"/>
        </w:rPr>
        <w:t xml:space="preserve"> à 3 types de plans différents :</w:t>
      </w:r>
    </w:p>
    <w:p w14:paraId="0E1F1938" w14:textId="7B227FCC" w:rsidR="007825E7" w:rsidRPr="00AD52DE" w:rsidRDefault="007825E7" w:rsidP="00AD52DE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F4E3B">
        <w:rPr>
          <w:rFonts w:ascii="Cambria" w:hAnsi="Cambria"/>
          <w:b/>
          <w:sz w:val="24"/>
          <w:szCs w:val="24"/>
        </w:rPr>
        <w:t>Le plan par catégo</w:t>
      </w:r>
      <w:r w:rsidR="001967A4" w:rsidRPr="003F4E3B">
        <w:rPr>
          <w:rFonts w:ascii="Cambria" w:hAnsi="Cambria"/>
          <w:b/>
          <w:sz w:val="24"/>
          <w:szCs w:val="24"/>
        </w:rPr>
        <w:t>rie</w:t>
      </w:r>
      <w:r w:rsidR="003F4E3B">
        <w:rPr>
          <w:rFonts w:ascii="Cambria" w:hAnsi="Cambria"/>
          <w:b/>
          <w:sz w:val="24"/>
          <w:szCs w:val="24"/>
        </w:rPr>
        <w:t>s</w:t>
      </w:r>
      <w:r w:rsidR="001967A4" w:rsidRPr="003F4E3B">
        <w:rPr>
          <w:rFonts w:ascii="Cambria" w:hAnsi="Cambria"/>
          <w:b/>
          <w:sz w:val="24"/>
          <w:szCs w:val="24"/>
        </w:rPr>
        <w:t>.</w:t>
      </w:r>
      <w:r w:rsidR="001967A4" w:rsidRPr="00AD52DE">
        <w:rPr>
          <w:rFonts w:ascii="Cambria" w:hAnsi="Cambria"/>
          <w:sz w:val="24"/>
          <w:szCs w:val="24"/>
        </w:rPr>
        <w:t xml:space="preserve"> On décrit le phénomène selon différents points de vue : économiques, sociologiques, etc. </w:t>
      </w:r>
    </w:p>
    <w:p w14:paraId="5A172CBE" w14:textId="1DC16E8B" w:rsidR="001967A4" w:rsidRPr="00AD52DE" w:rsidRDefault="001967A4" w:rsidP="00AD52DE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F4E3B">
        <w:rPr>
          <w:rFonts w:ascii="Cambria" w:hAnsi="Cambria"/>
          <w:b/>
          <w:sz w:val="24"/>
          <w:szCs w:val="24"/>
        </w:rPr>
        <w:t>Le plan comparatif.</w:t>
      </w:r>
      <w:r w:rsidRPr="00AD52DE">
        <w:rPr>
          <w:rFonts w:ascii="Cambria" w:hAnsi="Cambria"/>
          <w:sz w:val="24"/>
          <w:szCs w:val="24"/>
        </w:rPr>
        <w:t xml:space="preserve"> On recherche des ressemblances et des différences. On </w:t>
      </w:r>
      <w:r w:rsidR="006965C9" w:rsidRPr="00AD52DE">
        <w:rPr>
          <w:rFonts w:ascii="Cambria" w:hAnsi="Cambria"/>
          <w:sz w:val="24"/>
          <w:szCs w:val="24"/>
        </w:rPr>
        <w:t>peut aussi</w:t>
      </w:r>
      <w:r w:rsidR="008C4714" w:rsidRPr="00AD52DE">
        <w:rPr>
          <w:rFonts w:ascii="Cambria" w:hAnsi="Cambria"/>
          <w:sz w:val="24"/>
          <w:szCs w:val="24"/>
        </w:rPr>
        <w:t xml:space="preserve"> attirer l’</w:t>
      </w:r>
      <w:r w:rsidR="00AD52DE" w:rsidRPr="00AD52DE">
        <w:rPr>
          <w:rFonts w:ascii="Cambria" w:hAnsi="Cambria"/>
          <w:sz w:val="24"/>
          <w:szCs w:val="24"/>
        </w:rPr>
        <w:t>attention</w:t>
      </w:r>
      <w:r w:rsidR="008C4714" w:rsidRPr="00AD52DE">
        <w:rPr>
          <w:rFonts w:ascii="Cambria" w:hAnsi="Cambria"/>
          <w:sz w:val="24"/>
          <w:szCs w:val="24"/>
        </w:rPr>
        <w:t xml:space="preserve"> sur d’</w:t>
      </w:r>
      <w:r w:rsidR="003F4E3B">
        <w:rPr>
          <w:rFonts w:ascii="Cambria" w:hAnsi="Cambria"/>
          <w:sz w:val="24"/>
          <w:szCs w:val="24"/>
        </w:rPr>
        <w:t xml:space="preserve">éventuels points de convergence, </w:t>
      </w:r>
      <w:r w:rsidR="008C4714" w:rsidRPr="00AD52DE">
        <w:rPr>
          <w:rFonts w:ascii="Cambria" w:hAnsi="Cambria"/>
          <w:sz w:val="24"/>
          <w:szCs w:val="24"/>
        </w:rPr>
        <w:t xml:space="preserve">en </w:t>
      </w:r>
      <w:r w:rsidR="00AD52DE" w:rsidRPr="00AD52DE">
        <w:rPr>
          <w:rFonts w:ascii="Cambria" w:hAnsi="Cambria"/>
          <w:sz w:val="24"/>
          <w:szCs w:val="24"/>
        </w:rPr>
        <w:t>reprenant</w:t>
      </w:r>
      <w:r w:rsidR="003F4E3B">
        <w:rPr>
          <w:rFonts w:ascii="Cambria" w:hAnsi="Cambria"/>
          <w:sz w:val="24"/>
          <w:szCs w:val="24"/>
        </w:rPr>
        <w:t xml:space="preserve"> le plan précédent</w:t>
      </w:r>
      <w:r w:rsidR="008C4714" w:rsidRPr="00AD52DE">
        <w:rPr>
          <w:rFonts w:ascii="Cambria" w:hAnsi="Cambria"/>
          <w:sz w:val="24"/>
          <w:szCs w:val="24"/>
        </w:rPr>
        <w:t xml:space="preserve">. </w:t>
      </w:r>
    </w:p>
    <w:p w14:paraId="461C6617" w14:textId="77777777" w:rsidR="00946F3D" w:rsidRPr="00AD52DE" w:rsidRDefault="00946F3D" w:rsidP="00AD52DE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F4E3B">
        <w:rPr>
          <w:rFonts w:ascii="Cambria" w:hAnsi="Cambria"/>
          <w:b/>
          <w:sz w:val="24"/>
          <w:szCs w:val="24"/>
        </w:rPr>
        <w:t xml:space="preserve">Le plan </w:t>
      </w:r>
      <w:r w:rsidR="00AD52DE" w:rsidRPr="003F4E3B">
        <w:rPr>
          <w:rFonts w:ascii="Cambria" w:hAnsi="Cambria"/>
          <w:b/>
          <w:sz w:val="24"/>
          <w:szCs w:val="24"/>
        </w:rPr>
        <w:t>analytique</w:t>
      </w:r>
      <w:r w:rsidRPr="00AD52DE">
        <w:rPr>
          <w:rFonts w:ascii="Cambria" w:hAnsi="Cambria"/>
          <w:sz w:val="24"/>
          <w:szCs w:val="24"/>
        </w:rPr>
        <w:t xml:space="preserve"> constate un fait et en analyse les causes, et les conséquences. Eventuellement, on peut envisager, si les conséquences sont négatives, des solutions. </w:t>
      </w:r>
    </w:p>
    <w:p w14:paraId="4A855DDE" w14:textId="77777777" w:rsidR="00946F3D" w:rsidRPr="00AD52DE" w:rsidRDefault="00946F3D" w:rsidP="00AD52DE">
      <w:pPr>
        <w:jc w:val="both"/>
        <w:rPr>
          <w:rFonts w:ascii="Cambria" w:hAnsi="Cambria"/>
          <w:sz w:val="24"/>
          <w:szCs w:val="24"/>
          <w:u w:val="single"/>
        </w:rPr>
      </w:pPr>
      <w:r w:rsidRPr="00AD52DE">
        <w:rPr>
          <w:rFonts w:ascii="Cambria" w:hAnsi="Cambria"/>
          <w:sz w:val="24"/>
          <w:szCs w:val="24"/>
          <w:u w:val="single"/>
        </w:rPr>
        <w:t xml:space="preserve">Argumenter ou discuter une thèse. </w:t>
      </w:r>
    </w:p>
    <w:p w14:paraId="796EDB7F" w14:textId="77777777" w:rsidR="00946F3D" w:rsidRPr="00AD52DE" w:rsidRDefault="00946F3D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 xml:space="preserve">On expose les thèses en présence pour ouvrir un débat. </w:t>
      </w:r>
    </w:p>
    <w:p w14:paraId="2CE78CC7" w14:textId="77777777" w:rsidR="00946F3D" w:rsidRPr="00AD52DE" w:rsidRDefault="00946F3D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 xml:space="preserve">Le plan dialectique, de type « thèse-antithèse-synthèse », présente une thèse argumentée, puis une thèse adverse. La dernière partie peut consister soit en une nouvelle </w:t>
      </w:r>
      <w:r w:rsidR="00AD52DE" w:rsidRPr="00AD52DE">
        <w:rPr>
          <w:rFonts w:ascii="Cambria" w:hAnsi="Cambria"/>
          <w:sz w:val="24"/>
          <w:szCs w:val="24"/>
        </w:rPr>
        <w:lastRenderedPageBreak/>
        <w:t>reformulation</w:t>
      </w:r>
      <w:r w:rsidRPr="00AD52DE">
        <w:rPr>
          <w:rFonts w:ascii="Cambria" w:hAnsi="Cambria"/>
          <w:sz w:val="24"/>
          <w:szCs w:val="24"/>
        </w:rPr>
        <w:t xml:space="preserve"> du problème qui prend en compte les deux </w:t>
      </w:r>
      <w:r w:rsidR="00AD52DE" w:rsidRPr="00AD52DE">
        <w:rPr>
          <w:rFonts w:ascii="Cambria" w:hAnsi="Cambria"/>
          <w:sz w:val="24"/>
          <w:szCs w:val="24"/>
        </w:rPr>
        <w:t>premières</w:t>
      </w:r>
      <w:r w:rsidRPr="00AD52DE">
        <w:rPr>
          <w:rFonts w:ascii="Cambria" w:hAnsi="Cambria"/>
          <w:sz w:val="24"/>
          <w:szCs w:val="24"/>
        </w:rPr>
        <w:t xml:space="preserve"> approches (synthèse), soit en une nouvelle thèse plus consensuelle. </w:t>
      </w:r>
    </w:p>
    <w:p w14:paraId="4A1068A9" w14:textId="73F7E9C9" w:rsidR="00946F3D" w:rsidRPr="00AD52DE" w:rsidRDefault="00946F3D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>Variante : exposer les arguments de la thèse à laquelle on n</w:t>
      </w:r>
      <w:r w:rsidR="003F4E3B">
        <w:rPr>
          <w:rFonts w:ascii="Cambria" w:hAnsi="Cambria"/>
          <w:sz w:val="24"/>
          <w:szCs w:val="24"/>
        </w:rPr>
        <w:t xml:space="preserve">’adhère pas, puis la réfuter, </w:t>
      </w:r>
      <w:r w:rsidRPr="00AD52DE">
        <w:rPr>
          <w:rFonts w:ascii="Cambria" w:hAnsi="Cambria"/>
          <w:sz w:val="24"/>
          <w:szCs w:val="24"/>
        </w:rPr>
        <w:t xml:space="preserve">et enfin défendre sa position. </w:t>
      </w:r>
    </w:p>
    <w:p w14:paraId="728C0856" w14:textId="77777777" w:rsidR="00A63E47" w:rsidRPr="00AD52DE" w:rsidRDefault="008B4467" w:rsidP="00AD52DE">
      <w:pPr>
        <w:jc w:val="both"/>
        <w:rPr>
          <w:rFonts w:ascii="Cambria" w:hAnsi="Cambria"/>
          <w:sz w:val="24"/>
          <w:szCs w:val="24"/>
          <w:u w:val="single"/>
        </w:rPr>
      </w:pPr>
      <w:r w:rsidRPr="00AD52DE">
        <w:rPr>
          <w:rFonts w:ascii="Cambria" w:hAnsi="Cambria"/>
          <w:sz w:val="24"/>
          <w:szCs w:val="24"/>
          <w:u w:val="single"/>
        </w:rPr>
        <w:t>Résoudre un problème</w:t>
      </w:r>
    </w:p>
    <w:p w14:paraId="0128CF7F" w14:textId="77777777" w:rsidR="008B4467" w:rsidRPr="00AD52DE" w:rsidRDefault="008B4467" w:rsidP="00AD52DE">
      <w:pPr>
        <w:jc w:val="both"/>
        <w:rPr>
          <w:rFonts w:ascii="Cambria" w:hAnsi="Cambria"/>
          <w:sz w:val="24"/>
          <w:szCs w:val="24"/>
        </w:rPr>
      </w:pPr>
      <w:r w:rsidRPr="006965C9">
        <w:rPr>
          <w:rFonts w:ascii="Cambria" w:hAnsi="Cambria"/>
          <w:b/>
          <w:sz w:val="24"/>
          <w:szCs w:val="24"/>
        </w:rPr>
        <w:t xml:space="preserve">Plan scientifique. </w:t>
      </w:r>
      <w:r w:rsidRPr="00AD52DE">
        <w:rPr>
          <w:rFonts w:ascii="Cambria" w:hAnsi="Cambria"/>
          <w:sz w:val="24"/>
          <w:szCs w:val="24"/>
        </w:rPr>
        <w:t xml:space="preserve">On part d’une situation, d’un problème, et on formule une hypothèse d’explication. On expose les procédures de vérification et on présente les résultats obtenus. </w:t>
      </w:r>
    </w:p>
    <w:p w14:paraId="15ACDF2E" w14:textId="77777777" w:rsidR="008B4467" w:rsidRPr="00AD52DE" w:rsidRDefault="008B4467" w:rsidP="00AD52DE">
      <w:pPr>
        <w:jc w:val="both"/>
        <w:rPr>
          <w:rFonts w:ascii="Cambria" w:hAnsi="Cambria"/>
          <w:sz w:val="24"/>
          <w:szCs w:val="24"/>
        </w:rPr>
      </w:pPr>
      <w:r w:rsidRPr="006965C9">
        <w:rPr>
          <w:rFonts w:ascii="Cambria" w:hAnsi="Cambria"/>
          <w:b/>
          <w:sz w:val="24"/>
          <w:szCs w:val="24"/>
        </w:rPr>
        <w:t>Plan diagnostic.</w:t>
      </w:r>
      <w:r w:rsidRPr="00AD52DE">
        <w:rPr>
          <w:rFonts w:ascii="Cambria" w:hAnsi="Cambria"/>
          <w:sz w:val="24"/>
          <w:szCs w:val="24"/>
        </w:rPr>
        <w:t xml:space="preserve"> Sur le modèle médical, on pose un diagnostic, on identifie le problème, on recherche </w:t>
      </w:r>
      <w:r w:rsidR="00AD52DE" w:rsidRPr="00AD52DE">
        <w:rPr>
          <w:rFonts w:ascii="Cambria" w:hAnsi="Cambria"/>
          <w:sz w:val="24"/>
          <w:szCs w:val="24"/>
        </w:rPr>
        <w:t>les</w:t>
      </w:r>
      <w:r w:rsidRPr="00AD52DE">
        <w:rPr>
          <w:rFonts w:ascii="Cambria" w:hAnsi="Cambria"/>
          <w:sz w:val="24"/>
          <w:szCs w:val="24"/>
        </w:rPr>
        <w:t xml:space="preserve"> remèdes possibles, on examine les avantages et les inconvénients et l’on choisit la meilleure solution. </w:t>
      </w:r>
    </w:p>
    <w:p w14:paraId="23FAA95A" w14:textId="0282E47F" w:rsidR="00A63E47" w:rsidRPr="00AD52DE" w:rsidRDefault="008B4467" w:rsidP="00AD52DE">
      <w:pPr>
        <w:jc w:val="both"/>
        <w:rPr>
          <w:rFonts w:ascii="Cambria" w:hAnsi="Cambria"/>
          <w:sz w:val="24"/>
          <w:szCs w:val="24"/>
        </w:rPr>
      </w:pPr>
      <w:r w:rsidRPr="006965C9">
        <w:rPr>
          <w:rFonts w:ascii="Cambria" w:hAnsi="Cambria"/>
          <w:b/>
          <w:sz w:val="24"/>
          <w:szCs w:val="24"/>
        </w:rPr>
        <w:t>Plan type « résolution de problème ».</w:t>
      </w:r>
      <w:r w:rsidRPr="00AD52DE">
        <w:rPr>
          <w:rFonts w:ascii="Cambria" w:hAnsi="Cambria"/>
          <w:sz w:val="24"/>
          <w:szCs w:val="24"/>
        </w:rPr>
        <w:t xml:space="preserve"> On énonce les données </w:t>
      </w:r>
      <w:commentRangeStart w:id="1"/>
      <w:commentRangeStart w:id="2"/>
      <w:commentRangeStart w:id="3"/>
      <w:commentRangeStart w:id="4"/>
      <w:r w:rsidRPr="00AD52DE">
        <w:rPr>
          <w:rFonts w:ascii="Cambria" w:hAnsi="Cambria"/>
          <w:sz w:val="24"/>
          <w:szCs w:val="24"/>
        </w:rPr>
        <w:t>du</w:t>
      </w:r>
      <w:commentRangeEnd w:id="1"/>
      <w:r w:rsidRPr="00AD52DE">
        <w:rPr>
          <w:rStyle w:val="Marquedecommentaire"/>
          <w:rFonts w:ascii="Cambria" w:hAnsi="Cambria"/>
          <w:sz w:val="24"/>
          <w:szCs w:val="24"/>
        </w:rPr>
        <w:commentReference w:id="1"/>
      </w:r>
      <w:commentRangeEnd w:id="2"/>
      <w:r w:rsidRPr="00AD52DE">
        <w:rPr>
          <w:rStyle w:val="Marquedecommentaire"/>
          <w:rFonts w:ascii="Cambria" w:hAnsi="Cambria"/>
          <w:sz w:val="24"/>
          <w:szCs w:val="24"/>
        </w:rPr>
        <w:commentReference w:id="2"/>
      </w:r>
      <w:commentRangeEnd w:id="3"/>
      <w:r w:rsidRPr="00AD52DE">
        <w:rPr>
          <w:rStyle w:val="Marquedecommentaire"/>
          <w:rFonts w:ascii="Cambria" w:hAnsi="Cambria"/>
          <w:sz w:val="24"/>
          <w:szCs w:val="24"/>
        </w:rPr>
        <w:commentReference w:id="3"/>
      </w:r>
      <w:commentRangeEnd w:id="4"/>
      <w:r w:rsidRPr="00AD52DE">
        <w:rPr>
          <w:rStyle w:val="Marquedecommentaire"/>
          <w:rFonts w:ascii="Cambria" w:hAnsi="Cambria"/>
          <w:sz w:val="24"/>
          <w:szCs w:val="24"/>
        </w:rPr>
        <w:commentReference w:id="4"/>
      </w:r>
      <w:r w:rsidR="006965C9">
        <w:rPr>
          <w:rFonts w:ascii="Cambria" w:hAnsi="Cambria"/>
          <w:sz w:val="24"/>
          <w:szCs w:val="24"/>
        </w:rPr>
        <w:t xml:space="preserve"> problème</w:t>
      </w:r>
      <w:r w:rsidRPr="00AD52DE">
        <w:rPr>
          <w:rFonts w:ascii="Cambria" w:hAnsi="Cambria"/>
          <w:sz w:val="24"/>
          <w:szCs w:val="24"/>
        </w:rPr>
        <w:t xml:space="preserve">, on analyse le contexte, les causes et les conséquences, on examine les solutions possibles et on en préconise une. </w:t>
      </w:r>
    </w:p>
    <w:p w14:paraId="623FA52B" w14:textId="77777777" w:rsidR="008B4467" w:rsidRPr="00AD52DE" w:rsidRDefault="008B4467" w:rsidP="00AD52DE">
      <w:pPr>
        <w:jc w:val="both"/>
        <w:rPr>
          <w:rFonts w:ascii="Cambria" w:hAnsi="Cambria"/>
          <w:b/>
          <w:sz w:val="24"/>
          <w:szCs w:val="24"/>
        </w:rPr>
      </w:pPr>
      <w:r w:rsidRPr="00AD52DE">
        <w:rPr>
          <w:rFonts w:ascii="Cambria" w:hAnsi="Cambria"/>
          <w:b/>
          <w:sz w:val="24"/>
          <w:szCs w:val="24"/>
        </w:rPr>
        <w:t>Notes et documents</w:t>
      </w:r>
    </w:p>
    <w:p w14:paraId="3EB03F0C" w14:textId="11385212" w:rsidR="00B32801" w:rsidRPr="00AD52DE" w:rsidRDefault="00B32801" w:rsidP="00AD52DE">
      <w:pPr>
        <w:jc w:val="both"/>
        <w:rPr>
          <w:rFonts w:ascii="Cambria" w:hAnsi="Cambria"/>
          <w:sz w:val="24"/>
          <w:szCs w:val="24"/>
        </w:rPr>
      </w:pPr>
      <w:r w:rsidRPr="00AD52DE">
        <w:rPr>
          <w:rFonts w:ascii="Cambria" w:hAnsi="Cambria"/>
          <w:sz w:val="24"/>
          <w:szCs w:val="24"/>
        </w:rPr>
        <w:t xml:space="preserve">Essayez de mener votre exposé sans lire vos notes. Rédigez </w:t>
      </w:r>
      <w:r w:rsidR="00AD52DE" w:rsidRPr="00AD52DE">
        <w:rPr>
          <w:rFonts w:ascii="Cambria" w:hAnsi="Cambria"/>
          <w:sz w:val="24"/>
          <w:szCs w:val="24"/>
        </w:rPr>
        <w:t>seulement</w:t>
      </w:r>
      <w:r w:rsidRPr="00AD52DE">
        <w:rPr>
          <w:rFonts w:ascii="Cambria" w:hAnsi="Cambria"/>
          <w:sz w:val="24"/>
          <w:szCs w:val="24"/>
        </w:rPr>
        <w:t xml:space="preserve"> les idées directrices et les transitions. Ne réd</w:t>
      </w:r>
      <w:r w:rsidR="006965C9">
        <w:rPr>
          <w:rFonts w:ascii="Cambria" w:hAnsi="Cambria"/>
          <w:sz w:val="24"/>
          <w:szCs w:val="24"/>
        </w:rPr>
        <w:t>igez que des mots-clés, à partir</w:t>
      </w:r>
      <w:r w:rsidRPr="00AD52DE">
        <w:rPr>
          <w:rFonts w:ascii="Cambria" w:hAnsi="Cambria"/>
          <w:sz w:val="24"/>
          <w:szCs w:val="24"/>
        </w:rPr>
        <w:t xml:space="preserve"> desquels vous organiserez votre prise de parole. Pensez à toujours vous adresser à votre auditoire par la parole et le regard. Ecrivez assez gros, au recto des feuilles </w:t>
      </w:r>
      <w:r w:rsidR="00AD52DE" w:rsidRPr="00AD52DE">
        <w:rPr>
          <w:rFonts w:ascii="Cambria" w:hAnsi="Cambria"/>
          <w:sz w:val="24"/>
          <w:szCs w:val="24"/>
        </w:rPr>
        <w:t>seulement</w:t>
      </w:r>
      <w:r w:rsidRPr="00AD52DE">
        <w:rPr>
          <w:rFonts w:ascii="Cambria" w:hAnsi="Cambria"/>
          <w:sz w:val="24"/>
          <w:szCs w:val="24"/>
        </w:rPr>
        <w:t xml:space="preserve">. Vos notes doivent être déchiffrables au </w:t>
      </w:r>
      <w:r w:rsidR="00AD52DE" w:rsidRPr="00AD52DE">
        <w:rPr>
          <w:rFonts w:ascii="Cambria" w:hAnsi="Cambria"/>
          <w:sz w:val="24"/>
          <w:szCs w:val="24"/>
        </w:rPr>
        <w:t>premier</w:t>
      </w:r>
      <w:r w:rsidRPr="00AD52DE">
        <w:rPr>
          <w:rFonts w:ascii="Cambria" w:hAnsi="Cambria"/>
          <w:sz w:val="24"/>
          <w:szCs w:val="24"/>
        </w:rPr>
        <w:t xml:space="preserve"> coup d’œil. </w:t>
      </w:r>
    </w:p>
    <w:p w14:paraId="0A6F780B" w14:textId="77777777" w:rsidR="00B32801" w:rsidRPr="00AD52DE" w:rsidRDefault="00AD52DE" w:rsidP="00AD52D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B32801" w:rsidRPr="00AD52DE">
        <w:rPr>
          <w:rFonts w:ascii="Cambria" w:hAnsi="Cambria"/>
          <w:sz w:val="24"/>
          <w:szCs w:val="24"/>
        </w:rPr>
        <w:t xml:space="preserve">crivez au tableau les mots difficiles, les noms propres, les schémas qui permettent de visualiser la structure de l’exposé. </w:t>
      </w:r>
    </w:p>
    <w:p w14:paraId="715CF8D0" w14:textId="77777777" w:rsidR="008B4467" w:rsidRPr="00AD52DE" w:rsidRDefault="008B4467" w:rsidP="00AD52DE">
      <w:pPr>
        <w:jc w:val="both"/>
        <w:rPr>
          <w:rFonts w:ascii="Cambria" w:hAnsi="Cambria"/>
          <w:sz w:val="24"/>
          <w:szCs w:val="24"/>
        </w:rPr>
      </w:pPr>
    </w:p>
    <w:p w14:paraId="16C233F5" w14:textId="77777777" w:rsidR="008B4467" w:rsidRPr="00AD52DE" w:rsidRDefault="008B4467" w:rsidP="00AD52DE">
      <w:pPr>
        <w:jc w:val="both"/>
        <w:rPr>
          <w:rFonts w:ascii="Cambria" w:hAnsi="Cambria"/>
          <w:sz w:val="24"/>
          <w:szCs w:val="24"/>
        </w:rPr>
      </w:pPr>
    </w:p>
    <w:sectPr w:rsidR="008B4467" w:rsidRPr="00AD5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ierre Plancoulaine" w:date="2019-09-26T11:15:00Z" w:initials="PP">
    <w:p w14:paraId="034953BF" w14:textId="77777777" w:rsidR="008B4467" w:rsidRDefault="008B4467">
      <w:pPr>
        <w:pStyle w:val="Commentaire"/>
      </w:pPr>
      <w:r>
        <w:rPr>
          <w:rStyle w:val="Marquedecommentaire"/>
        </w:rPr>
        <w:annotationRef/>
      </w:r>
    </w:p>
  </w:comment>
  <w:comment w:id="2" w:author="Pierre Plancoulaine" w:date="2019-09-26T11:16:00Z" w:initials="PP">
    <w:p w14:paraId="2F1E8122" w14:textId="77777777" w:rsidR="008B4467" w:rsidRDefault="008B4467">
      <w:pPr>
        <w:pStyle w:val="Commentaire"/>
      </w:pPr>
      <w:r>
        <w:rPr>
          <w:rStyle w:val="Marquedecommentaire"/>
        </w:rPr>
        <w:annotationRef/>
      </w:r>
    </w:p>
  </w:comment>
  <w:comment w:id="3" w:author="Pierre Plancoulaine" w:date="2019-09-26T11:16:00Z" w:initials="PP">
    <w:p w14:paraId="404CB86A" w14:textId="77777777" w:rsidR="008B4467" w:rsidRDefault="008B4467">
      <w:pPr>
        <w:pStyle w:val="Commentaire"/>
      </w:pPr>
      <w:r>
        <w:rPr>
          <w:rStyle w:val="Marquedecommentaire"/>
        </w:rPr>
        <w:annotationRef/>
      </w:r>
    </w:p>
  </w:comment>
  <w:comment w:id="4" w:author="Pierre Plancoulaine" w:date="2019-09-26T11:16:00Z" w:initials="PP">
    <w:p w14:paraId="5A4B9ACA" w14:textId="77777777" w:rsidR="008B4467" w:rsidRDefault="008B4467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4953BF" w15:done="0"/>
  <w15:commentEx w15:paraId="2F1E8122" w15:paraIdParent="034953BF" w15:done="0"/>
  <w15:commentEx w15:paraId="404CB86A" w15:paraIdParent="034953BF" w15:done="0"/>
  <w15:commentEx w15:paraId="5A4B9ACA" w15:paraIdParent="034953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B7DA9"/>
    <w:multiLevelType w:val="hybridMultilevel"/>
    <w:tmpl w:val="047EB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erre Plancoulaine">
    <w15:presenceInfo w15:providerId="None" w15:userId="Pierre Plancoula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47"/>
    <w:rsid w:val="001967A4"/>
    <w:rsid w:val="003F4E3B"/>
    <w:rsid w:val="006965C9"/>
    <w:rsid w:val="007825E7"/>
    <w:rsid w:val="008B4467"/>
    <w:rsid w:val="008C4714"/>
    <w:rsid w:val="00946F3D"/>
    <w:rsid w:val="00964A45"/>
    <w:rsid w:val="00A63E47"/>
    <w:rsid w:val="00AD52DE"/>
    <w:rsid w:val="00B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B99A"/>
  <w15:chartTrackingRefBased/>
  <w15:docId w15:val="{3FBD63F0-F354-4B96-8078-9297410E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F3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B44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44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44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44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446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Plancoulaine</dc:creator>
  <cp:keywords/>
  <dc:description/>
  <cp:lastModifiedBy>Pierre Plancoulaine</cp:lastModifiedBy>
  <cp:revision>6</cp:revision>
  <cp:lastPrinted>2019-09-26T09:36:00Z</cp:lastPrinted>
  <dcterms:created xsi:type="dcterms:W3CDTF">2019-09-26T07:56:00Z</dcterms:created>
  <dcterms:modified xsi:type="dcterms:W3CDTF">2019-09-26T09:50:00Z</dcterms:modified>
</cp:coreProperties>
</file>