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AF667B">
      <w:r w:rsidRPr="00AF667B">
        <w:t>https://www.theguardian.com/lifeandstyle/2016/oct/21/bike-lock-developed-that-makes-thieves-immediately-vomit</w:t>
      </w:r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7B"/>
    <w:rsid w:val="002F3CBD"/>
    <w:rsid w:val="00476BAB"/>
    <w:rsid w:val="00A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2</cp:revision>
  <dcterms:created xsi:type="dcterms:W3CDTF">2016-10-21T08:22:00Z</dcterms:created>
  <dcterms:modified xsi:type="dcterms:W3CDTF">2016-10-21T08:23:00Z</dcterms:modified>
</cp:coreProperties>
</file>