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Default="005663BA">
      <w:hyperlink r:id="rId5" w:tgtFrame="_blank" w:history="1">
        <w:r>
          <w:rPr>
            <w:rStyle w:val="Lienhypertexte"/>
          </w:rPr>
          <w:t>https://www.theguardian.com/world/2016/mar/17/justin-trudeau-feminist-twitter-explodes</w:t>
        </w:r>
      </w:hyperlink>
      <w:bookmarkStart w:id="0" w:name="_GoBack"/>
      <w:bookmarkEnd w:id="0"/>
    </w:p>
    <w:sectPr w:rsidR="00F8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BA"/>
    <w:rsid w:val="002F3CBD"/>
    <w:rsid w:val="00476BAB"/>
    <w:rsid w:val="0056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663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66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eguardian.com/world/2016/mar/17/justin-trudeau-feminist-twitter-explod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1</cp:revision>
  <dcterms:created xsi:type="dcterms:W3CDTF">2016-10-21T09:32:00Z</dcterms:created>
  <dcterms:modified xsi:type="dcterms:W3CDTF">2016-10-21T09:32:00Z</dcterms:modified>
</cp:coreProperties>
</file>