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C7A" w:rsidRPr="00C44446" w:rsidRDefault="00994C9D" w:rsidP="009D3CF1">
      <w:pPr>
        <w:spacing w:after="0"/>
        <w:rPr>
          <w:sz w:val="20"/>
          <w:szCs w:val="20"/>
        </w:rPr>
      </w:pPr>
      <w:r>
        <w:rPr>
          <w:sz w:val="20"/>
          <w:szCs w:val="20"/>
        </w:rPr>
        <w:t xml:space="preserve">To:  </w:t>
      </w:r>
      <w:r>
        <w:rPr>
          <w:sz w:val="20"/>
          <w:szCs w:val="20"/>
        </w:rPr>
        <w:tab/>
        <w:t>ING2 English classes 101; 102; 107</w:t>
      </w:r>
    </w:p>
    <w:p w:rsidR="00CD416C" w:rsidRDefault="009400BF" w:rsidP="009D3CF1">
      <w:pPr>
        <w:spacing w:after="0"/>
        <w:rPr>
          <w:sz w:val="20"/>
          <w:szCs w:val="20"/>
        </w:rPr>
      </w:pPr>
      <w:r w:rsidRPr="00C44446">
        <w:rPr>
          <w:sz w:val="20"/>
          <w:szCs w:val="20"/>
        </w:rPr>
        <w:t>From:</w:t>
      </w:r>
      <w:r w:rsidRPr="00C44446">
        <w:rPr>
          <w:sz w:val="20"/>
          <w:szCs w:val="20"/>
        </w:rPr>
        <w:tab/>
        <w:t>Harold Surguine</w:t>
      </w:r>
    </w:p>
    <w:p w:rsidR="009400BF" w:rsidRPr="00C44446" w:rsidRDefault="00CD416C" w:rsidP="009D3CF1">
      <w:pPr>
        <w:spacing w:after="0"/>
        <w:rPr>
          <w:sz w:val="20"/>
          <w:szCs w:val="20"/>
        </w:rPr>
      </w:pPr>
      <w:r>
        <w:rPr>
          <w:sz w:val="20"/>
          <w:szCs w:val="20"/>
        </w:rPr>
        <w:t>D</w:t>
      </w:r>
      <w:r w:rsidR="009400BF" w:rsidRPr="00C44446">
        <w:rPr>
          <w:sz w:val="20"/>
          <w:szCs w:val="20"/>
        </w:rPr>
        <w:t>ate:</w:t>
      </w:r>
      <w:r w:rsidR="009400BF" w:rsidRPr="00C44446">
        <w:rPr>
          <w:sz w:val="20"/>
          <w:szCs w:val="20"/>
        </w:rPr>
        <w:tab/>
      </w:r>
      <w:r w:rsidR="00994C9D">
        <w:rPr>
          <w:sz w:val="20"/>
          <w:szCs w:val="20"/>
        </w:rPr>
        <w:t>September 13, 2018</w:t>
      </w:r>
    </w:p>
    <w:p w:rsidR="00CD416C" w:rsidRDefault="009400BF" w:rsidP="009D3CF1">
      <w:pPr>
        <w:spacing w:after="0"/>
        <w:rPr>
          <w:sz w:val="20"/>
          <w:szCs w:val="20"/>
        </w:rPr>
      </w:pPr>
      <w:r w:rsidRPr="00C44446">
        <w:rPr>
          <w:sz w:val="20"/>
          <w:szCs w:val="20"/>
        </w:rPr>
        <w:t>Re:</w:t>
      </w:r>
      <w:r w:rsidRPr="00C44446">
        <w:rPr>
          <w:sz w:val="20"/>
          <w:szCs w:val="20"/>
        </w:rPr>
        <w:tab/>
      </w:r>
      <w:r w:rsidR="00CD416C">
        <w:rPr>
          <w:sz w:val="20"/>
          <w:szCs w:val="20"/>
        </w:rPr>
        <w:t>Class outline</w:t>
      </w:r>
    </w:p>
    <w:p w:rsidR="00C32C34" w:rsidRDefault="00C32C34" w:rsidP="009D3CF1">
      <w:pPr>
        <w:spacing w:after="0"/>
        <w:rPr>
          <w:sz w:val="20"/>
          <w:szCs w:val="20"/>
        </w:rPr>
      </w:pPr>
      <w:r>
        <w:rPr>
          <w:sz w:val="20"/>
          <w:szCs w:val="20"/>
        </w:rPr>
        <w:t>Remember the rules!</w:t>
      </w:r>
    </w:p>
    <w:p w:rsidR="009D3CF1" w:rsidRDefault="009D3CF1" w:rsidP="009D3CF1">
      <w:pPr>
        <w:spacing w:after="0"/>
        <w:rPr>
          <w:sz w:val="20"/>
          <w:szCs w:val="20"/>
        </w:rPr>
      </w:pPr>
    </w:p>
    <w:p w:rsidR="009400BF" w:rsidRPr="00C44446" w:rsidRDefault="009400BF" w:rsidP="0040367D">
      <w:pPr>
        <w:spacing w:after="0"/>
        <w:ind w:left="1416" w:hanging="1416"/>
        <w:rPr>
          <w:sz w:val="20"/>
          <w:szCs w:val="20"/>
        </w:rPr>
      </w:pPr>
      <w:r w:rsidRPr="00C44446">
        <w:rPr>
          <w:sz w:val="20"/>
          <w:szCs w:val="20"/>
        </w:rPr>
        <w:t>Rule 1:</w:t>
      </w:r>
      <w:r w:rsidRPr="00C44446">
        <w:rPr>
          <w:sz w:val="20"/>
          <w:szCs w:val="20"/>
        </w:rPr>
        <w:tab/>
      </w:r>
      <w:r w:rsidRPr="00C44446">
        <w:rPr>
          <w:b/>
          <w:sz w:val="20"/>
          <w:szCs w:val="20"/>
        </w:rPr>
        <w:t>Always come to class on time</w:t>
      </w:r>
    </w:p>
    <w:p w:rsidR="004A42E0" w:rsidRPr="00C44446" w:rsidRDefault="009400BF" w:rsidP="0040367D">
      <w:pPr>
        <w:spacing w:after="0"/>
        <w:ind w:left="1416" w:hanging="1416"/>
        <w:rPr>
          <w:sz w:val="20"/>
          <w:szCs w:val="20"/>
        </w:rPr>
      </w:pPr>
      <w:r w:rsidRPr="00C44446">
        <w:rPr>
          <w:sz w:val="20"/>
          <w:szCs w:val="20"/>
        </w:rPr>
        <w:t>Rule 2:</w:t>
      </w:r>
      <w:r w:rsidRPr="00C44446">
        <w:rPr>
          <w:sz w:val="20"/>
          <w:szCs w:val="20"/>
        </w:rPr>
        <w:tab/>
      </w:r>
      <w:r w:rsidRPr="00C44446">
        <w:rPr>
          <w:b/>
          <w:sz w:val="20"/>
          <w:szCs w:val="20"/>
        </w:rPr>
        <w:t>Always speak English and participate in class</w:t>
      </w:r>
      <w:r w:rsidR="00C32C34">
        <w:rPr>
          <w:sz w:val="20"/>
          <w:szCs w:val="20"/>
        </w:rPr>
        <w:t>If you are not mentally in class, you are not participating.  Multi-tasking is a lie.  You cannot look at your Facebook messages, and give the class your undivided attention.  The technology is there to help you learn.  Chat with your friends on your own time.  It’s not only unproductive, it’s rude.</w:t>
      </w:r>
    </w:p>
    <w:p w:rsidR="004A42E0" w:rsidRDefault="004A42E0" w:rsidP="0040367D">
      <w:pPr>
        <w:spacing w:after="0"/>
        <w:ind w:left="1416" w:hanging="1416"/>
        <w:rPr>
          <w:sz w:val="20"/>
          <w:szCs w:val="20"/>
        </w:rPr>
      </w:pPr>
      <w:r w:rsidRPr="00C44446">
        <w:rPr>
          <w:sz w:val="20"/>
          <w:szCs w:val="20"/>
        </w:rPr>
        <w:t>Rule 3:</w:t>
      </w:r>
      <w:r w:rsidRPr="00C44446">
        <w:rPr>
          <w:sz w:val="20"/>
          <w:szCs w:val="20"/>
        </w:rPr>
        <w:tab/>
      </w:r>
      <w:r w:rsidRPr="00C44446">
        <w:rPr>
          <w:b/>
          <w:sz w:val="20"/>
          <w:szCs w:val="20"/>
        </w:rPr>
        <w:t xml:space="preserve">Always turn in your homework on time. </w:t>
      </w:r>
      <w:r w:rsidR="0041671E">
        <w:rPr>
          <w:sz w:val="20"/>
          <w:szCs w:val="20"/>
        </w:rPr>
        <w:t xml:space="preserve">Respect how I organize </w:t>
      </w:r>
      <w:r w:rsidR="0041671E" w:rsidRPr="00910062">
        <w:rPr>
          <w:b/>
          <w:i/>
          <w:sz w:val="20"/>
          <w:szCs w:val="20"/>
        </w:rPr>
        <w:t>my</w:t>
      </w:r>
      <w:r w:rsidR="0041671E">
        <w:rPr>
          <w:sz w:val="20"/>
          <w:szCs w:val="20"/>
        </w:rPr>
        <w:t xml:space="preserve"> time.  I’ve got a lot less of it left in my life than you do.  I don’t appreciate wasting it. </w:t>
      </w:r>
    </w:p>
    <w:p w:rsidR="007B1F30" w:rsidRPr="0041671E" w:rsidRDefault="007B1F30" w:rsidP="0040367D">
      <w:pPr>
        <w:spacing w:after="0"/>
        <w:ind w:left="1416" w:hanging="1416"/>
        <w:rPr>
          <w:sz w:val="20"/>
          <w:szCs w:val="20"/>
        </w:rPr>
      </w:pPr>
      <w:r>
        <w:rPr>
          <w:sz w:val="20"/>
          <w:szCs w:val="20"/>
        </w:rPr>
        <w:tab/>
      </w:r>
      <w:proofErr w:type="gramStart"/>
      <w:r>
        <w:rPr>
          <w:sz w:val="20"/>
          <w:szCs w:val="20"/>
        </w:rPr>
        <w:t>If  you</w:t>
      </w:r>
      <w:proofErr w:type="gramEnd"/>
      <w:r>
        <w:rPr>
          <w:sz w:val="20"/>
          <w:szCs w:val="20"/>
        </w:rPr>
        <w:t xml:space="preserve"> need to make a hard copy of your homework, do it well before class.  Homework is due at the beginning of class.  </w:t>
      </w:r>
    </w:p>
    <w:p w:rsidR="0041671E" w:rsidRPr="0041671E" w:rsidRDefault="0041671E" w:rsidP="0041671E">
      <w:pPr>
        <w:spacing w:after="0"/>
        <w:ind w:left="1416" w:hanging="1416"/>
        <w:rPr>
          <w:sz w:val="20"/>
          <w:szCs w:val="20"/>
        </w:rPr>
      </w:pPr>
      <w:r w:rsidRPr="0041671E">
        <w:rPr>
          <w:sz w:val="20"/>
          <w:szCs w:val="20"/>
        </w:rPr>
        <w:t>Rule 4:</w:t>
      </w:r>
      <w:r>
        <w:rPr>
          <w:b/>
          <w:sz w:val="20"/>
          <w:szCs w:val="20"/>
        </w:rPr>
        <w:tab/>
        <w:t xml:space="preserve">If you’re sick, stay home.  </w:t>
      </w:r>
      <w:r w:rsidRPr="0041671E">
        <w:rPr>
          <w:sz w:val="20"/>
          <w:szCs w:val="20"/>
        </w:rPr>
        <w:t>Neither I, nor your classmates appreciate your microbes incubating in our bodies!</w:t>
      </w:r>
      <w:r>
        <w:rPr>
          <w:sz w:val="20"/>
          <w:szCs w:val="20"/>
        </w:rPr>
        <w:t xml:space="preserve">!!  (If you come to class ill, </w:t>
      </w:r>
      <w:r w:rsidRPr="0041671E">
        <w:rPr>
          <w:sz w:val="20"/>
          <w:szCs w:val="20"/>
        </w:rPr>
        <w:t>you will be obliged to wear a surgical mask!)</w:t>
      </w:r>
    </w:p>
    <w:p w:rsidR="0041671E" w:rsidRPr="00DC0C94" w:rsidRDefault="0041671E" w:rsidP="0041671E">
      <w:pPr>
        <w:pStyle w:val="NormalWeb"/>
        <w:spacing w:before="0" w:beforeAutospacing="0" w:after="0" w:afterAutospacing="0"/>
        <w:ind w:left="1410" w:hanging="1410"/>
        <w:rPr>
          <w:rFonts w:asciiTheme="minorHAnsi" w:eastAsia="Times New Roman" w:hAnsiTheme="minorHAnsi"/>
        </w:rPr>
      </w:pPr>
      <w:r>
        <w:t>Rule 5:</w:t>
      </w:r>
      <w:r w:rsidR="002A03DF">
        <w:tab/>
      </w:r>
      <w:r>
        <w:tab/>
      </w:r>
      <w:r w:rsidR="00C32C34" w:rsidRPr="00C44446">
        <w:rPr>
          <w:b/>
        </w:rPr>
        <w:t xml:space="preserve">Enjoy yourself. </w:t>
      </w:r>
      <w:r w:rsidRPr="0041671E">
        <w:rPr>
          <w:rFonts w:eastAsia="Times New Roman" w:cs="Times"/>
          <w:color w:val="000000"/>
        </w:rPr>
        <w:t> </w:t>
      </w:r>
      <w:r>
        <w:rPr>
          <w:rFonts w:eastAsia="Times New Roman" w:cs="Times"/>
          <w:color w:val="000000"/>
        </w:rPr>
        <w:t xml:space="preserve">Whether </w:t>
      </w:r>
      <w:proofErr w:type="gramStart"/>
      <w:r>
        <w:rPr>
          <w:rFonts w:eastAsia="Times New Roman" w:cs="Times"/>
          <w:color w:val="000000"/>
        </w:rPr>
        <w:t>your choose</w:t>
      </w:r>
      <w:proofErr w:type="gramEnd"/>
      <w:r>
        <w:rPr>
          <w:rFonts w:eastAsia="Times New Roman" w:cs="Times"/>
          <w:color w:val="000000"/>
        </w:rPr>
        <w:t xml:space="preserve"> to spread joy to others or fill them with negativity is up to you.  There are enough whiners on the media every day.  Leave them outside. </w:t>
      </w:r>
    </w:p>
    <w:p w:rsidR="00C32C34" w:rsidRDefault="00C32C34" w:rsidP="0041671E">
      <w:pPr>
        <w:spacing w:after="0"/>
        <w:ind w:hanging="1416"/>
        <w:rPr>
          <w:sz w:val="20"/>
          <w:szCs w:val="20"/>
        </w:rPr>
      </w:pPr>
    </w:p>
    <w:p w:rsidR="003E651B" w:rsidRPr="00C44446" w:rsidRDefault="00C32C34" w:rsidP="003E651B">
      <w:pPr>
        <w:spacing w:after="0"/>
        <w:rPr>
          <w:sz w:val="20"/>
          <w:szCs w:val="20"/>
        </w:rPr>
      </w:pPr>
      <w:r>
        <w:rPr>
          <w:sz w:val="20"/>
          <w:szCs w:val="20"/>
        </w:rPr>
        <w:t>NB:</w:t>
      </w:r>
      <w:r>
        <w:rPr>
          <w:sz w:val="20"/>
          <w:szCs w:val="20"/>
        </w:rPr>
        <w:tab/>
      </w:r>
      <w:r>
        <w:rPr>
          <w:sz w:val="20"/>
          <w:szCs w:val="20"/>
        </w:rPr>
        <w:tab/>
        <w:t xml:space="preserve">Extra written work may be done from time to time for those who desire. </w:t>
      </w:r>
    </w:p>
    <w:p w:rsidR="009400BF" w:rsidRPr="00C44446" w:rsidRDefault="009400BF" w:rsidP="009400BF">
      <w:pPr>
        <w:spacing w:after="0"/>
        <w:rPr>
          <w:sz w:val="20"/>
          <w:szCs w:val="20"/>
        </w:rPr>
      </w:pPr>
    </w:p>
    <w:p w:rsidR="003E651B" w:rsidRDefault="003E651B" w:rsidP="003E651B">
      <w:pPr>
        <w:spacing w:after="0"/>
        <w:jc w:val="center"/>
        <w:rPr>
          <w:b/>
        </w:rPr>
      </w:pPr>
      <w:r w:rsidRPr="00605BA9">
        <w:t>Syllabus</w:t>
      </w:r>
      <w:r w:rsidR="00DC0C94">
        <w:rPr>
          <w:b/>
        </w:rPr>
        <w:t xml:space="preserve"> First</w:t>
      </w:r>
      <w:r w:rsidR="005968BA">
        <w:rPr>
          <w:b/>
        </w:rPr>
        <w:t xml:space="preserve"> Term</w:t>
      </w:r>
    </w:p>
    <w:p w:rsidR="003E651B" w:rsidRPr="00E72114" w:rsidRDefault="003E651B" w:rsidP="0090773B">
      <w:pPr>
        <w:spacing w:after="0"/>
        <w:ind w:firstLine="709"/>
        <w:jc w:val="center"/>
        <w:rPr>
          <w:b/>
        </w:rPr>
      </w:pPr>
    </w:p>
    <w:tbl>
      <w:tblPr>
        <w:tblStyle w:val="Grilledutableau"/>
        <w:tblW w:w="9606" w:type="dxa"/>
        <w:tblLook w:val="04A0"/>
      </w:tblPr>
      <w:tblGrid>
        <w:gridCol w:w="817"/>
        <w:gridCol w:w="3969"/>
        <w:gridCol w:w="4820"/>
      </w:tblGrid>
      <w:tr w:rsidR="007B1F30" w:rsidRPr="007809D6" w:rsidTr="007B1F30">
        <w:trPr>
          <w:trHeight w:val="300"/>
        </w:trPr>
        <w:tc>
          <w:tcPr>
            <w:tcW w:w="817" w:type="dxa"/>
          </w:tcPr>
          <w:p w:rsidR="007B1F30" w:rsidRPr="00156790" w:rsidRDefault="007B1F30" w:rsidP="001E7BFA">
            <w:pPr>
              <w:jc w:val="center"/>
              <w:rPr>
                <w:rFonts w:ascii="Times" w:hAnsi="Times" w:cs="Times New Roman"/>
                <w:sz w:val="18"/>
                <w:szCs w:val="18"/>
                <w:lang w:eastAsia="fr-FR"/>
              </w:rPr>
            </w:pPr>
            <w:r w:rsidRPr="00156790">
              <w:rPr>
                <w:rFonts w:ascii="Times" w:hAnsi="Times" w:cs="Times New Roman"/>
                <w:sz w:val="18"/>
                <w:szCs w:val="18"/>
                <w:lang w:eastAsia="fr-FR"/>
              </w:rPr>
              <w:t>Date</w:t>
            </w:r>
          </w:p>
        </w:tc>
        <w:tc>
          <w:tcPr>
            <w:tcW w:w="3969" w:type="dxa"/>
          </w:tcPr>
          <w:p w:rsidR="007B1F30" w:rsidRPr="00156790" w:rsidRDefault="007B1F30" w:rsidP="0090773B">
            <w:pPr>
              <w:ind w:firstLine="709"/>
              <w:rPr>
                <w:rFonts w:ascii="Times" w:hAnsi="Times" w:cs="Times New Roman"/>
                <w:sz w:val="18"/>
                <w:szCs w:val="18"/>
                <w:lang w:eastAsia="fr-FR"/>
              </w:rPr>
            </w:pPr>
            <w:r w:rsidRPr="00156790">
              <w:rPr>
                <w:rFonts w:ascii="Times" w:hAnsi="Times" w:cs="Times New Roman"/>
                <w:sz w:val="18"/>
                <w:szCs w:val="18"/>
                <w:lang w:eastAsia="fr-FR"/>
              </w:rPr>
              <w:t>Subject</w:t>
            </w:r>
          </w:p>
        </w:tc>
        <w:tc>
          <w:tcPr>
            <w:tcW w:w="4820" w:type="dxa"/>
          </w:tcPr>
          <w:p w:rsidR="007B1F30" w:rsidRPr="00156790" w:rsidRDefault="007B1F30" w:rsidP="0090773B">
            <w:pPr>
              <w:ind w:firstLine="709"/>
              <w:rPr>
                <w:rFonts w:ascii="Times" w:hAnsi="Times" w:cs="Times New Roman"/>
                <w:sz w:val="18"/>
                <w:szCs w:val="18"/>
                <w:lang w:eastAsia="fr-FR"/>
              </w:rPr>
            </w:pPr>
            <w:r w:rsidRPr="00156790">
              <w:rPr>
                <w:rFonts w:ascii="Times" w:hAnsi="Times" w:cs="Times New Roman"/>
                <w:sz w:val="18"/>
                <w:szCs w:val="18"/>
                <w:lang w:eastAsia="fr-FR"/>
              </w:rPr>
              <w:t>Homework</w:t>
            </w:r>
            <w:r>
              <w:rPr>
                <w:rFonts w:ascii="Times" w:hAnsi="Times" w:cs="Times New Roman"/>
                <w:sz w:val="18"/>
                <w:szCs w:val="18"/>
                <w:lang w:eastAsia="fr-FR"/>
              </w:rPr>
              <w:t xml:space="preserve"> and due dates</w:t>
            </w:r>
          </w:p>
        </w:tc>
      </w:tr>
      <w:tr w:rsidR="007B1F30" w:rsidRPr="007809D6" w:rsidTr="007B1F30">
        <w:trPr>
          <w:trHeight w:val="258"/>
        </w:trPr>
        <w:tc>
          <w:tcPr>
            <w:tcW w:w="817" w:type="dxa"/>
          </w:tcPr>
          <w:p w:rsidR="007B1F30" w:rsidRPr="00156790" w:rsidRDefault="007B1F30" w:rsidP="005968BA">
            <w:pPr>
              <w:jc w:val="center"/>
              <w:rPr>
                <w:rFonts w:ascii="Times" w:hAnsi="Times" w:cs="Times New Roman"/>
                <w:sz w:val="16"/>
                <w:szCs w:val="16"/>
                <w:lang w:eastAsia="fr-FR"/>
              </w:rPr>
            </w:pPr>
            <w:r>
              <w:rPr>
                <w:rFonts w:ascii="Times" w:hAnsi="Times" w:cs="Times New Roman"/>
                <w:sz w:val="16"/>
                <w:szCs w:val="16"/>
                <w:lang w:eastAsia="fr-FR"/>
              </w:rPr>
              <w:t>13 Sept</w:t>
            </w:r>
          </w:p>
        </w:tc>
        <w:tc>
          <w:tcPr>
            <w:tcW w:w="3969" w:type="dxa"/>
          </w:tcPr>
          <w:p w:rsidR="007B1F30" w:rsidRPr="00156790" w:rsidRDefault="007B1F30" w:rsidP="00AF1362">
            <w:pPr>
              <w:rPr>
                <w:rFonts w:ascii="Times" w:hAnsi="Times" w:cs="Times New Roman"/>
                <w:sz w:val="18"/>
                <w:szCs w:val="18"/>
                <w:lang w:eastAsia="fr-FR"/>
              </w:rPr>
            </w:pPr>
            <w:r>
              <w:rPr>
                <w:rFonts w:ascii="Times" w:hAnsi="Times" w:cs="Times New Roman"/>
                <w:sz w:val="18"/>
                <w:szCs w:val="18"/>
                <w:lang w:eastAsia="fr-FR"/>
              </w:rPr>
              <w:t xml:space="preserve">Intro to CVs and Cover Letters, Job Interviews; Selection of Partners for New  Technologies Presentations </w:t>
            </w:r>
          </w:p>
        </w:tc>
        <w:tc>
          <w:tcPr>
            <w:tcW w:w="4820" w:type="dxa"/>
          </w:tcPr>
          <w:p w:rsidR="007B1F30" w:rsidRDefault="007B1F30" w:rsidP="0090773B">
            <w:pPr>
              <w:rPr>
                <w:rFonts w:ascii="Times" w:hAnsi="Times" w:cs="Times New Roman"/>
                <w:sz w:val="18"/>
                <w:szCs w:val="18"/>
                <w:lang w:eastAsia="fr-FR"/>
              </w:rPr>
            </w:pPr>
            <w:r>
              <w:rPr>
                <w:rFonts w:ascii="Times" w:hAnsi="Times" w:cs="Times New Roman"/>
                <w:sz w:val="18"/>
                <w:szCs w:val="18"/>
                <w:lang w:eastAsia="fr-FR"/>
              </w:rPr>
              <w:t>Reading CVs and Cover Letters CV due Sept 20th</w:t>
            </w:r>
          </w:p>
          <w:p w:rsidR="007B1F30" w:rsidRPr="00E75DB1" w:rsidRDefault="007B1F30" w:rsidP="0090773B">
            <w:pPr>
              <w:rPr>
                <w:rFonts w:ascii="Times" w:hAnsi="Times" w:cs="Times New Roman"/>
                <w:sz w:val="18"/>
                <w:szCs w:val="18"/>
                <w:lang w:eastAsia="fr-FR"/>
              </w:rPr>
            </w:pPr>
            <w:r>
              <w:rPr>
                <w:rFonts w:ascii="Times" w:hAnsi="Times" w:cs="Times New Roman"/>
                <w:sz w:val="18"/>
                <w:szCs w:val="18"/>
                <w:lang w:eastAsia="fr-FR"/>
              </w:rPr>
              <w:t>New Technologies written synopsis via email due by Sept 24</w:t>
            </w:r>
            <w:r w:rsidRPr="007B1F30">
              <w:rPr>
                <w:rFonts w:ascii="Times" w:hAnsi="Times" w:cs="Times New Roman"/>
                <w:sz w:val="18"/>
                <w:szCs w:val="18"/>
                <w:vertAlign w:val="superscript"/>
                <w:lang w:eastAsia="fr-FR"/>
              </w:rPr>
              <w:t>th</w:t>
            </w:r>
            <w:r>
              <w:rPr>
                <w:rFonts w:ascii="Times" w:hAnsi="Times" w:cs="Times New Roman"/>
                <w:sz w:val="18"/>
                <w:szCs w:val="18"/>
                <w:lang w:eastAsia="fr-FR"/>
              </w:rPr>
              <w:t xml:space="preserve"> </w:t>
            </w:r>
          </w:p>
        </w:tc>
      </w:tr>
      <w:tr w:rsidR="007B1F30" w:rsidRPr="007809D6" w:rsidTr="007B1F30">
        <w:trPr>
          <w:trHeight w:val="302"/>
        </w:trPr>
        <w:tc>
          <w:tcPr>
            <w:tcW w:w="817" w:type="dxa"/>
          </w:tcPr>
          <w:p w:rsidR="007B1F30" w:rsidRPr="00156790" w:rsidRDefault="007B1F30" w:rsidP="008C5BD8">
            <w:pPr>
              <w:jc w:val="center"/>
              <w:rPr>
                <w:rFonts w:ascii="Times" w:hAnsi="Times" w:cs="Times New Roman"/>
                <w:sz w:val="16"/>
                <w:szCs w:val="16"/>
                <w:lang w:eastAsia="fr-FR"/>
              </w:rPr>
            </w:pPr>
            <w:r>
              <w:rPr>
                <w:rFonts w:ascii="Times" w:hAnsi="Times" w:cs="Times New Roman"/>
                <w:sz w:val="16"/>
                <w:szCs w:val="16"/>
                <w:lang w:eastAsia="fr-FR"/>
              </w:rPr>
              <w:t>20 Sept</w:t>
            </w:r>
          </w:p>
        </w:tc>
        <w:tc>
          <w:tcPr>
            <w:tcW w:w="3969" w:type="dxa"/>
          </w:tcPr>
          <w:p w:rsidR="007B1F30" w:rsidRPr="00156790" w:rsidRDefault="007B1F30" w:rsidP="0090773B">
            <w:pPr>
              <w:rPr>
                <w:rFonts w:ascii="Times" w:hAnsi="Times" w:cs="Times New Roman"/>
                <w:sz w:val="18"/>
                <w:szCs w:val="18"/>
                <w:lang w:eastAsia="fr-FR"/>
              </w:rPr>
            </w:pPr>
            <w:r>
              <w:rPr>
                <w:rFonts w:ascii="Times" w:hAnsi="Times" w:cs="Times New Roman"/>
                <w:sz w:val="18"/>
                <w:szCs w:val="18"/>
                <w:lang w:eastAsia="fr-FR"/>
              </w:rPr>
              <w:t>Return CVs and Cover Letters, Job Interviews</w:t>
            </w:r>
          </w:p>
        </w:tc>
        <w:tc>
          <w:tcPr>
            <w:tcW w:w="4820" w:type="dxa"/>
          </w:tcPr>
          <w:p w:rsidR="007B1F30" w:rsidRPr="00156790" w:rsidRDefault="00DC0C94" w:rsidP="007B1F30">
            <w:pPr>
              <w:rPr>
                <w:rFonts w:ascii="Times" w:hAnsi="Times" w:cs="Times New Roman"/>
                <w:sz w:val="18"/>
                <w:szCs w:val="18"/>
                <w:lang w:eastAsia="fr-FR"/>
              </w:rPr>
            </w:pPr>
            <w:r>
              <w:rPr>
                <w:rFonts w:ascii="Times" w:hAnsi="Times" w:cs="Times New Roman"/>
                <w:sz w:val="18"/>
                <w:szCs w:val="18"/>
                <w:lang w:eastAsia="fr-FR"/>
              </w:rPr>
              <w:t xml:space="preserve"> </w:t>
            </w:r>
          </w:p>
        </w:tc>
      </w:tr>
      <w:tr w:rsidR="007B1F30" w:rsidRPr="007809D6" w:rsidTr="007B1F30">
        <w:trPr>
          <w:trHeight w:val="258"/>
        </w:trPr>
        <w:tc>
          <w:tcPr>
            <w:tcW w:w="817" w:type="dxa"/>
          </w:tcPr>
          <w:p w:rsidR="007B1F30" w:rsidRPr="00156790" w:rsidRDefault="007B1F30" w:rsidP="008C5BD8">
            <w:pPr>
              <w:jc w:val="center"/>
              <w:rPr>
                <w:rFonts w:ascii="Times" w:hAnsi="Times" w:cs="Times New Roman"/>
                <w:sz w:val="16"/>
                <w:szCs w:val="16"/>
                <w:lang w:eastAsia="fr-FR"/>
              </w:rPr>
            </w:pPr>
            <w:r>
              <w:rPr>
                <w:rFonts w:ascii="Times" w:hAnsi="Times" w:cs="Times New Roman"/>
                <w:sz w:val="16"/>
                <w:szCs w:val="16"/>
                <w:lang w:eastAsia="fr-FR"/>
              </w:rPr>
              <w:t>27 Sept</w:t>
            </w:r>
          </w:p>
        </w:tc>
        <w:tc>
          <w:tcPr>
            <w:tcW w:w="3969" w:type="dxa"/>
          </w:tcPr>
          <w:p w:rsidR="007B1F30" w:rsidRPr="00156790" w:rsidRDefault="007B1F30" w:rsidP="00E75DB1">
            <w:pPr>
              <w:rPr>
                <w:rFonts w:ascii="Times" w:hAnsi="Times" w:cs="Times New Roman"/>
                <w:sz w:val="18"/>
                <w:szCs w:val="18"/>
                <w:lang w:eastAsia="fr-FR"/>
              </w:rPr>
            </w:pPr>
            <w:r>
              <w:rPr>
                <w:rFonts w:ascii="Times" w:hAnsi="Times" w:cs="Times New Roman"/>
                <w:sz w:val="18"/>
                <w:szCs w:val="18"/>
                <w:lang w:eastAsia="fr-FR"/>
              </w:rPr>
              <w:t>Job Interviews</w:t>
            </w:r>
          </w:p>
        </w:tc>
        <w:tc>
          <w:tcPr>
            <w:tcW w:w="4820" w:type="dxa"/>
          </w:tcPr>
          <w:p w:rsidR="007B1F30" w:rsidRPr="00156790" w:rsidRDefault="007B1F30" w:rsidP="00E75DB1">
            <w:pPr>
              <w:rPr>
                <w:rFonts w:ascii="Times" w:hAnsi="Times" w:cs="Times New Roman"/>
                <w:sz w:val="18"/>
                <w:szCs w:val="18"/>
                <w:lang w:eastAsia="fr-FR"/>
              </w:rPr>
            </w:pPr>
            <w:r>
              <w:rPr>
                <w:rFonts w:ascii="Times" w:hAnsi="Times" w:cs="Times New Roman"/>
                <w:sz w:val="18"/>
                <w:szCs w:val="18"/>
                <w:lang w:eastAsia="fr-FR"/>
              </w:rPr>
              <w:t>Vocabulary review (anything from class, or readings)</w:t>
            </w:r>
          </w:p>
        </w:tc>
      </w:tr>
      <w:tr w:rsidR="007B1F30" w:rsidRPr="007809D6" w:rsidTr="007B1F30">
        <w:trPr>
          <w:trHeight w:val="258"/>
        </w:trPr>
        <w:tc>
          <w:tcPr>
            <w:tcW w:w="817" w:type="dxa"/>
          </w:tcPr>
          <w:p w:rsidR="007B1F30" w:rsidRPr="00E215F4" w:rsidRDefault="007B1F30" w:rsidP="008C5BD8">
            <w:pPr>
              <w:jc w:val="center"/>
              <w:rPr>
                <w:rFonts w:ascii="Times" w:hAnsi="Times" w:cs="Times New Roman"/>
                <w:b/>
                <w:i/>
                <w:sz w:val="16"/>
                <w:szCs w:val="16"/>
                <w:u w:val="single"/>
                <w:lang w:eastAsia="fr-FR"/>
              </w:rPr>
            </w:pPr>
            <w:r w:rsidRPr="00E215F4">
              <w:rPr>
                <w:rFonts w:ascii="Times" w:hAnsi="Times" w:cs="Times New Roman"/>
                <w:b/>
                <w:i/>
                <w:sz w:val="16"/>
                <w:szCs w:val="16"/>
                <w:highlight w:val="yellow"/>
                <w:u w:val="single"/>
                <w:lang w:eastAsia="fr-FR"/>
              </w:rPr>
              <w:t>04 Oct</w:t>
            </w:r>
          </w:p>
        </w:tc>
        <w:tc>
          <w:tcPr>
            <w:tcW w:w="3969" w:type="dxa"/>
          </w:tcPr>
          <w:p w:rsidR="007B1F30" w:rsidRPr="00156790" w:rsidRDefault="007B1F30" w:rsidP="0090773B">
            <w:pPr>
              <w:rPr>
                <w:rFonts w:ascii="Times" w:hAnsi="Times" w:cs="Times New Roman"/>
                <w:sz w:val="18"/>
                <w:szCs w:val="18"/>
                <w:lang w:eastAsia="fr-FR"/>
              </w:rPr>
            </w:pPr>
            <w:r>
              <w:rPr>
                <w:rFonts w:ascii="Times" w:hAnsi="Times" w:cs="Times New Roman"/>
                <w:sz w:val="18"/>
                <w:szCs w:val="18"/>
                <w:lang w:eastAsia="fr-FR"/>
              </w:rPr>
              <w:t>Job Interviews</w:t>
            </w:r>
          </w:p>
        </w:tc>
        <w:tc>
          <w:tcPr>
            <w:tcW w:w="4820" w:type="dxa"/>
          </w:tcPr>
          <w:p w:rsidR="007B1F30" w:rsidRPr="00156790" w:rsidRDefault="007B1F30" w:rsidP="0090773B">
            <w:pPr>
              <w:rPr>
                <w:rFonts w:ascii="Times" w:hAnsi="Times" w:cs="Times New Roman"/>
                <w:sz w:val="18"/>
                <w:szCs w:val="18"/>
                <w:lang w:eastAsia="fr-FR"/>
              </w:rPr>
            </w:pPr>
            <w:r>
              <w:rPr>
                <w:rFonts w:ascii="Times" w:hAnsi="Times" w:cs="Times New Roman"/>
                <w:sz w:val="18"/>
                <w:szCs w:val="18"/>
                <w:lang w:eastAsia="fr-FR"/>
              </w:rPr>
              <w:t>Vocabulary review (anything from class, or readings)</w:t>
            </w:r>
          </w:p>
        </w:tc>
      </w:tr>
      <w:tr w:rsidR="007B1F30" w:rsidRPr="007809D6" w:rsidTr="007B1F30">
        <w:trPr>
          <w:trHeight w:val="258"/>
        </w:trPr>
        <w:tc>
          <w:tcPr>
            <w:tcW w:w="817" w:type="dxa"/>
          </w:tcPr>
          <w:p w:rsidR="007B1F30" w:rsidRPr="00156790" w:rsidRDefault="007B1F30" w:rsidP="008C5BD8">
            <w:pPr>
              <w:jc w:val="center"/>
              <w:rPr>
                <w:rFonts w:ascii="Times" w:hAnsi="Times" w:cs="Times New Roman"/>
                <w:sz w:val="16"/>
                <w:szCs w:val="16"/>
                <w:lang w:eastAsia="fr-FR"/>
              </w:rPr>
            </w:pPr>
            <w:r>
              <w:rPr>
                <w:rFonts w:ascii="Times" w:hAnsi="Times" w:cs="Times New Roman"/>
                <w:sz w:val="16"/>
                <w:szCs w:val="16"/>
                <w:lang w:eastAsia="fr-FR"/>
              </w:rPr>
              <w:t>11 Oct</w:t>
            </w:r>
          </w:p>
        </w:tc>
        <w:tc>
          <w:tcPr>
            <w:tcW w:w="3969" w:type="dxa"/>
          </w:tcPr>
          <w:p w:rsidR="007B1F30" w:rsidRPr="00156790" w:rsidRDefault="007B1F30" w:rsidP="001E7BFA">
            <w:pPr>
              <w:rPr>
                <w:rFonts w:ascii="Times" w:hAnsi="Times" w:cs="Times New Roman"/>
                <w:sz w:val="18"/>
                <w:szCs w:val="18"/>
                <w:lang w:eastAsia="fr-FR"/>
              </w:rPr>
            </w:pPr>
            <w:r>
              <w:rPr>
                <w:rFonts w:ascii="Times" w:hAnsi="Times" w:cs="Times New Roman"/>
                <w:sz w:val="18"/>
                <w:szCs w:val="18"/>
                <w:lang w:eastAsia="fr-FR"/>
              </w:rPr>
              <w:t>Good Presentations: Mini Presentation; Vocabulary Test</w:t>
            </w:r>
          </w:p>
        </w:tc>
        <w:tc>
          <w:tcPr>
            <w:tcW w:w="4820" w:type="dxa"/>
          </w:tcPr>
          <w:p w:rsidR="007B1F30" w:rsidRPr="00156790" w:rsidRDefault="00C97DB1" w:rsidP="0090773B">
            <w:pPr>
              <w:rPr>
                <w:rFonts w:ascii="Times" w:hAnsi="Times" w:cs="Times New Roman"/>
                <w:sz w:val="18"/>
                <w:szCs w:val="18"/>
                <w:lang w:eastAsia="fr-FR"/>
              </w:rPr>
            </w:pPr>
            <w:r>
              <w:rPr>
                <w:rFonts w:ascii="Times" w:hAnsi="Times" w:cs="Times New Roman"/>
                <w:sz w:val="18"/>
                <w:szCs w:val="18"/>
                <w:lang w:eastAsia="fr-FR"/>
              </w:rPr>
              <w:t>No Homework save for NB</w:t>
            </w:r>
          </w:p>
        </w:tc>
      </w:tr>
      <w:tr w:rsidR="00C97DB1" w:rsidTr="007B1F30">
        <w:trPr>
          <w:trHeight w:val="272"/>
        </w:trPr>
        <w:tc>
          <w:tcPr>
            <w:tcW w:w="817" w:type="dxa"/>
          </w:tcPr>
          <w:p w:rsidR="00C97DB1" w:rsidRPr="00156790" w:rsidRDefault="00C97DB1" w:rsidP="008C5BD8">
            <w:pPr>
              <w:jc w:val="center"/>
              <w:rPr>
                <w:rFonts w:ascii="Times" w:hAnsi="Times" w:cs="Times New Roman"/>
                <w:sz w:val="16"/>
                <w:szCs w:val="16"/>
                <w:lang w:eastAsia="fr-FR"/>
              </w:rPr>
            </w:pPr>
            <w:r>
              <w:rPr>
                <w:rFonts w:ascii="Times" w:hAnsi="Times" w:cs="Times New Roman"/>
                <w:sz w:val="16"/>
                <w:szCs w:val="16"/>
                <w:lang w:eastAsia="fr-FR"/>
              </w:rPr>
              <w:t>18 Oct</w:t>
            </w:r>
          </w:p>
        </w:tc>
        <w:tc>
          <w:tcPr>
            <w:tcW w:w="3969" w:type="dxa"/>
          </w:tcPr>
          <w:p w:rsidR="00C97DB1" w:rsidRPr="007B1F30" w:rsidRDefault="00C97DB1" w:rsidP="00FE589D">
            <w:pPr>
              <w:rPr>
                <w:rFonts w:ascii="Times" w:hAnsi="Times" w:cs="Times New Roman"/>
                <w:sz w:val="18"/>
                <w:szCs w:val="18"/>
                <w:lang w:eastAsia="fr-FR"/>
              </w:rPr>
            </w:pPr>
            <w:r>
              <w:rPr>
                <w:rFonts w:ascii="Times" w:hAnsi="Times" w:cs="Times New Roman"/>
                <w:sz w:val="18"/>
                <w:szCs w:val="18"/>
                <w:lang w:eastAsia="fr-FR"/>
              </w:rPr>
              <w:t>New Technologies Presentations</w:t>
            </w:r>
          </w:p>
        </w:tc>
        <w:tc>
          <w:tcPr>
            <w:tcW w:w="4820" w:type="dxa"/>
          </w:tcPr>
          <w:p w:rsidR="00C97DB1" w:rsidRDefault="00C97DB1">
            <w:r w:rsidRPr="002135FB">
              <w:rPr>
                <w:rFonts w:ascii="Times" w:hAnsi="Times" w:cs="Times New Roman"/>
                <w:sz w:val="18"/>
                <w:szCs w:val="18"/>
                <w:lang w:eastAsia="fr-FR"/>
              </w:rPr>
              <w:t>No Homework save for NB</w:t>
            </w:r>
          </w:p>
        </w:tc>
      </w:tr>
      <w:tr w:rsidR="00C97DB1" w:rsidTr="007B1F30">
        <w:trPr>
          <w:trHeight w:val="258"/>
        </w:trPr>
        <w:tc>
          <w:tcPr>
            <w:tcW w:w="817" w:type="dxa"/>
          </w:tcPr>
          <w:p w:rsidR="00C97DB1" w:rsidRPr="00156790" w:rsidRDefault="00C97DB1" w:rsidP="008C5BD8">
            <w:pPr>
              <w:jc w:val="center"/>
              <w:rPr>
                <w:rFonts w:ascii="Times" w:hAnsi="Times" w:cs="Times New Roman"/>
                <w:sz w:val="16"/>
                <w:szCs w:val="16"/>
                <w:lang w:eastAsia="fr-FR"/>
              </w:rPr>
            </w:pPr>
            <w:r>
              <w:rPr>
                <w:rFonts w:ascii="Times" w:hAnsi="Times" w:cs="Times New Roman"/>
                <w:sz w:val="16"/>
                <w:szCs w:val="16"/>
                <w:lang w:eastAsia="fr-FR"/>
              </w:rPr>
              <w:t>15 Nov</w:t>
            </w:r>
          </w:p>
        </w:tc>
        <w:tc>
          <w:tcPr>
            <w:tcW w:w="3969" w:type="dxa"/>
          </w:tcPr>
          <w:p w:rsidR="00C97DB1" w:rsidRPr="00156790" w:rsidRDefault="00C97DB1" w:rsidP="0090773B">
            <w:pPr>
              <w:rPr>
                <w:rFonts w:ascii="Times" w:hAnsi="Times" w:cs="Times New Roman"/>
                <w:sz w:val="18"/>
                <w:szCs w:val="18"/>
                <w:lang w:eastAsia="fr-FR"/>
              </w:rPr>
            </w:pPr>
            <w:r>
              <w:rPr>
                <w:rFonts w:ascii="Times" w:hAnsi="Times" w:cs="Times New Roman"/>
                <w:sz w:val="18"/>
                <w:szCs w:val="18"/>
                <w:lang w:eastAsia="fr-FR"/>
              </w:rPr>
              <w:t xml:space="preserve">New Technologies Presentations Listening Test </w:t>
            </w:r>
          </w:p>
        </w:tc>
        <w:tc>
          <w:tcPr>
            <w:tcW w:w="4820" w:type="dxa"/>
          </w:tcPr>
          <w:p w:rsidR="00C97DB1" w:rsidRDefault="00C97DB1">
            <w:r w:rsidRPr="002135FB">
              <w:rPr>
                <w:rFonts w:ascii="Times" w:hAnsi="Times" w:cs="Times New Roman"/>
                <w:sz w:val="18"/>
                <w:szCs w:val="18"/>
                <w:lang w:eastAsia="fr-FR"/>
              </w:rPr>
              <w:t>No Homework save for NB</w:t>
            </w:r>
          </w:p>
        </w:tc>
      </w:tr>
      <w:tr w:rsidR="00C97DB1" w:rsidTr="007B1F30">
        <w:trPr>
          <w:trHeight w:val="258"/>
        </w:trPr>
        <w:tc>
          <w:tcPr>
            <w:tcW w:w="817" w:type="dxa"/>
          </w:tcPr>
          <w:p w:rsidR="00C97DB1" w:rsidRPr="00156790" w:rsidRDefault="00C97DB1" w:rsidP="008C5BD8">
            <w:pPr>
              <w:jc w:val="center"/>
              <w:rPr>
                <w:rFonts w:ascii="Times" w:hAnsi="Times" w:cs="Times New Roman"/>
                <w:sz w:val="16"/>
                <w:szCs w:val="16"/>
                <w:lang w:eastAsia="fr-FR"/>
              </w:rPr>
            </w:pPr>
            <w:r>
              <w:rPr>
                <w:rFonts w:ascii="Times" w:hAnsi="Times" w:cs="Times New Roman"/>
                <w:sz w:val="16"/>
                <w:szCs w:val="16"/>
                <w:lang w:eastAsia="fr-FR"/>
              </w:rPr>
              <w:t>22 Nov</w:t>
            </w:r>
          </w:p>
        </w:tc>
        <w:tc>
          <w:tcPr>
            <w:tcW w:w="3969" w:type="dxa"/>
          </w:tcPr>
          <w:p w:rsidR="00C97DB1" w:rsidRPr="00156790" w:rsidRDefault="00C97DB1" w:rsidP="001E7BFA">
            <w:pPr>
              <w:rPr>
                <w:rFonts w:ascii="Times" w:hAnsi="Times" w:cs="Times New Roman"/>
                <w:sz w:val="18"/>
                <w:szCs w:val="18"/>
                <w:lang w:eastAsia="fr-FR"/>
              </w:rPr>
            </w:pPr>
            <w:r>
              <w:rPr>
                <w:rFonts w:ascii="Times" w:hAnsi="Times" w:cs="Times New Roman"/>
                <w:sz w:val="18"/>
                <w:szCs w:val="18"/>
                <w:lang w:eastAsia="fr-FR"/>
              </w:rPr>
              <w:t>New Technologies Presentations</w:t>
            </w:r>
          </w:p>
        </w:tc>
        <w:tc>
          <w:tcPr>
            <w:tcW w:w="4820" w:type="dxa"/>
          </w:tcPr>
          <w:p w:rsidR="00C97DB1" w:rsidRDefault="00C97DB1">
            <w:r w:rsidRPr="002135FB">
              <w:rPr>
                <w:rFonts w:ascii="Times" w:hAnsi="Times" w:cs="Times New Roman"/>
                <w:sz w:val="18"/>
                <w:szCs w:val="18"/>
                <w:lang w:eastAsia="fr-FR"/>
              </w:rPr>
              <w:t>No Homework save for NB</w:t>
            </w:r>
          </w:p>
        </w:tc>
      </w:tr>
      <w:tr w:rsidR="00C97DB1" w:rsidTr="007B1F30">
        <w:trPr>
          <w:trHeight w:val="258"/>
        </w:trPr>
        <w:tc>
          <w:tcPr>
            <w:tcW w:w="817" w:type="dxa"/>
          </w:tcPr>
          <w:p w:rsidR="00C97DB1" w:rsidRPr="00156790" w:rsidRDefault="00C97DB1" w:rsidP="008C5BD8">
            <w:pPr>
              <w:jc w:val="center"/>
              <w:rPr>
                <w:rFonts w:ascii="Times" w:hAnsi="Times" w:cs="Times New Roman"/>
                <w:sz w:val="16"/>
                <w:szCs w:val="16"/>
                <w:lang w:eastAsia="fr-FR"/>
              </w:rPr>
            </w:pPr>
            <w:r>
              <w:rPr>
                <w:rFonts w:ascii="Times" w:hAnsi="Times" w:cs="Times New Roman"/>
                <w:sz w:val="16"/>
                <w:szCs w:val="16"/>
                <w:lang w:eastAsia="fr-FR"/>
              </w:rPr>
              <w:t>29 Nov</w:t>
            </w:r>
          </w:p>
        </w:tc>
        <w:tc>
          <w:tcPr>
            <w:tcW w:w="3969" w:type="dxa"/>
          </w:tcPr>
          <w:p w:rsidR="00C97DB1" w:rsidRPr="00156790" w:rsidRDefault="00C97DB1" w:rsidP="00E75DB1">
            <w:pPr>
              <w:rPr>
                <w:rFonts w:ascii="Times" w:hAnsi="Times" w:cs="Times New Roman"/>
                <w:sz w:val="18"/>
                <w:szCs w:val="18"/>
                <w:lang w:eastAsia="fr-FR"/>
              </w:rPr>
            </w:pPr>
            <w:r>
              <w:rPr>
                <w:rFonts w:ascii="Times" w:hAnsi="Times" w:cs="Times New Roman"/>
                <w:sz w:val="18"/>
                <w:szCs w:val="18"/>
                <w:lang w:eastAsia="fr-FR"/>
              </w:rPr>
              <w:t>New Technologies Presentations Vocabulary Test</w:t>
            </w:r>
          </w:p>
        </w:tc>
        <w:tc>
          <w:tcPr>
            <w:tcW w:w="4820" w:type="dxa"/>
          </w:tcPr>
          <w:p w:rsidR="00C97DB1" w:rsidRDefault="00C97DB1">
            <w:r w:rsidRPr="002135FB">
              <w:rPr>
                <w:rFonts w:ascii="Times" w:hAnsi="Times" w:cs="Times New Roman"/>
                <w:sz w:val="18"/>
                <w:szCs w:val="18"/>
                <w:lang w:eastAsia="fr-FR"/>
              </w:rPr>
              <w:t>No Homework save for NB</w:t>
            </w:r>
          </w:p>
        </w:tc>
      </w:tr>
      <w:tr w:rsidR="00C97DB1" w:rsidTr="007B1F30">
        <w:trPr>
          <w:trHeight w:val="273"/>
        </w:trPr>
        <w:tc>
          <w:tcPr>
            <w:tcW w:w="817" w:type="dxa"/>
          </w:tcPr>
          <w:p w:rsidR="00C97DB1" w:rsidRPr="00156790" w:rsidRDefault="00C97DB1" w:rsidP="008C5BD8">
            <w:pPr>
              <w:jc w:val="center"/>
              <w:rPr>
                <w:rFonts w:ascii="Times" w:hAnsi="Times" w:cs="Times New Roman"/>
                <w:sz w:val="16"/>
                <w:szCs w:val="16"/>
                <w:lang w:eastAsia="fr-FR"/>
              </w:rPr>
            </w:pPr>
            <w:r>
              <w:rPr>
                <w:rFonts w:ascii="Times" w:hAnsi="Times" w:cs="Times New Roman"/>
                <w:sz w:val="16"/>
                <w:szCs w:val="16"/>
                <w:lang w:eastAsia="fr-FR"/>
              </w:rPr>
              <w:t>06 Dec</w:t>
            </w:r>
          </w:p>
        </w:tc>
        <w:tc>
          <w:tcPr>
            <w:tcW w:w="3969" w:type="dxa"/>
          </w:tcPr>
          <w:p w:rsidR="00C97DB1" w:rsidRPr="00C97DB1" w:rsidRDefault="00C97DB1" w:rsidP="001E7BFA">
            <w:pPr>
              <w:rPr>
                <w:rFonts w:ascii="Times" w:hAnsi="Times" w:cs="Times New Roman"/>
                <w:sz w:val="18"/>
                <w:szCs w:val="18"/>
                <w:lang w:eastAsia="fr-FR"/>
              </w:rPr>
            </w:pPr>
            <w:r w:rsidRPr="00C97DB1">
              <w:rPr>
                <w:rFonts w:ascii="Times" w:hAnsi="Times" w:cs="Times New Roman"/>
                <w:sz w:val="18"/>
                <w:szCs w:val="18"/>
                <w:lang w:eastAsia="fr-FR"/>
              </w:rPr>
              <w:t>TOEIC Listening Test</w:t>
            </w:r>
          </w:p>
        </w:tc>
        <w:tc>
          <w:tcPr>
            <w:tcW w:w="4820" w:type="dxa"/>
          </w:tcPr>
          <w:p w:rsidR="00C97DB1" w:rsidRDefault="00C97DB1">
            <w:r w:rsidRPr="002135FB">
              <w:rPr>
                <w:rFonts w:ascii="Times" w:hAnsi="Times" w:cs="Times New Roman"/>
                <w:sz w:val="18"/>
                <w:szCs w:val="18"/>
                <w:lang w:eastAsia="fr-FR"/>
              </w:rPr>
              <w:t>No Homework save for NB</w:t>
            </w:r>
          </w:p>
        </w:tc>
      </w:tr>
      <w:tr w:rsidR="00C97DB1" w:rsidTr="007B1F30">
        <w:trPr>
          <w:trHeight w:val="258"/>
        </w:trPr>
        <w:tc>
          <w:tcPr>
            <w:tcW w:w="817" w:type="dxa"/>
          </w:tcPr>
          <w:p w:rsidR="00C97DB1" w:rsidRPr="00156790" w:rsidRDefault="00C97DB1" w:rsidP="008C5BD8">
            <w:pPr>
              <w:jc w:val="center"/>
              <w:rPr>
                <w:rFonts w:ascii="Times" w:hAnsi="Times" w:cs="Times New Roman"/>
                <w:sz w:val="16"/>
                <w:szCs w:val="16"/>
                <w:lang w:eastAsia="fr-FR"/>
              </w:rPr>
            </w:pPr>
            <w:r>
              <w:rPr>
                <w:rFonts w:ascii="Times" w:hAnsi="Times" w:cs="Times New Roman"/>
                <w:sz w:val="16"/>
                <w:szCs w:val="16"/>
                <w:lang w:eastAsia="fr-FR"/>
              </w:rPr>
              <w:t>13 Dec</w:t>
            </w:r>
          </w:p>
        </w:tc>
        <w:tc>
          <w:tcPr>
            <w:tcW w:w="3969" w:type="dxa"/>
          </w:tcPr>
          <w:p w:rsidR="00C97DB1" w:rsidRPr="00C97DB1" w:rsidRDefault="00C97DB1" w:rsidP="009D3CF1">
            <w:pPr>
              <w:rPr>
                <w:rFonts w:ascii="Times" w:hAnsi="Times" w:cs="Times New Roman"/>
                <w:sz w:val="18"/>
                <w:szCs w:val="18"/>
                <w:lang w:eastAsia="fr-FR"/>
              </w:rPr>
            </w:pPr>
            <w:r w:rsidRPr="00C97DB1">
              <w:rPr>
                <w:rFonts w:ascii="Times" w:hAnsi="Times" w:cs="Times New Roman"/>
                <w:sz w:val="18"/>
                <w:szCs w:val="18"/>
                <w:lang w:eastAsia="fr-FR"/>
              </w:rPr>
              <w:t>TOEIC Reading Test</w:t>
            </w:r>
          </w:p>
        </w:tc>
        <w:tc>
          <w:tcPr>
            <w:tcW w:w="4820" w:type="dxa"/>
          </w:tcPr>
          <w:p w:rsidR="00C97DB1" w:rsidRDefault="00C97DB1">
            <w:r w:rsidRPr="002135FB">
              <w:rPr>
                <w:rFonts w:ascii="Times" w:hAnsi="Times" w:cs="Times New Roman"/>
                <w:sz w:val="18"/>
                <w:szCs w:val="18"/>
                <w:lang w:eastAsia="fr-FR"/>
              </w:rPr>
              <w:t>No Homework save for NB</w:t>
            </w:r>
          </w:p>
        </w:tc>
      </w:tr>
    </w:tbl>
    <w:p w:rsidR="007B1F30" w:rsidRDefault="007B1F30" w:rsidP="007B1F30">
      <w:pPr>
        <w:numPr>
          <w:ilvl w:val="0"/>
          <w:numId w:val="10"/>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Writing: CV and Cover Letters  (1 grade)</w:t>
      </w:r>
    </w:p>
    <w:p w:rsidR="007B1F30" w:rsidRDefault="007B1F30" w:rsidP="007B1F30">
      <w:pPr>
        <w:numPr>
          <w:ilvl w:val="0"/>
          <w:numId w:val="10"/>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Speaking: Average of two grades (New technologies and Job interviews)  (1 grade)</w:t>
      </w:r>
    </w:p>
    <w:p w:rsidR="007B1F30" w:rsidRDefault="007B1F30" w:rsidP="007B1F30">
      <w:pPr>
        <w:numPr>
          <w:ilvl w:val="0"/>
          <w:numId w:val="10"/>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Listening: New technologies (1 grade)</w:t>
      </w:r>
    </w:p>
    <w:p w:rsidR="007B1F30" w:rsidRDefault="007B1F30" w:rsidP="007B1F30">
      <w:pPr>
        <w:numPr>
          <w:ilvl w:val="0"/>
          <w:numId w:val="10"/>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Vocabulary: Average of 2 grades (1 grade)</w:t>
      </w:r>
    </w:p>
    <w:p w:rsidR="007B1F30" w:rsidRDefault="007B1F30" w:rsidP="007B1F30">
      <w:pPr>
        <w:numPr>
          <w:ilvl w:val="0"/>
          <w:numId w:val="10"/>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Participation: class speaking and homework (1 grade)</w:t>
      </w:r>
    </w:p>
    <w:p w:rsidR="005968BA" w:rsidRPr="00C97DB1" w:rsidRDefault="007B1F30" w:rsidP="00C97DB1">
      <w:pPr>
        <w:numPr>
          <w:ilvl w:val="0"/>
          <w:numId w:val="10"/>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Mock </w:t>
      </w:r>
      <w:proofErr w:type="spellStart"/>
      <w:r>
        <w:rPr>
          <w:rStyle w:val="lev"/>
          <w:rFonts w:ascii="Helvetica" w:hAnsi="Helvetica" w:cs="Helvetica"/>
          <w:color w:val="676A6C"/>
          <w:sz w:val="17"/>
          <w:szCs w:val="17"/>
        </w:rPr>
        <w:t>Toeic</w:t>
      </w:r>
      <w:proofErr w:type="spellEnd"/>
      <w:r>
        <w:rPr>
          <w:rStyle w:val="lev"/>
          <w:rFonts w:ascii="Helvetica" w:hAnsi="Helvetica" w:cs="Helvetica"/>
          <w:color w:val="676A6C"/>
          <w:sz w:val="17"/>
          <w:szCs w:val="17"/>
        </w:rPr>
        <w:t xml:space="preserve"> in class (1 grade)</w:t>
      </w:r>
    </w:p>
    <w:p w:rsidR="00C32C34" w:rsidRDefault="00C32C34" w:rsidP="00C97DB1">
      <w:r>
        <w:t>Presentations</w:t>
      </w:r>
    </w:p>
    <w:tbl>
      <w:tblPr>
        <w:tblStyle w:val="Grilledutableau"/>
        <w:tblW w:w="9606" w:type="dxa"/>
        <w:tblLook w:val="04A0"/>
      </w:tblPr>
      <w:tblGrid>
        <w:gridCol w:w="817"/>
        <w:gridCol w:w="3969"/>
        <w:gridCol w:w="4820"/>
      </w:tblGrid>
      <w:tr w:rsidR="00C97DB1" w:rsidRPr="00156790" w:rsidTr="00C97DB1">
        <w:trPr>
          <w:trHeight w:val="257"/>
        </w:trPr>
        <w:tc>
          <w:tcPr>
            <w:tcW w:w="817" w:type="dxa"/>
          </w:tcPr>
          <w:p w:rsidR="00C97DB1" w:rsidRPr="00156790" w:rsidRDefault="00C97DB1" w:rsidP="005968BA">
            <w:pPr>
              <w:spacing w:before="100" w:beforeAutospacing="1" w:after="100" w:afterAutospacing="1"/>
              <w:rPr>
                <w:rFonts w:ascii="Times" w:hAnsi="Times" w:cs="Times New Roman"/>
                <w:sz w:val="16"/>
                <w:szCs w:val="16"/>
                <w:lang w:eastAsia="fr-FR"/>
              </w:rPr>
            </w:pPr>
            <w:r>
              <w:rPr>
                <w:rFonts w:ascii="Times" w:hAnsi="Times" w:cs="Times New Roman"/>
                <w:sz w:val="16"/>
                <w:szCs w:val="16"/>
                <w:lang w:eastAsia="fr-FR"/>
              </w:rPr>
              <w:t>Date</w:t>
            </w:r>
          </w:p>
        </w:tc>
        <w:tc>
          <w:tcPr>
            <w:tcW w:w="3969" w:type="dxa"/>
          </w:tcPr>
          <w:p w:rsidR="00C97DB1" w:rsidRPr="00312F1E" w:rsidRDefault="00C97DB1" w:rsidP="00C97DB1">
            <w:pPr>
              <w:spacing w:before="100" w:beforeAutospacing="1" w:after="100" w:afterAutospacing="1"/>
              <w:rPr>
                <w:rFonts w:ascii="Times" w:hAnsi="Times" w:cs="Times New Roman"/>
                <w:sz w:val="16"/>
                <w:szCs w:val="16"/>
                <w:lang w:eastAsia="fr-FR"/>
              </w:rPr>
            </w:pPr>
            <w:r>
              <w:rPr>
                <w:rFonts w:ascii="Times" w:hAnsi="Times" w:cs="Times New Roman"/>
                <w:sz w:val="16"/>
                <w:szCs w:val="16"/>
                <w:lang w:eastAsia="fr-FR"/>
              </w:rPr>
              <w:t>Names</w:t>
            </w:r>
          </w:p>
        </w:tc>
        <w:tc>
          <w:tcPr>
            <w:tcW w:w="4820" w:type="dxa"/>
          </w:tcPr>
          <w:p w:rsidR="00C97DB1" w:rsidRPr="00F359EE" w:rsidRDefault="00C97DB1" w:rsidP="005968BA">
            <w:pPr>
              <w:spacing w:before="100" w:beforeAutospacing="1" w:after="100" w:afterAutospacing="1"/>
              <w:rPr>
                <w:rFonts w:ascii="Times" w:hAnsi="Times" w:cs="Times New Roman"/>
                <w:sz w:val="16"/>
                <w:szCs w:val="16"/>
                <w:lang w:eastAsia="fr-FR"/>
              </w:rPr>
            </w:pPr>
            <w:r>
              <w:rPr>
                <w:rFonts w:ascii="Times" w:hAnsi="Times" w:cs="Times New Roman"/>
                <w:sz w:val="16"/>
                <w:szCs w:val="16"/>
                <w:lang w:eastAsia="fr-FR"/>
              </w:rPr>
              <w:t>Topics</w:t>
            </w:r>
          </w:p>
        </w:tc>
      </w:tr>
      <w:tr w:rsidR="00C97DB1" w:rsidRPr="00156790" w:rsidTr="00C97DB1">
        <w:trPr>
          <w:trHeight w:val="257"/>
        </w:trPr>
        <w:tc>
          <w:tcPr>
            <w:tcW w:w="817" w:type="dxa"/>
          </w:tcPr>
          <w:p w:rsidR="00C97DB1" w:rsidRPr="00156790" w:rsidRDefault="00C97DB1" w:rsidP="00C97DB1">
            <w:pPr>
              <w:rPr>
                <w:rFonts w:ascii="Times" w:hAnsi="Times" w:cs="Times New Roman"/>
                <w:sz w:val="16"/>
                <w:szCs w:val="16"/>
                <w:lang w:eastAsia="fr-FR"/>
              </w:rPr>
            </w:pPr>
            <w:r>
              <w:rPr>
                <w:rFonts w:ascii="Times" w:hAnsi="Times" w:cs="Times New Roman"/>
                <w:sz w:val="16"/>
                <w:szCs w:val="16"/>
                <w:lang w:eastAsia="fr-FR"/>
              </w:rPr>
              <w:t>18 Oct</w:t>
            </w:r>
          </w:p>
        </w:tc>
        <w:tc>
          <w:tcPr>
            <w:tcW w:w="3969" w:type="dxa"/>
          </w:tcPr>
          <w:p w:rsidR="00C97DB1" w:rsidRPr="00312F1E" w:rsidRDefault="00C97DB1" w:rsidP="005968BA">
            <w:pPr>
              <w:spacing w:before="100" w:beforeAutospacing="1" w:after="100" w:afterAutospacing="1"/>
              <w:rPr>
                <w:rFonts w:ascii="Times" w:hAnsi="Times" w:cs="Times New Roman"/>
                <w:sz w:val="16"/>
                <w:szCs w:val="16"/>
                <w:lang w:eastAsia="fr-FR"/>
              </w:rPr>
            </w:pPr>
          </w:p>
        </w:tc>
        <w:tc>
          <w:tcPr>
            <w:tcW w:w="4820" w:type="dxa"/>
          </w:tcPr>
          <w:p w:rsidR="00C97DB1" w:rsidRPr="00F359EE" w:rsidRDefault="00C97DB1" w:rsidP="005968BA">
            <w:pPr>
              <w:spacing w:before="100" w:beforeAutospacing="1" w:after="100" w:afterAutospacing="1"/>
              <w:rPr>
                <w:rFonts w:ascii="Times" w:hAnsi="Times" w:cs="Times New Roman"/>
                <w:sz w:val="16"/>
                <w:szCs w:val="16"/>
                <w:lang w:eastAsia="fr-FR"/>
              </w:rPr>
            </w:pPr>
          </w:p>
        </w:tc>
      </w:tr>
      <w:tr w:rsidR="00C97DB1" w:rsidRPr="00156790" w:rsidTr="00C97DB1">
        <w:trPr>
          <w:trHeight w:val="257"/>
        </w:trPr>
        <w:tc>
          <w:tcPr>
            <w:tcW w:w="817" w:type="dxa"/>
          </w:tcPr>
          <w:p w:rsidR="00C97DB1" w:rsidRPr="00156790" w:rsidRDefault="00C97DB1" w:rsidP="00C97DB1">
            <w:pPr>
              <w:rPr>
                <w:rFonts w:ascii="Times" w:hAnsi="Times" w:cs="Times New Roman"/>
                <w:sz w:val="16"/>
                <w:szCs w:val="16"/>
                <w:lang w:eastAsia="fr-FR"/>
              </w:rPr>
            </w:pPr>
            <w:r>
              <w:rPr>
                <w:rFonts w:ascii="Times" w:hAnsi="Times" w:cs="Times New Roman"/>
                <w:sz w:val="16"/>
                <w:szCs w:val="16"/>
                <w:lang w:eastAsia="fr-FR"/>
              </w:rPr>
              <w:t>18 Oct</w:t>
            </w:r>
          </w:p>
        </w:tc>
        <w:tc>
          <w:tcPr>
            <w:tcW w:w="3969" w:type="dxa"/>
          </w:tcPr>
          <w:p w:rsidR="00C97DB1" w:rsidRPr="00312F1E" w:rsidRDefault="00C97DB1" w:rsidP="005968BA">
            <w:pPr>
              <w:spacing w:before="100" w:beforeAutospacing="1" w:after="100" w:afterAutospacing="1"/>
              <w:rPr>
                <w:rFonts w:ascii="Times" w:hAnsi="Times" w:cs="Times New Roman"/>
                <w:sz w:val="16"/>
                <w:szCs w:val="16"/>
                <w:lang w:eastAsia="fr-FR"/>
              </w:rPr>
            </w:pPr>
          </w:p>
        </w:tc>
        <w:tc>
          <w:tcPr>
            <w:tcW w:w="4820" w:type="dxa"/>
          </w:tcPr>
          <w:p w:rsidR="00C97DB1" w:rsidRPr="00F359EE" w:rsidRDefault="00C97DB1" w:rsidP="005968BA">
            <w:pPr>
              <w:spacing w:before="100" w:beforeAutospacing="1" w:after="100" w:afterAutospacing="1"/>
              <w:rPr>
                <w:rFonts w:ascii="Times" w:hAnsi="Times" w:cs="Times New Roman"/>
                <w:sz w:val="16"/>
                <w:szCs w:val="16"/>
                <w:lang w:eastAsia="fr-FR"/>
              </w:rPr>
            </w:pPr>
          </w:p>
        </w:tc>
      </w:tr>
      <w:tr w:rsidR="00C97DB1" w:rsidRPr="00156790" w:rsidTr="00C97DB1">
        <w:trPr>
          <w:trHeight w:val="257"/>
        </w:trPr>
        <w:tc>
          <w:tcPr>
            <w:tcW w:w="817" w:type="dxa"/>
          </w:tcPr>
          <w:p w:rsidR="00C97DB1" w:rsidRPr="00156790" w:rsidRDefault="00C97DB1" w:rsidP="00C97DB1">
            <w:pPr>
              <w:rPr>
                <w:rFonts w:ascii="Times" w:hAnsi="Times" w:cs="Times New Roman"/>
                <w:sz w:val="16"/>
                <w:szCs w:val="16"/>
                <w:lang w:eastAsia="fr-FR"/>
              </w:rPr>
            </w:pPr>
            <w:r>
              <w:rPr>
                <w:rFonts w:ascii="Times" w:hAnsi="Times" w:cs="Times New Roman"/>
                <w:sz w:val="16"/>
                <w:szCs w:val="16"/>
                <w:lang w:eastAsia="fr-FR"/>
              </w:rPr>
              <w:t>15 Nov</w:t>
            </w:r>
          </w:p>
        </w:tc>
        <w:tc>
          <w:tcPr>
            <w:tcW w:w="3969" w:type="dxa"/>
          </w:tcPr>
          <w:p w:rsidR="00C97DB1" w:rsidRPr="00312F1E" w:rsidRDefault="00C97DB1" w:rsidP="005968BA">
            <w:pPr>
              <w:spacing w:before="100" w:beforeAutospacing="1" w:after="100" w:afterAutospacing="1"/>
              <w:rPr>
                <w:rFonts w:ascii="Times" w:hAnsi="Times" w:cs="Times New Roman"/>
                <w:sz w:val="16"/>
                <w:szCs w:val="16"/>
                <w:lang w:eastAsia="fr-FR"/>
              </w:rPr>
            </w:pPr>
          </w:p>
        </w:tc>
        <w:tc>
          <w:tcPr>
            <w:tcW w:w="4820" w:type="dxa"/>
          </w:tcPr>
          <w:p w:rsidR="00C97DB1" w:rsidRPr="00F359EE" w:rsidRDefault="00C97DB1" w:rsidP="005968BA">
            <w:pPr>
              <w:spacing w:before="100" w:beforeAutospacing="1" w:after="100" w:afterAutospacing="1"/>
              <w:rPr>
                <w:rFonts w:ascii="Times" w:hAnsi="Times" w:cs="Times New Roman"/>
                <w:sz w:val="16"/>
                <w:szCs w:val="16"/>
                <w:lang w:eastAsia="fr-FR"/>
              </w:rPr>
            </w:pPr>
          </w:p>
        </w:tc>
      </w:tr>
      <w:tr w:rsidR="00C97DB1" w:rsidRPr="00156790" w:rsidTr="00C97DB1">
        <w:trPr>
          <w:trHeight w:val="257"/>
        </w:trPr>
        <w:tc>
          <w:tcPr>
            <w:tcW w:w="817" w:type="dxa"/>
          </w:tcPr>
          <w:p w:rsidR="00C97DB1" w:rsidRPr="00156790" w:rsidRDefault="00C97DB1" w:rsidP="00C97DB1">
            <w:pPr>
              <w:rPr>
                <w:rFonts w:ascii="Times" w:hAnsi="Times" w:cs="Times New Roman"/>
                <w:sz w:val="16"/>
                <w:szCs w:val="16"/>
                <w:lang w:eastAsia="fr-FR"/>
              </w:rPr>
            </w:pPr>
            <w:r>
              <w:rPr>
                <w:rFonts w:ascii="Times" w:hAnsi="Times" w:cs="Times New Roman"/>
                <w:sz w:val="16"/>
                <w:szCs w:val="16"/>
                <w:lang w:eastAsia="fr-FR"/>
              </w:rPr>
              <w:t>15 Nov</w:t>
            </w:r>
          </w:p>
        </w:tc>
        <w:tc>
          <w:tcPr>
            <w:tcW w:w="3969" w:type="dxa"/>
          </w:tcPr>
          <w:p w:rsidR="00C97DB1" w:rsidRPr="00312F1E" w:rsidRDefault="00C97DB1" w:rsidP="005968BA">
            <w:pPr>
              <w:spacing w:before="100" w:beforeAutospacing="1" w:after="100" w:afterAutospacing="1"/>
              <w:rPr>
                <w:rFonts w:ascii="Times" w:hAnsi="Times" w:cs="Times New Roman"/>
                <w:sz w:val="16"/>
                <w:szCs w:val="16"/>
                <w:lang w:eastAsia="fr-FR"/>
              </w:rPr>
            </w:pPr>
          </w:p>
        </w:tc>
        <w:tc>
          <w:tcPr>
            <w:tcW w:w="4820" w:type="dxa"/>
          </w:tcPr>
          <w:p w:rsidR="00C97DB1" w:rsidRPr="00F359EE" w:rsidRDefault="00C97DB1" w:rsidP="005968BA">
            <w:pPr>
              <w:spacing w:before="100" w:beforeAutospacing="1" w:after="100" w:afterAutospacing="1"/>
              <w:rPr>
                <w:rFonts w:ascii="Times" w:hAnsi="Times" w:cs="Times New Roman"/>
                <w:sz w:val="16"/>
                <w:szCs w:val="16"/>
                <w:lang w:eastAsia="fr-FR"/>
              </w:rPr>
            </w:pPr>
          </w:p>
        </w:tc>
      </w:tr>
      <w:tr w:rsidR="00C97DB1" w:rsidRPr="00156790" w:rsidTr="00C97DB1">
        <w:trPr>
          <w:trHeight w:val="257"/>
        </w:trPr>
        <w:tc>
          <w:tcPr>
            <w:tcW w:w="817" w:type="dxa"/>
          </w:tcPr>
          <w:p w:rsidR="00C97DB1" w:rsidRPr="00156790" w:rsidRDefault="00C97DB1" w:rsidP="00C97DB1">
            <w:pPr>
              <w:rPr>
                <w:rFonts w:ascii="Times" w:hAnsi="Times" w:cs="Times New Roman"/>
                <w:sz w:val="16"/>
                <w:szCs w:val="16"/>
                <w:lang w:eastAsia="fr-FR"/>
              </w:rPr>
            </w:pPr>
            <w:r>
              <w:rPr>
                <w:rFonts w:ascii="Times" w:hAnsi="Times" w:cs="Times New Roman"/>
                <w:sz w:val="16"/>
                <w:szCs w:val="16"/>
                <w:lang w:eastAsia="fr-FR"/>
              </w:rPr>
              <w:t>22 Nov</w:t>
            </w:r>
          </w:p>
        </w:tc>
        <w:tc>
          <w:tcPr>
            <w:tcW w:w="3969" w:type="dxa"/>
          </w:tcPr>
          <w:p w:rsidR="00C97DB1" w:rsidRPr="00312F1E" w:rsidRDefault="00C97DB1" w:rsidP="005968BA">
            <w:pPr>
              <w:spacing w:before="100" w:beforeAutospacing="1" w:after="100" w:afterAutospacing="1"/>
              <w:rPr>
                <w:rFonts w:ascii="Times" w:hAnsi="Times" w:cs="Times New Roman"/>
                <w:sz w:val="16"/>
                <w:szCs w:val="16"/>
                <w:lang w:eastAsia="fr-FR"/>
              </w:rPr>
            </w:pPr>
          </w:p>
        </w:tc>
        <w:tc>
          <w:tcPr>
            <w:tcW w:w="4820" w:type="dxa"/>
          </w:tcPr>
          <w:p w:rsidR="00C97DB1" w:rsidRPr="00F359EE" w:rsidRDefault="00C97DB1" w:rsidP="005968BA">
            <w:pPr>
              <w:spacing w:before="100" w:beforeAutospacing="1" w:after="100" w:afterAutospacing="1"/>
              <w:rPr>
                <w:rFonts w:ascii="Times" w:hAnsi="Times" w:cs="Times New Roman"/>
                <w:sz w:val="16"/>
                <w:szCs w:val="16"/>
                <w:lang w:eastAsia="fr-FR"/>
              </w:rPr>
            </w:pPr>
          </w:p>
        </w:tc>
      </w:tr>
      <w:tr w:rsidR="00C97DB1" w:rsidRPr="00156790" w:rsidTr="00C97DB1">
        <w:trPr>
          <w:trHeight w:val="257"/>
        </w:trPr>
        <w:tc>
          <w:tcPr>
            <w:tcW w:w="817" w:type="dxa"/>
          </w:tcPr>
          <w:p w:rsidR="00C97DB1" w:rsidRPr="00156790" w:rsidRDefault="00C97DB1" w:rsidP="00C97DB1">
            <w:pPr>
              <w:rPr>
                <w:rFonts w:ascii="Times" w:hAnsi="Times" w:cs="Times New Roman"/>
                <w:sz w:val="16"/>
                <w:szCs w:val="16"/>
                <w:lang w:eastAsia="fr-FR"/>
              </w:rPr>
            </w:pPr>
            <w:r>
              <w:rPr>
                <w:rFonts w:ascii="Times" w:hAnsi="Times" w:cs="Times New Roman"/>
                <w:sz w:val="16"/>
                <w:szCs w:val="16"/>
                <w:lang w:eastAsia="fr-FR"/>
              </w:rPr>
              <w:t>22 Nov</w:t>
            </w:r>
          </w:p>
        </w:tc>
        <w:tc>
          <w:tcPr>
            <w:tcW w:w="3969" w:type="dxa"/>
          </w:tcPr>
          <w:p w:rsidR="00C97DB1" w:rsidRPr="00312F1E" w:rsidRDefault="00C97DB1" w:rsidP="005968BA">
            <w:pPr>
              <w:spacing w:before="100" w:beforeAutospacing="1" w:after="100" w:afterAutospacing="1"/>
              <w:rPr>
                <w:rFonts w:ascii="Times" w:hAnsi="Times" w:cs="Times New Roman"/>
                <w:sz w:val="16"/>
                <w:szCs w:val="16"/>
                <w:lang w:eastAsia="fr-FR"/>
              </w:rPr>
            </w:pPr>
          </w:p>
        </w:tc>
        <w:tc>
          <w:tcPr>
            <w:tcW w:w="4820" w:type="dxa"/>
          </w:tcPr>
          <w:p w:rsidR="00C97DB1" w:rsidRPr="00F359EE" w:rsidRDefault="00C97DB1" w:rsidP="005968BA">
            <w:pPr>
              <w:spacing w:before="100" w:beforeAutospacing="1" w:after="100" w:afterAutospacing="1"/>
              <w:rPr>
                <w:rFonts w:ascii="Times" w:hAnsi="Times" w:cs="Times New Roman"/>
                <w:sz w:val="16"/>
                <w:szCs w:val="16"/>
                <w:lang w:eastAsia="fr-FR"/>
              </w:rPr>
            </w:pPr>
          </w:p>
        </w:tc>
      </w:tr>
      <w:tr w:rsidR="00C97DB1" w:rsidRPr="00156790" w:rsidTr="00C97DB1">
        <w:trPr>
          <w:trHeight w:val="257"/>
        </w:trPr>
        <w:tc>
          <w:tcPr>
            <w:tcW w:w="817" w:type="dxa"/>
          </w:tcPr>
          <w:p w:rsidR="00C97DB1" w:rsidRDefault="00C97DB1" w:rsidP="00C97DB1">
            <w:pPr>
              <w:spacing w:before="100" w:beforeAutospacing="1" w:after="100" w:afterAutospacing="1"/>
              <w:rPr>
                <w:rFonts w:ascii="Times" w:hAnsi="Times" w:cs="Times New Roman"/>
                <w:sz w:val="16"/>
                <w:szCs w:val="16"/>
                <w:lang w:eastAsia="fr-FR"/>
              </w:rPr>
            </w:pPr>
            <w:r>
              <w:rPr>
                <w:rFonts w:ascii="Times" w:hAnsi="Times" w:cs="Times New Roman"/>
                <w:sz w:val="16"/>
                <w:szCs w:val="16"/>
                <w:lang w:eastAsia="fr-FR"/>
              </w:rPr>
              <w:t>29 Nov</w:t>
            </w:r>
          </w:p>
        </w:tc>
        <w:tc>
          <w:tcPr>
            <w:tcW w:w="3969" w:type="dxa"/>
          </w:tcPr>
          <w:p w:rsidR="00C97DB1" w:rsidRPr="00312F1E" w:rsidRDefault="00C97DB1" w:rsidP="005968BA">
            <w:pPr>
              <w:spacing w:before="100" w:beforeAutospacing="1" w:after="100" w:afterAutospacing="1"/>
              <w:rPr>
                <w:rFonts w:ascii="Times" w:hAnsi="Times" w:cs="Times New Roman"/>
                <w:sz w:val="16"/>
                <w:szCs w:val="16"/>
                <w:lang w:eastAsia="fr-FR"/>
              </w:rPr>
            </w:pPr>
          </w:p>
        </w:tc>
        <w:tc>
          <w:tcPr>
            <w:tcW w:w="4820" w:type="dxa"/>
          </w:tcPr>
          <w:p w:rsidR="00C97DB1" w:rsidRPr="00F359EE" w:rsidRDefault="00C97DB1" w:rsidP="005968BA">
            <w:pPr>
              <w:spacing w:before="100" w:beforeAutospacing="1" w:after="100" w:afterAutospacing="1"/>
              <w:rPr>
                <w:rFonts w:ascii="Times" w:hAnsi="Times" w:cs="Times New Roman"/>
                <w:sz w:val="16"/>
                <w:szCs w:val="16"/>
                <w:lang w:eastAsia="fr-FR"/>
              </w:rPr>
            </w:pPr>
          </w:p>
        </w:tc>
      </w:tr>
      <w:tr w:rsidR="00C97DB1" w:rsidRPr="00156790" w:rsidTr="00C97DB1">
        <w:trPr>
          <w:trHeight w:val="257"/>
        </w:trPr>
        <w:tc>
          <w:tcPr>
            <w:tcW w:w="817" w:type="dxa"/>
          </w:tcPr>
          <w:p w:rsidR="00C97DB1" w:rsidRDefault="00C97DB1" w:rsidP="00C97DB1">
            <w:pPr>
              <w:spacing w:before="100" w:beforeAutospacing="1" w:after="100" w:afterAutospacing="1"/>
              <w:rPr>
                <w:rFonts w:ascii="Times" w:hAnsi="Times" w:cs="Times New Roman"/>
                <w:sz w:val="16"/>
                <w:szCs w:val="16"/>
                <w:lang w:eastAsia="fr-FR"/>
              </w:rPr>
            </w:pPr>
            <w:r>
              <w:rPr>
                <w:rFonts w:ascii="Times" w:hAnsi="Times" w:cs="Times New Roman"/>
                <w:sz w:val="16"/>
                <w:szCs w:val="16"/>
                <w:lang w:eastAsia="fr-FR"/>
              </w:rPr>
              <w:t>29 Nov</w:t>
            </w:r>
          </w:p>
        </w:tc>
        <w:tc>
          <w:tcPr>
            <w:tcW w:w="3969" w:type="dxa"/>
          </w:tcPr>
          <w:p w:rsidR="00C97DB1" w:rsidRPr="00312F1E" w:rsidRDefault="00C97DB1" w:rsidP="005968BA">
            <w:pPr>
              <w:spacing w:before="100" w:beforeAutospacing="1" w:after="100" w:afterAutospacing="1"/>
              <w:rPr>
                <w:rFonts w:ascii="Times" w:hAnsi="Times" w:cs="Times New Roman"/>
                <w:sz w:val="16"/>
                <w:szCs w:val="16"/>
                <w:lang w:eastAsia="fr-FR"/>
              </w:rPr>
            </w:pPr>
          </w:p>
        </w:tc>
        <w:tc>
          <w:tcPr>
            <w:tcW w:w="4820" w:type="dxa"/>
          </w:tcPr>
          <w:p w:rsidR="00C97DB1" w:rsidRPr="00F359EE" w:rsidRDefault="00C97DB1" w:rsidP="005968BA">
            <w:pPr>
              <w:spacing w:before="100" w:beforeAutospacing="1" w:after="100" w:afterAutospacing="1"/>
              <w:rPr>
                <w:rFonts w:ascii="Times" w:hAnsi="Times" w:cs="Times New Roman"/>
                <w:sz w:val="16"/>
                <w:szCs w:val="16"/>
                <w:lang w:eastAsia="fr-FR"/>
              </w:rPr>
            </w:pPr>
          </w:p>
        </w:tc>
      </w:tr>
    </w:tbl>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Fonts w:ascii="Helvetica" w:hAnsi="Helvetica" w:cs="Helvetica"/>
          <w:color w:val="676A6C"/>
          <w:sz w:val="17"/>
          <w:szCs w:val="17"/>
        </w:rPr>
        <w:t> </w:t>
      </w:r>
    </w:p>
    <w:p w:rsidR="00C97DB1" w:rsidRDefault="0041671E" w:rsidP="0041671E">
      <w:pPr>
        <w:pStyle w:val="NormalWeb"/>
        <w:shd w:val="clear" w:color="auto" w:fill="FFFFFF"/>
        <w:spacing w:before="0" w:beforeAutospacing="0" w:after="130" w:afterAutospacing="0" w:line="241" w:lineRule="atLeast"/>
        <w:rPr>
          <w:rFonts w:ascii="Helvetica" w:hAnsi="Helvetica" w:cs="Helvetica"/>
          <w:color w:val="B8312F"/>
          <w:sz w:val="17"/>
          <w:szCs w:val="17"/>
        </w:rPr>
      </w:pPr>
      <w:r>
        <w:rPr>
          <w:rStyle w:val="lev"/>
          <w:rFonts w:ascii="Helvetica" w:hAnsi="Helvetica" w:cs="Helvetica"/>
          <w:color w:val="676A6C"/>
          <w:sz w:val="17"/>
          <w:szCs w:val="17"/>
        </w:rPr>
        <w:lastRenderedPageBreak/>
        <w:t>Semester two</w:t>
      </w:r>
      <w:r>
        <w:rPr>
          <w:rStyle w:val="apple-converted-space"/>
          <w:rFonts w:ascii="Helvetica" w:hAnsi="Helvetica" w:cs="Helvetica"/>
          <w:b/>
          <w:bCs/>
          <w:color w:val="676A6C"/>
          <w:sz w:val="17"/>
          <w:szCs w:val="17"/>
        </w:rPr>
        <w:t> </w:t>
      </w:r>
      <w:r>
        <w:rPr>
          <w:rStyle w:val="lev"/>
          <w:rFonts w:ascii="Helvetica" w:hAnsi="Helvetica" w:cs="Helvetica"/>
          <w:color w:val="676A6C"/>
          <w:sz w:val="17"/>
          <w:szCs w:val="17"/>
        </w:rPr>
        <w:t>(10 weeks)</w:t>
      </w:r>
      <w:r w:rsidR="00C97DB1">
        <w:rPr>
          <w:rFonts w:ascii="Helvetica" w:hAnsi="Helvetica" w:cs="Helvetica"/>
          <w:color w:val="B8312F"/>
          <w:sz w:val="17"/>
          <w:szCs w:val="17"/>
        </w:rPr>
        <w:t> </w:t>
      </w:r>
    </w:p>
    <w:p w:rsidR="0041671E" w:rsidRPr="00C97DB1" w:rsidRDefault="00C97DB1"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sidRPr="00C97DB1">
        <w:rPr>
          <w:rFonts w:ascii="Helvetica" w:hAnsi="Helvetica" w:cs="Helvetica"/>
          <w:sz w:val="17"/>
          <w:szCs w:val="17"/>
        </w:rPr>
        <w:t xml:space="preserve">Introduction </w:t>
      </w:r>
      <w:proofErr w:type="gramStart"/>
      <w:r w:rsidRPr="00C97DB1">
        <w:rPr>
          <w:rFonts w:ascii="Helvetica" w:hAnsi="Helvetica" w:cs="Helvetica"/>
          <w:sz w:val="17"/>
          <w:szCs w:val="17"/>
        </w:rPr>
        <w:t xml:space="preserve">of </w:t>
      </w:r>
      <w:r w:rsidR="0041671E" w:rsidRPr="00C97DB1">
        <w:rPr>
          <w:rFonts w:ascii="Helvetica" w:hAnsi="Helvetica" w:cs="Helvetica"/>
          <w:sz w:val="17"/>
          <w:szCs w:val="17"/>
        </w:rPr>
        <w:t xml:space="preserve"> </w:t>
      </w:r>
      <w:proofErr w:type="spellStart"/>
      <w:r w:rsidR="0041671E" w:rsidRPr="00C97DB1">
        <w:rPr>
          <w:rFonts w:ascii="Helvetica" w:hAnsi="Helvetica" w:cs="Helvetica"/>
          <w:sz w:val="17"/>
          <w:szCs w:val="17"/>
        </w:rPr>
        <w:t>Toeic</w:t>
      </w:r>
      <w:proofErr w:type="spellEnd"/>
      <w:proofErr w:type="gramEnd"/>
      <w:r w:rsidR="0041671E" w:rsidRPr="00C97DB1">
        <w:rPr>
          <w:rFonts w:ascii="Helvetica" w:hAnsi="Helvetica" w:cs="Helvetica"/>
          <w:sz w:val="17"/>
          <w:szCs w:val="17"/>
        </w:rPr>
        <w:t xml:space="preserve"> exercises from the beginning of the semester and for ten weeks according to the needs of the students.</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Style w:val="lev"/>
          <w:rFonts w:ascii="Helvetica" w:hAnsi="Helvetica" w:cs="Helvetica"/>
          <w:color w:val="676A6C"/>
          <w:sz w:val="17"/>
          <w:szCs w:val="17"/>
        </w:rPr>
        <w:t>Finance - 4 weeks</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Globalization / Global Issues </w:t>
      </w:r>
      <w:proofErr w:type="gramStart"/>
      <w:r>
        <w:rPr>
          <w:rStyle w:val="lev"/>
          <w:rFonts w:ascii="Helvetica" w:hAnsi="Helvetica" w:cs="Helvetica"/>
          <w:color w:val="676A6C"/>
          <w:sz w:val="17"/>
          <w:szCs w:val="17"/>
        </w:rPr>
        <w:t>-  4</w:t>
      </w:r>
      <w:proofErr w:type="gramEnd"/>
      <w:r>
        <w:rPr>
          <w:rStyle w:val="lev"/>
          <w:rFonts w:ascii="Helvetica" w:hAnsi="Helvetica" w:cs="Helvetica"/>
          <w:color w:val="676A6C"/>
          <w:sz w:val="17"/>
          <w:szCs w:val="17"/>
        </w:rPr>
        <w:t xml:space="preserve"> weeks including presentations</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Mock </w:t>
      </w:r>
      <w:proofErr w:type="spellStart"/>
      <w:r>
        <w:rPr>
          <w:rStyle w:val="lev"/>
          <w:rFonts w:ascii="Helvetica" w:hAnsi="Helvetica" w:cs="Helvetica"/>
          <w:color w:val="676A6C"/>
          <w:sz w:val="17"/>
          <w:szCs w:val="17"/>
        </w:rPr>
        <w:t>Toeic</w:t>
      </w:r>
      <w:proofErr w:type="spellEnd"/>
      <w:r>
        <w:rPr>
          <w:rStyle w:val="lev"/>
          <w:rFonts w:ascii="Helvetica" w:hAnsi="Helvetica" w:cs="Helvetica"/>
          <w:color w:val="676A6C"/>
          <w:sz w:val="17"/>
          <w:szCs w:val="17"/>
        </w:rPr>
        <w:t xml:space="preserve"> - 2 weeks</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Style w:val="lev"/>
          <w:rFonts w:ascii="Helvetica" w:hAnsi="Helvetica" w:cs="Helvetica"/>
          <w:color w:val="676A6C"/>
          <w:sz w:val="17"/>
          <w:szCs w:val="17"/>
        </w:rPr>
        <w:t>IMPORTANT: KEY TOEIC DATES</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Fonts w:ascii="Helvetica" w:hAnsi="Helvetica" w:cs="Helvetica"/>
          <w:color w:val="676A6C"/>
          <w:sz w:val="17"/>
          <w:szCs w:val="17"/>
        </w:rPr>
        <w:t>Students applying to GEM or any other institutions requiring a TOEIC score may take the official TOEIC on</w:t>
      </w:r>
      <w:r>
        <w:rPr>
          <w:rFonts w:ascii="Helvetica" w:hAnsi="Helvetica" w:cs="Helvetica"/>
          <w:color w:val="2969B0"/>
          <w:sz w:val="17"/>
          <w:szCs w:val="17"/>
        </w:rPr>
        <w:t> </w:t>
      </w:r>
      <w:r>
        <w:rPr>
          <w:rStyle w:val="lev"/>
          <w:rFonts w:ascii="Helvetica" w:hAnsi="Helvetica" w:cs="Helvetica"/>
          <w:color w:val="676A6C"/>
          <w:sz w:val="17"/>
          <w:szCs w:val="17"/>
        </w:rPr>
        <w:t xml:space="preserve">18th February for Pau and 21st February for </w:t>
      </w:r>
      <w:proofErr w:type="spellStart"/>
      <w:r>
        <w:rPr>
          <w:rStyle w:val="lev"/>
          <w:rFonts w:ascii="Helvetica" w:hAnsi="Helvetica" w:cs="Helvetica"/>
          <w:color w:val="676A6C"/>
          <w:sz w:val="17"/>
          <w:szCs w:val="17"/>
        </w:rPr>
        <w:t>Cergy</w:t>
      </w:r>
      <w:proofErr w:type="spellEnd"/>
      <w:r>
        <w:rPr>
          <w:rStyle w:val="lev"/>
          <w:rFonts w:ascii="Helvetica" w:hAnsi="Helvetica" w:cs="Helvetica"/>
          <w:color w:val="676A6C"/>
          <w:sz w:val="17"/>
          <w:szCs w:val="17"/>
        </w:rPr>
        <w:t>.</w:t>
      </w:r>
      <w:r>
        <w:rPr>
          <w:rFonts w:ascii="Helvetica" w:hAnsi="Helvetica" w:cs="Helvetica"/>
          <w:color w:val="676A6C"/>
          <w:sz w:val="17"/>
          <w:szCs w:val="17"/>
        </w:rPr>
        <w:t> </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Fonts w:ascii="Helvetica" w:hAnsi="Helvetica" w:cs="Helvetica"/>
          <w:color w:val="676A6C"/>
          <w:sz w:val="17"/>
          <w:szCs w:val="17"/>
        </w:rPr>
        <w:t xml:space="preserve">Students who have scored high </w:t>
      </w:r>
      <w:r w:rsidR="00457C30">
        <w:rPr>
          <w:rFonts w:ascii="Helvetica" w:hAnsi="Helvetica" w:cs="Helvetica"/>
          <w:color w:val="676A6C"/>
          <w:sz w:val="17"/>
          <w:szCs w:val="17"/>
        </w:rPr>
        <w:t>grade</w:t>
      </w:r>
      <w:r>
        <w:rPr>
          <w:rFonts w:ascii="Helvetica" w:hAnsi="Helvetica" w:cs="Helvetica"/>
          <w:color w:val="676A6C"/>
          <w:sz w:val="17"/>
          <w:szCs w:val="17"/>
        </w:rPr>
        <w:t>s in the mock TOEICs may also choose to take the official TOEIC on this date.  </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Style w:val="lev"/>
          <w:rFonts w:ascii="Helvetica" w:hAnsi="Helvetica" w:cs="Helvetica"/>
          <w:color w:val="2969B0"/>
          <w:sz w:val="17"/>
          <w:szCs w:val="17"/>
        </w:rPr>
        <w:t>TOEIC SEMINAR: 8th to 10th April 2019</w:t>
      </w:r>
      <w:r>
        <w:rPr>
          <w:rFonts w:ascii="Helvetica" w:hAnsi="Helvetica" w:cs="Helvetica"/>
          <w:color w:val="2969B0"/>
          <w:sz w:val="17"/>
          <w:szCs w:val="17"/>
        </w:rPr>
        <w:t>: </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proofErr w:type="gramStart"/>
      <w:r>
        <w:rPr>
          <w:rFonts w:ascii="Helvetica" w:hAnsi="Helvetica" w:cs="Helvetica"/>
          <w:color w:val="676A6C"/>
          <w:sz w:val="17"/>
          <w:szCs w:val="17"/>
        </w:rPr>
        <w:t>3-day intensive preparation course with the</w:t>
      </w:r>
      <w:r>
        <w:rPr>
          <w:rStyle w:val="apple-converted-space"/>
          <w:rFonts w:ascii="Helvetica" w:hAnsi="Helvetica" w:cs="Helvetica"/>
          <w:color w:val="676A6C"/>
          <w:sz w:val="17"/>
          <w:szCs w:val="17"/>
        </w:rPr>
        <w:t> </w:t>
      </w:r>
      <w:r>
        <w:rPr>
          <w:rStyle w:val="lev"/>
          <w:rFonts w:ascii="Helvetica" w:hAnsi="Helvetica" w:cs="Helvetica"/>
          <w:color w:val="2969B0"/>
          <w:sz w:val="17"/>
          <w:szCs w:val="17"/>
        </w:rPr>
        <w:t>official TOEIC on Thursday 11</w:t>
      </w:r>
      <w:r>
        <w:rPr>
          <w:rStyle w:val="lev"/>
          <w:rFonts w:ascii="Helvetica" w:hAnsi="Helvetica" w:cs="Helvetica"/>
          <w:color w:val="2969B0"/>
          <w:sz w:val="13"/>
          <w:szCs w:val="13"/>
          <w:vertAlign w:val="superscript"/>
        </w:rPr>
        <w:t>th</w:t>
      </w:r>
      <w:r>
        <w:rPr>
          <w:rStyle w:val="apple-converted-space"/>
          <w:rFonts w:ascii="Helvetica" w:hAnsi="Helvetica" w:cs="Helvetica"/>
          <w:b/>
          <w:bCs/>
          <w:color w:val="2969B0"/>
          <w:sz w:val="17"/>
          <w:szCs w:val="17"/>
          <w:u w:val="single"/>
        </w:rPr>
        <w:t> </w:t>
      </w:r>
      <w:r>
        <w:rPr>
          <w:rStyle w:val="lev"/>
          <w:rFonts w:ascii="Helvetica" w:hAnsi="Helvetica" w:cs="Helvetica"/>
          <w:color w:val="2969B0"/>
          <w:sz w:val="17"/>
          <w:szCs w:val="17"/>
        </w:rPr>
        <w:t>April</w:t>
      </w:r>
      <w:r>
        <w:rPr>
          <w:rFonts w:ascii="Helvetica" w:hAnsi="Helvetica" w:cs="Helvetica"/>
          <w:color w:val="2969B0"/>
          <w:sz w:val="17"/>
          <w:szCs w:val="17"/>
        </w:rPr>
        <w:t>.</w:t>
      </w:r>
      <w:proofErr w:type="gramEnd"/>
      <w:r>
        <w:rPr>
          <w:rFonts w:ascii="Helvetica" w:hAnsi="Helvetica" w:cs="Helvetica"/>
          <w:color w:val="676A6C"/>
          <w:sz w:val="17"/>
          <w:szCs w:val="17"/>
        </w:rPr>
        <w:t> </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Fonts w:ascii="Helvetica" w:hAnsi="Helvetica" w:cs="Helvetica"/>
          <w:color w:val="676A6C"/>
          <w:sz w:val="17"/>
          <w:szCs w:val="17"/>
        </w:rPr>
        <w:t>This course is</w:t>
      </w:r>
      <w:r>
        <w:rPr>
          <w:rStyle w:val="apple-converted-space"/>
          <w:rFonts w:ascii="Helvetica" w:hAnsi="Helvetica" w:cs="Helvetica"/>
          <w:color w:val="676A6C"/>
          <w:sz w:val="17"/>
          <w:szCs w:val="17"/>
        </w:rPr>
        <w:t> </w:t>
      </w:r>
      <w:r>
        <w:rPr>
          <w:rStyle w:val="Accentuation"/>
          <w:rFonts w:ascii="Helvetica" w:hAnsi="Helvetica" w:cs="Helvetica"/>
          <w:color w:val="676A6C"/>
          <w:sz w:val="17"/>
          <w:szCs w:val="17"/>
          <w:u w:val="single"/>
        </w:rPr>
        <w:t>optional</w:t>
      </w:r>
      <w:r>
        <w:rPr>
          <w:rFonts w:ascii="Helvetica" w:hAnsi="Helvetica" w:cs="Helvetica"/>
          <w:color w:val="676A6C"/>
          <w:sz w:val="17"/>
          <w:szCs w:val="17"/>
        </w:rPr>
        <w:t>, but</w:t>
      </w:r>
      <w:r>
        <w:rPr>
          <w:rStyle w:val="apple-converted-space"/>
          <w:rFonts w:ascii="Helvetica" w:hAnsi="Helvetica" w:cs="Helvetica"/>
          <w:color w:val="676A6C"/>
          <w:sz w:val="17"/>
          <w:szCs w:val="17"/>
        </w:rPr>
        <w:t> </w:t>
      </w:r>
      <w:r>
        <w:rPr>
          <w:rStyle w:val="lev"/>
          <w:rFonts w:ascii="Helvetica" w:hAnsi="Helvetica" w:cs="Helvetica"/>
          <w:color w:val="676A6C"/>
          <w:sz w:val="17"/>
          <w:szCs w:val="17"/>
        </w:rPr>
        <w:t>students must decide whether to a) attend the seminar and/or b) take the TOEIC by 11th March 2019</w:t>
      </w:r>
      <w:r>
        <w:rPr>
          <w:rFonts w:ascii="Helvetica" w:hAnsi="Helvetica" w:cs="Helvetica"/>
          <w:color w:val="676A6C"/>
          <w:sz w:val="17"/>
          <w:szCs w:val="17"/>
        </w:rPr>
        <w:t>, in order to ensure the smooth organization of the seminar and test. NB: There is no obligation to take the TOEIC on 11</w:t>
      </w:r>
      <w:r>
        <w:rPr>
          <w:rFonts w:ascii="Helvetica" w:hAnsi="Helvetica" w:cs="Helvetica"/>
          <w:color w:val="676A6C"/>
          <w:sz w:val="13"/>
          <w:szCs w:val="13"/>
          <w:vertAlign w:val="superscript"/>
        </w:rPr>
        <w:t>th</w:t>
      </w:r>
      <w:r>
        <w:rPr>
          <w:rStyle w:val="apple-converted-space"/>
          <w:rFonts w:ascii="Helvetica" w:hAnsi="Helvetica" w:cs="Helvetica"/>
          <w:color w:val="676A6C"/>
          <w:sz w:val="17"/>
          <w:szCs w:val="17"/>
        </w:rPr>
        <w:t> </w:t>
      </w:r>
      <w:r>
        <w:rPr>
          <w:rFonts w:ascii="Helvetica" w:hAnsi="Helvetica" w:cs="Helvetica"/>
          <w:color w:val="676A6C"/>
          <w:sz w:val="17"/>
          <w:szCs w:val="17"/>
        </w:rPr>
        <w:t>April if you do not feel ready, but please bear in mind that there will be no more English classes in ING3, so your exam preparation will be your own responsibility.</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Style w:val="lev"/>
          <w:rFonts w:ascii="Helvetica" w:hAnsi="Helvetica" w:cs="Helvetica"/>
          <w:color w:val="2969B0"/>
          <w:sz w:val="17"/>
          <w:szCs w:val="17"/>
        </w:rPr>
        <w:t xml:space="preserve">PLEASE NOTE: WHEN YOU COMMIT TO TAKING A TOEIC ON A CERTAIN DATE, FAILURE TO ATTEND THE EXAM WILL RESULT </w:t>
      </w:r>
      <w:proofErr w:type="gramStart"/>
      <w:r>
        <w:rPr>
          <w:rStyle w:val="lev"/>
          <w:rFonts w:ascii="Helvetica" w:hAnsi="Helvetica" w:cs="Helvetica"/>
          <w:color w:val="2969B0"/>
          <w:sz w:val="17"/>
          <w:szCs w:val="17"/>
        </w:rPr>
        <w:t>IN  HAVING</w:t>
      </w:r>
      <w:proofErr w:type="gramEnd"/>
      <w:r>
        <w:rPr>
          <w:rStyle w:val="lev"/>
          <w:rFonts w:ascii="Helvetica" w:hAnsi="Helvetica" w:cs="Helvetica"/>
          <w:color w:val="2969B0"/>
          <w:sz w:val="17"/>
          <w:szCs w:val="17"/>
        </w:rPr>
        <w:t xml:space="preserve"> TO PAY FOR IT ON YOUR SECOND ENROLLMENT </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Style w:val="lev"/>
          <w:rFonts w:ascii="Helvetica" w:hAnsi="Helvetica" w:cs="Helvetica"/>
          <w:color w:val="676A6C"/>
          <w:sz w:val="17"/>
          <w:szCs w:val="17"/>
        </w:rPr>
        <w:t>ASSESSMENT METHOD: CONTINUOUS ASSESSMENT</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SEMESTER ONE = 6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 xml:space="preserve">s - same weight for each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numPr>
          <w:ilvl w:val="0"/>
          <w:numId w:val="11"/>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Writing: CV and Cover Letters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numPr>
          <w:ilvl w:val="0"/>
          <w:numId w:val="11"/>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Speaking: Average of two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 xml:space="preserve">s (New technologies and Job interviews)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numPr>
          <w:ilvl w:val="0"/>
          <w:numId w:val="11"/>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Listening: New technologies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numPr>
          <w:ilvl w:val="0"/>
          <w:numId w:val="11"/>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Vocabulary: Aver</w:t>
      </w:r>
      <w:r w:rsidR="00457C30">
        <w:rPr>
          <w:rStyle w:val="lev"/>
          <w:rFonts w:ascii="Helvetica" w:hAnsi="Helvetica" w:cs="Helvetica"/>
          <w:color w:val="676A6C"/>
          <w:sz w:val="17"/>
          <w:szCs w:val="17"/>
        </w:rPr>
        <w:t>age of 2 grades</w:t>
      </w:r>
      <w:r>
        <w:rPr>
          <w:rStyle w:val="lev"/>
          <w:rFonts w:ascii="Helvetica" w:hAnsi="Helvetica" w:cs="Helvetica"/>
          <w:color w:val="676A6C"/>
          <w:sz w:val="17"/>
          <w:szCs w:val="17"/>
        </w:rPr>
        <w:t xml:space="preserve">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numPr>
          <w:ilvl w:val="0"/>
          <w:numId w:val="11"/>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Participation: class speaking and homework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numPr>
          <w:ilvl w:val="0"/>
          <w:numId w:val="11"/>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Mock </w:t>
      </w:r>
      <w:proofErr w:type="spellStart"/>
      <w:r>
        <w:rPr>
          <w:rStyle w:val="lev"/>
          <w:rFonts w:ascii="Helvetica" w:hAnsi="Helvetica" w:cs="Helvetica"/>
          <w:color w:val="676A6C"/>
          <w:sz w:val="17"/>
          <w:szCs w:val="17"/>
        </w:rPr>
        <w:t>Toeic</w:t>
      </w:r>
      <w:proofErr w:type="spellEnd"/>
      <w:r>
        <w:rPr>
          <w:rStyle w:val="lev"/>
          <w:rFonts w:ascii="Helvetica" w:hAnsi="Helvetica" w:cs="Helvetica"/>
          <w:color w:val="676A6C"/>
          <w:sz w:val="17"/>
          <w:szCs w:val="17"/>
        </w:rPr>
        <w:t xml:space="preserve"> in class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Fonts w:ascii="Helvetica" w:hAnsi="Helvetica" w:cs="Helvetica"/>
          <w:color w:val="676A6C"/>
          <w:sz w:val="17"/>
          <w:szCs w:val="17"/>
        </w:rPr>
        <w:t> </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SEMESTER TWO = 6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 xml:space="preserve">s - same weight for each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numPr>
          <w:ilvl w:val="0"/>
          <w:numId w:val="12"/>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Speaking - ( 1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 money) *</w:t>
      </w:r>
    </w:p>
    <w:p w:rsidR="0041671E" w:rsidRDefault="0041671E" w:rsidP="0041671E">
      <w:pPr>
        <w:numPr>
          <w:ilvl w:val="0"/>
          <w:numId w:val="12"/>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Writing -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numPr>
          <w:ilvl w:val="0"/>
          <w:numId w:val="12"/>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Listening - (Ted talks...)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numPr>
          <w:ilvl w:val="0"/>
          <w:numId w:val="12"/>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Vocabulary - Money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numPr>
          <w:ilvl w:val="0"/>
          <w:numId w:val="12"/>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Participation -  Class speaking, homework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numPr>
          <w:ilvl w:val="0"/>
          <w:numId w:val="12"/>
        </w:numPr>
        <w:shd w:val="clear" w:color="auto" w:fill="FFFFFF"/>
        <w:spacing w:before="100" w:beforeAutospacing="1" w:after="100" w:afterAutospacing="1" w:line="241" w:lineRule="atLeast"/>
        <w:rPr>
          <w:rFonts w:ascii="Helvetica" w:hAnsi="Helvetica" w:cs="Helvetica"/>
          <w:color w:val="676A6C"/>
          <w:sz w:val="17"/>
          <w:szCs w:val="17"/>
        </w:rPr>
      </w:pPr>
      <w:r>
        <w:rPr>
          <w:rStyle w:val="lev"/>
          <w:rFonts w:ascii="Helvetica" w:hAnsi="Helvetica" w:cs="Helvetica"/>
          <w:color w:val="676A6C"/>
          <w:sz w:val="17"/>
          <w:szCs w:val="17"/>
        </w:rPr>
        <w:t xml:space="preserve">Mock </w:t>
      </w:r>
      <w:proofErr w:type="spellStart"/>
      <w:r>
        <w:rPr>
          <w:rStyle w:val="lev"/>
          <w:rFonts w:ascii="Helvetica" w:hAnsi="Helvetica" w:cs="Helvetica"/>
          <w:color w:val="676A6C"/>
          <w:sz w:val="17"/>
          <w:szCs w:val="17"/>
        </w:rPr>
        <w:t>Toeic</w:t>
      </w:r>
      <w:proofErr w:type="spellEnd"/>
      <w:r>
        <w:rPr>
          <w:rStyle w:val="lev"/>
          <w:rFonts w:ascii="Helvetica" w:hAnsi="Helvetica" w:cs="Helvetica"/>
          <w:color w:val="676A6C"/>
          <w:sz w:val="17"/>
          <w:szCs w:val="17"/>
        </w:rPr>
        <w:t xml:space="preserve"> done in class ( 1 </w:t>
      </w:r>
      <w:r w:rsidR="00457C30">
        <w:rPr>
          <w:rStyle w:val="lev"/>
          <w:rFonts w:ascii="Helvetica" w:hAnsi="Helvetica" w:cs="Helvetica"/>
          <w:color w:val="676A6C"/>
          <w:sz w:val="17"/>
          <w:szCs w:val="17"/>
        </w:rPr>
        <w:t>grade</w:t>
      </w:r>
      <w:r>
        <w:rPr>
          <w:rStyle w:val="lev"/>
          <w:rFonts w:ascii="Helvetica" w:hAnsi="Helvetica" w:cs="Helvetica"/>
          <w:color w:val="676A6C"/>
          <w:sz w:val="17"/>
          <w:szCs w:val="17"/>
        </w:rPr>
        <w:t>)</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Fonts w:ascii="Helvetica" w:hAnsi="Helvetica" w:cs="Helvetica"/>
          <w:color w:val="676A6C"/>
          <w:sz w:val="17"/>
          <w:szCs w:val="17"/>
        </w:rPr>
        <w:t xml:space="preserve"> * Stronger students may be required to do a second speaking assessment whose </w:t>
      </w:r>
      <w:r w:rsidR="00457C30">
        <w:rPr>
          <w:rFonts w:ascii="Helvetica" w:hAnsi="Helvetica" w:cs="Helvetica"/>
          <w:color w:val="676A6C"/>
          <w:sz w:val="17"/>
          <w:szCs w:val="17"/>
        </w:rPr>
        <w:t>grade</w:t>
      </w:r>
      <w:r>
        <w:rPr>
          <w:rFonts w:ascii="Helvetica" w:hAnsi="Helvetica" w:cs="Helvetica"/>
          <w:color w:val="676A6C"/>
          <w:sz w:val="17"/>
          <w:szCs w:val="17"/>
        </w:rPr>
        <w:t xml:space="preserve"> will be incorporated into the speaking </w:t>
      </w:r>
      <w:r w:rsidR="00457C30">
        <w:rPr>
          <w:rFonts w:ascii="Helvetica" w:hAnsi="Helvetica" w:cs="Helvetica"/>
          <w:color w:val="676A6C"/>
          <w:sz w:val="17"/>
          <w:szCs w:val="17"/>
        </w:rPr>
        <w:t>grade</w:t>
      </w:r>
      <w:r>
        <w:rPr>
          <w:rFonts w:ascii="Helvetica" w:hAnsi="Helvetica" w:cs="Helvetica"/>
          <w:color w:val="676A6C"/>
          <w:sz w:val="17"/>
          <w:szCs w:val="17"/>
        </w:rPr>
        <w:t> </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Style w:val="lev"/>
          <w:rFonts w:ascii="Helvetica" w:hAnsi="Helvetica" w:cs="Helvetica"/>
          <w:color w:val="676A6C"/>
          <w:sz w:val="17"/>
          <w:szCs w:val="17"/>
        </w:rPr>
        <w:t>NB: As assessment is continuous, the above tests may take place at any time and without warning. If you are absent on the day of a test and cannot produce written justification for your absence, you will receive 0 for the test missed.</w:t>
      </w:r>
    </w:p>
    <w:p w:rsidR="0041671E" w:rsidRDefault="0041671E" w:rsidP="0041671E">
      <w:pPr>
        <w:pStyle w:val="NormalWeb"/>
        <w:shd w:val="clear" w:color="auto" w:fill="FFFFFF"/>
        <w:spacing w:before="0" w:beforeAutospacing="0" w:after="130" w:afterAutospacing="0" w:line="241" w:lineRule="atLeast"/>
        <w:rPr>
          <w:rFonts w:ascii="Helvetica" w:hAnsi="Helvetica" w:cs="Helvetica"/>
          <w:color w:val="676A6C"/>
          <w:sz w:val="17"/>
          <w:szCs w:val="17"/>
        </w:rPr>
      </w:pPr>
      <w:r>
        <w:rPr>
          <w:rFonts w:ascii="Helvetica" w:hAnsi="Helvetica" w:cs="Helvetica"/>
          <w:color w:val="676A6C"/>
          <w:sz w:val="17"/>
          <w:szCs w:val="17"/>
        </w:rPr>
        <w:t> </w:t>
      </w:r>
    </w:p>
    <w:p w:rsidR="00585486" w:rsidRPr="002158C4" w:rsidRDefault="00585486" w:rsidP="002158C4">
      <w:pPr>
        <w:spacing w:before="100" w:beforeAutospacing="1" w:after="100" w:afterAutospacing="1"/>
        <w:ind w:left="360"/>
        <w:rPr>
          <w:rFonts w:ascii="Times" w:eastAsia="Times New Roman" w:hAnsi="Times" w:cs="Times New Roman"/>
          <w:sz w:val="20"/>
          <w:szCs w:val="20"/>
          <w:lang w:eastAsia="fr-FR"/>
        </w:rPr>
      </w:pPr>
    </w:p>
    <w:sectPr w:rsidR="00585486" w:rsidRPr="002158C4" w:rsidSect="009D3CF1">
      <w:pgSz w:w="11901" w:h="16817"/>
      <w:pgMar w:top="284" w:right="1418" w:bottom="1418"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AA9"/>
    <w:multiLevelType w:val="multilevel"/>
    <w:tmpl w:val="831A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A50E0"/>
    <w:multiLevelType w:val="multilevel"/>
    <w:tmpl w:val="CEC2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434FF2"/>
    <w:multiLevelType w:val="hybridMultilevel"/>
    <w:tmpl w:val="5E1CBF2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8B56CB"/>
    <w:multiLevelType w:val="hybridMultilevel"/>
    <w:tmpl w:val="CC08E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7010EC"/>
    <w:multiLevelType w:val="hybridMultilevel"/>
    <w:tmpl w:val="9BD4A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2F6019"/>
    <w:multiLevelType w:val="multilevel"/>
    <w:tmpl w:val="CDA4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AE0EEC"/>
    <w:multiLevelType w:val="hybridMultilevel"/>
    <w:tmpl w:val="362C7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BDC05B0"/>
    <w:multiLevelType w:val="hybridMultilevel"/>
    <w:tmpl w:val="E5A81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B7A114F"/>
    <w:multiLevelType w:val="hybridMultilevel"/>
    <w:tmpl w:val="52A02A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C6F3FBF"/>
    <w:multiLevelType w:val="multilevel"/>
    <w:tmpl w:val="6906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6329AD"/>
    <w:multiLevelType w:val="multilevel"/>
    <w:tmpl w:val="212A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8A24E6"/>
    <w:multiLevelType w:val="hybridMultilevel"/>
    <w:tmpl w:val="8320FC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2"/>
  </w:num>
  <w:num w:numId="5">
    <w:abstractNumId w:val="1"/>
  </w:num>
  <w:num w:numId="6">
    <w:abstractNumId w:val="0"/>
  </w:num>
  <w:num w:numId="7">
    <w:abstractNumId w:val="9"/>
  </w:num>
  <w:num w:numId="8">
    <w:abstractNumId w:val="6"/>
  </w:num>
  <w:num w:numId="9">
    <w:abstractNumId w:val="3"/>
  </w:num>
  <w:num w:numId="10">
    <w:abstractNumId w:val="7"/>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
  <w:rsids>
    <w:rsidRoot w:val="009400BF"/>
    <w:rsid w:val="00023CC7"/>
    <w:rsid w:val="00024A4E"/>
    <w:rsid w:val="00026998"/>
    <w:rsid w:val="000379D4"/>
    <w:rsid w:val="00044635"/>
    <w:rsid w:val="00095FC9"/>
    <w:rsid w:val="0013136C"/>
    <w:rsid w:val="00196811"/>
    <w:rsid w:val="001A0E22"/>
    <w:rsid w:val="001C4B75"/>
    <w:rsid w:val="001E7BFA"/>
    <w:rsid w:val="002158C4"/>
    <w:rsid w:val="002171AB"/>
    <w:rsid w:val="002A03DF"/>
    <w:rsid w:val="002B6618"/>
    <w:rsid w:val="002C27E7"/>
    <w:rsid w:val="003C7481"/>
    <w:rsid w:val="003E651B"/>
    <w:rsid w:val="0040367D"/>
    <w:rsid w:val="0041671E"/>
    <w:rsid w:val="0043734B"/>
    <w:rsid w:val="00457C30"/>
    <w:rsid w:val="004855FA"/>
    <w:rsid w:val="004A42E0"/>
    <w:rsid w:val="00585486"/>
    <w:rsid w:val="00591E1D"/>
    <w:rsid w:val="005968BA"/>
    <w:rsid w:val="006329F3"/>
    <w:rsid w:val="006A02C1"/>
    <w:rsid w:val="00707266"/>
    <w:rsid w:val="007B1F30"/>
    <w:rsid w:val="00810DA2"/>
    <w:rsid w:val="00880405"/>
    <w:rsid w:val="008C5BD8"/>
    <w:rsid w:val="00902ABC"/>
    <w:rsid w:val="00903EEF"/>
    <w:rsid w:val="0090773B"/>
    <w:rsid w:val="00910062"/>
    <w:rsid w:val="009400BF"/>
    <w:rsid w:val="00946A7B"/>
    <w:rsid w:val="00994C9D"/>
    <w:rsid w:val="009D3CF1"/>
    <w:rsid w:val="009D5E61"/>
    <w:rsid w:val="00A72CA8"/>
    <w:rsid w:val="00A96341"/>
    <w:rsid w:val="00AF1362"/>
    <w:rsid w:val="00B05B46"/>
    <w:rsid w:val="00B25FF4"/>
    <w:rsid w:val="00B97B9E"/>
    <w:rsid w:val="00C07DD2"/>
    <w:rsid w:val="00C32C34"/>
    <w:rsid w:val="00C44446"/>
    <w:rsid w:val="00C97DB1"/>
    <w:rsid w:val="00CD416C"/>
    <w:rsid w:val="00CE53F0"/>
    <w:rsid w:val="00D42B14"/>
    <w:rsid w:val="00D86618"/>
    <w:rsid w:val="00DA0143"/>
    <w:rsid w:val="00DC0C94"/>
    <w:rsid w:val="00DF3C7A"/>
    <w:rsid w:val="00E215F4"/>
    <w:rsid w:val="00E74E75"/>
    <w:rsid w:val="00E75DB1"/>
    <w:rsid w:val="00F02AB9"/>
    <w:rsid w:val="00F12CA1"/>
    <w:rsid w:val="00F60995"/>
    <w:rsid w:val="00F72F46"/>
    <w:rsid w:val="00F824AC"/>
    <w:rsid w:val="00FC5601"/>
    <w:rsid w:val="00FE589D"/>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A2"/>
  </w:style>
  <w:style w:type="paragraph" w:styleId="Titre5">
    <w:name w:val="heading 5"/>
    <w:basedOn w:val="Normal"/>
    <w:link w:val="Titre5Car"/>
    <w:uiPriority w:val="9"/>
    <w:qFormat/>
    <w:rsid w:val="003E651B"/>
    <w:pPr>
      <w:spacing w:before="100" w:beforeAutospacing="1" w:after="100" w:afterAutospacing="1"/>
      <w:outlineLvl w:val="4"/>
    </w:pPr>
    <w:rPr>
      <w:rFonts w:ascii="Times" w:hAnsi="Times"/>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6341"/>
    <w:pPr>
      <w:ind w:left="720"/>
      <w:contextualSpacing/>
    </w:pPr>
  </w:style>
  <w:style w:type="character" w:styleId="Lienhypertexte">
    <w:name w:val="Hyperlink"/>
    <w:basedOn w:val="Policepardfaut"/>
    <w:uiPriority w:val="99"/>
    <w:unhideWhenUsed/>
    <w:rsid w:val="00C07DD2"/>
    <w:rPr>
      <w:color w:val="0000FF" w:themeColor="hyperlink"/>
      <w:u w:val="single"/>
    </w:rPr>
  </w:style>
  <w:style w:type="paragraph" w:styleId="NormalWeb">
    <w:name w:val="Normal (Web)"/>
    <w:basedOn w:val="Normal"/>
    <w:uiPriority w:val="99"/>
    <w:unhideWhenUsed/>
    <w:rsid w:val="00B05B46"/>
    <w:pPr>
      <w:spacing w:before="100" w:beforeAutospacing="1" w:after="100" w:afterAutospacing="1"/>
    </w:pPr>
    <w:rPr>
      <w:rFonts w:ascii="Times" w:hAnsi="Times" w:cs="Times New Roman"/>
      <w:sz w:val="20"/>
      <w:szCs w:val="20"/>
      <w:lang w:eastAsia="fr-FR"/>
    </w:rPr>
  </w:style>
  <w:style w:type="character" w:styleId="lev">
    <w:name w:val="Strong"/>
    <w:basedOn w:val="Policepardfaut"/>
    <w:uiPriority w:val="22"/>
    <w:qFormat/>
    <w:rsid w:val="00B05B46"/>
    <w:rPr>
      <w:b/>
      <w:bCs/>
    </w:rPr>
  </w:style>
  <w:style w:type="character" w:customStyle="1" w:styleId="Titre5Car">
    <w:name w:val="Titre 5 Car"/>
    <w:basedOn w:val="Policepardfaut"/>
    <w:link w:val="Titre5"/>
    <w:uiPriority w:val="9"/>
    <w:rsid w:val="003E651B"/>
    <w:rPr>
      <w:rFonts w:ascii="Times" w:hAnsi="Times"/>
      <w:b/>
      <w:bCs/>
      <w:sz w:val="20"/>
      <w:szCs w:val="20"/>
      <w:lang w:eastAsia="fr-FR"/>
    </w:rPr>
  </w:style>
  <w:style w:type="character" w:styleId="Accentuation">
    <w:name w:val="Emphasis"/>
    <w:basedOn w:val="Policepardfaut"/>
    <w:uiPriority w:val="20"/>
    <w:qFormat/>
    <w:rsid w:val="003E651B"/>
    <w:rPr>
      <w:i/>
      <w:iCs/>
    </w:rPr>
  </w:style>
  <w:style w:type="table" w:styleId="Grilledutableau">
    <w:name w:val="Table Grid"/>
    <w:basedOn w:val="TableauNormal"/>
    <w:uiPriority w:val="59"/>
    <w:rsid w:val="003E651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E651B"/>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E651B"/>
    <w:rPr>
      <w:rFonts w:ascii="Lucida Grande" w:hAnsi="Lucida Grande" w:cs="Lucida Grande"/>
      <w:sz w:val="18"/>
      <w:szCs w:val="18"/>
    </w:rPr>
  </w:style>
  <w:style w:type="character" w:customStyle="1" w:styleId="apple-converted-space">
    <w:name w:val="apple-converted-space"/>
    <w:basedOn w:val="Policepardfaut"/>
    <w:rsid w:val="0041671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link w:val="Titre5Car"/>
    <w:uiPriority w:val="9"/>
    <w:qFormat/>
    <w:rsid w:val="003E651B"/>
    <w:pPr>
      <w:spacing w:before="100" w:beforeAutospacing="1" w:after="100" w:afterAutospacing="1"/>
      <w:outlineLvl w:val="4"/>
    </w:pPr>
    <w:rPr>
      <w:rFonts w:ascii="Times" w:hAnsi="Times"/>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6341"/>
    <w:pPr>
      <w:ind w:left="720"/>
      <w:contextualSpacing/>
    </w:pPr>
  </w:style>
  <w:style w:type="character" w:styleId="Lienhypertexte">
    <w:name w:val="Hyperlink"/>
    <w:basedOn w:val="Policepardfaut"/>
    <w:uiPriority w:val="99"/>
    <w:unhideWhenUsed/>
    <w:rsid w:val="00C07DD2"/>
    <w:rPr>
      <w:color w:val="0000FF" w:themeColor="hyperlink"/>
      <w:u w:val="single"/>
    </w:rPr>
  </w:style>
  <w:style w:type="paragraph" w:styleId="NormalWeb">
    <w:name w:val="Normal (Web)"/>
    <w:basedOn w:val="Normal"/>
    <w:uiPriority w:val="99"/>
    <w:semiHidden/>
    <w:unhideWhenUsed/>
    <w:rsid w:val="00B05B46"/>
    <w:pPr>
      <w:spacing w:before="100" w:beforeAutospacing="1" w:after="100" w:afterAutospacing="1"/>
    </w:pPr>
    <w:rPr>
      <w:rFonts w:ascii="Times" w:hAnsi="Times" w:cs="Times New Roman"/>
      <w:sz w:val="20"/>
      <w:szCs w:val="20"/>
      <w:lang w:eastAsia="fr-FR"/>
    </w:rPr>
  </w:style>
  <w:style w:type="character" w:styleId="lev">
    <w:name w:val="Strong"/>
    <w:basedOn w:val="Policepardfaut"/>
    <w:uiPriority w:val="22"/>
    <w:qFormat/>
    <w:rsid w:val="00B05B46"/>
    <w:rPr>
      <w:b/>
      <w:bCs/>
    </w:rPr>
  </w:style>
  <w:style w:type="character" w:customStyle="1" w:styleId="Titre5Car">
    <w:name w:val="Titre 5 Car"/>
    <w:basedOn w:val="Policepardfaut"/>
    <w:link w:val="Titre5"/>
    <w:uiPriority w:val="9"/>
    <w:rsid w:val="003E651B"/>
    <w:rPr>
      <w:rFonts w:ascii="Times" w:hAnsi="Times"/>
      <w:b/>
      <w:bCs/>
      <w:sz w:val="20"/>
      <w:szCs w:val="20"/>
      <w:lang w:eastAsia="fr-FR"/>
    </w:rPr>
  </w:style>
  <w:style w:type="character" w:styleId="Accentuation">
    <w:name w:val="Emphasis"/>
    <w:basedOn w:val="Policepardfaut"/>
    <w:uiPriority w:val="20"/>
    <w:qFormat/>
    <w:rsid w:val="003E651B"/>
    <w:rPr>
      <w:i/>
      <w:iCs/>
    </w:rPr>
  </w:style>
  <w:style w:type="table" w:styleId="Grille">
    <w:name w:val="Table Grid"/>
    <w:basedOn w:val="TableauNormal"/>
    <w:uiPriority w:val="59"/>
    <w:rsid w:val="003E651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E651B"/>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E651B"/>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007295601">
      <w:bodyDiv w:val="1"/>
      <w:marLeft w:val="0"/>
      <w:marRight w:val="0"/>
      <w:marTop w:val="0"/>
      <w:marBottom w:val="0"/>
      <w:divBdr>
        <w:top w:val="none" w:sz="0" w:space="0" w:color="auto"/>
        <w:left w:val="none" w:sz="0" w:space="0" w:color="auto"/>
        <w:bottom w:val="none" w:sz="0" w:space="0" w:color="auto"/>
        <w:right w:val="none" w:sz="0" w:space="0" w:color="auto"/>
      </w:divBdr>
    </w:div>
    <w:div w:id="1135754223">
      <w:bodyDiv w:val="1"/>
      <w:marLeft w:val="0"/>
      <w:marRight w:val="0"/>
      <w:marTop w:val="0"/>
      <w:marBottom w:val="0"/>
      <w:divBdr>
        <w:top w:val="none" w:sz="0" w:space="0" w:color="auto"/>
        <w:left w:val="none" w:sz="0" w:space="0" w:color="auto"/>
        <w:bottom w:val="none" w:sz="0" w:space="0" w:color="auto"/>
        <w:right w:val="none" w:sz="0" w:space="0" w:color="auto"/>
      </w:divBdr>
    </w:div>
    <w:div w:id="1386560110">
      <w:bodyDiv w:val="1"/>
      <w:marLeft w:val="0"/>
      <w:marRight w:val="0"/>
      <w:marTop w:val="0"/>
      <w:marBottom w:val="0"/>
      <w:divBdr>
        <w:top w:val="none" w:sz="0" w:space="0" w:color="auto"/>
        <w:left w:val="none" w:sz="0" w:space="0" w:color="auto"/>
        <w:bottom w:val="none" w:sz="0" w:space="0" w:color="auto"/>
        <w:right w:val="none" w:sz="0" w:space="0" w:color="auto"/>
      </w:divBdr>
      <w:divsChild>
        <w:div w:id="944464578">
          <w:marLeft w:val="0"/>
          <w:marRight w:val="0"/>
          <w:marTop w:val="0"/>
          <w:marBottom w:val="0"/>
          <w:divBdr>
            <w:top w:val="none" w:sz="0" w:space="0" w:color="auto"/>
            <w:left w:val="none" w:sz="0" w:space="0" w:color="auto"/>
            <w:bottom w:val="none" w:sz="0" w:space="0" w:color="auto"/>
            <w:right w:val="none" w:sz="0" w:space="0" w:color="auto"/>
          </w:divBdr>
          <w:divsChild>
            <w:div w:id="2056153317">
              <w:marLeft w:val="0"/>
              <w:marRight w:val="0"/>
              <w:marTop w:val="0"/>
              <w:marBottom w:val="0"/>
              <w:divBdr>
                <w:top w:val="none" w:sz="0" w:space="0" w:color="auto"/>
                <w:left w:val="none" w:sz="0" w:space="0" w:color="auto"/>
                <w:bottom w:val="none" w:sz="0" w:space="0" w:color="auto"/>
                <w:right w:val="none" w:sz="0" w:space="0" w:color="auto"/>
              </w:divBdr>
            </w:div>
          </w:divsChild>
        </w:div>
        <w:div w:id="896016181">
          <w:marLeft w:val="0"/>
          <w:marRight w:val="0"/>
          <w:marTop w:val="0"/>
          <w:marBottom w:val="0"/>
          <w:divBdr>
            <w:top w:val="none" w:sz="0" w:space="0" w:color="auto"/>
            <w:left w:val="none" w:sz="0" w:space="0" w:color="auto"/>
            <w:bottom w:val="none" w:sz="0" w:space="0" w:color="auto"/>
            <w:right w:val="none" w:sz="0" w:space="0" w:color="auto"/>
          </w:divBdr>
          <w:divsChild>
            <w:div w:id="1456874333">
              <w:marLeft w:val="0"/>
              <w:marRight w:val="0"/>
              <w:marTop w:val="0"/>
              <w:marBottom w:val="0"/>
              <w:divBdr>
                <w:top w:val="none" w:sz="0" w:space="0" w:color="auto"/>
                <w:left w:val="none" w:sz="0" w:space="0" w:color="auto"/>
                <w:bottom w:val="none" w:sz="0" w:space="0" w:color="auto"/>
                <w:right w:val="none" w:sz="0" w:space="0" w:color="auto"/>
              </w:divBdr>
              <w:divsChild>
                <w:div w:id="13514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8615">
          <w:marLeft w:val="0"/>
          <w:marRight w:val="0"/>
          <w:marTop w:val="0"/>
          <w:marBottom w:val="0"/>
          <w:divBdr>
            <w:top w:val="none" w:sz="0" w:space="0" w:color="auto"/>
            <w:left w:val="none" w:sz="0" w:space="0" w:color="auto"/>
            <w:bottom w:val="none" w:sz="0" w:space="0" w:color="auto"/>
            <w:right w:val="none" w:sz="0" w:space="0" w:color="auto"/>
          </w:divBdr>
          <w:divsChild>
            <w:div w:id="1221407778">
              <w:marLeft w:val="0"/>
              <w:marRight w:val="0"/>
              <w:marTop w:val="0"/>
              <w:marBottom w:val="0"/>
              <w:divBdr>
                <w:top w:val="none" w:sz="0" w:space="0" w:color="auto"/>
                <w:left w:val="none" w:sz="0" w:space="0" w:color="auto"/>
                <w:bottom w:val="none" w:sz="0" w:space="0" w:color="auto"/>
                <w:right w:val="none" w:sz="0" w:space="0" w:color="auto"/>
              </w:divBdr>
              <w:divsChild>
                <w:div w:id="1130048680">
                  <w:marLeft w:val="0"/>
                  <w:marRight w:val="0"/>
                  <w:marTop w:val="0"/>
                  <w:marBottom w:val="0"/>
                  <w:divBdr>
                    <w:top w:val="none" w:sz="0" w:space="0" w:color="auto"/>
                    <w:left w:val="none" w:sz="0" w:space="0" w:color="auto"/>
                    <w:bottom w:val="none" w:sz="0" w:space="0" w:color="auto"/>
                    <w:right w:val="none" w:sz="0" w:space="0" w:color="auto"/>
                  </w:divBdr>
                </w:div>
              </w:divsChild>
            </w:div>
            <w:div w:id="188952037">
              <w:marLeft w:val="0"/>
              <w:marRight w:val="0"/>
              <w:marTop w:val="0"/>
              <w:marBottom w:val="0"/>
              <w:divBdr>
                <w:top w:val="none" w:sz="0" w:space="0" w:color="auto"/>
                <w:left w:val="none" w:sz="0" w:space="0" w:color="auto"/>
                <w:bottom w:val="none" w:sz="0" w:space="0" w:color="auto"/>
                <w:right w:val="none" w:sz="0" w:space="0" w:color="auto"/>
              </w:divBdr>
            </w:div>
          </w:divsChild>
        </w:div>
        <w:div w:id="255093746">
          <w:marLeft w:val="0"/>
          <w:marRight w:val="0"/>
          <w:marTop w:val="0"/>
          <w:marBottom w:val="0"/>
          <w:divBdr>
            <w:top w:val="none" w:sz="0" w:space="0" w:color="auto"/>
            <w:left w:val="none" w:sz="0" w:space="0" w:color="auto"/>
            <w:bottom w:val="none" w:sz="0" w:space="0" w:color="auto"/>
            <w:right w:val="none" w:sz="0" w:space="0" w:color="auto"/>
          </w:divBdr>
          <w:divsChild>
            <w:div w:id="1660647705">
              <w:marLeft w:val="0"/>
              <w:marRight w:val="0"/>
              <w:marTop w:val="0"/>
              <w:marBottom w:val="0"/>
              <w:divBdr>
                <w:top w:val="none" w:sz="0" w:space="0" w:color="auto"/>
                <w:left w:val="none" w:sz="0" w:space="0" w:color="auto"/>
                <w:bottom w:val="none" w:sz="0" w:space="0" w:color="auto"/>
                <w:right w:val="none" w:sz="0" w:space="0" w:color="auto"/>
              </w:divBdr>
              <w:divsChild>
                <w:div w:id="2128699595">
                  <w:marLeft w:val="0"/>
                  <w:marRight w:val="0"/>
                  <w:marTop w:val="0"/>
                  <w:marBottom w:val="0"/>
                  <w:divBdr>
                    <w:top w:val="none" w:sz="0" w:space="0" w:color="auto"/>
                    <w:left w:val="none" w:sz="0" w:space="0" w:color="auto"/>
                    <w:bottom w:val="none" w:sz="0" w:space="0" w:color="auto"/>
                    <w:right w:val="none" w:sz="0" w:space="0" w:color="auto"/>
                  </w:divBdr>
                </w:div>
              </w:divsChild>
            </w:div>
            <w:div w:id="14317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8141">
      <w:bodyDiv w:val="1"/>
      <w:marLeft w:val="0"/>
      <w:marRight w:val="0"/>
      <w:marTop w:val="0"/>
      <w:marBottom w:val="0"/>
      <w:divBdr>
        <w:top w:val="none" w:sz="0" w:space="0" w:color="auto"/>
        <w:left w:val="none" w:sz="0" w:space="0" w:color="auto"/>
        <w:bottom w:val="none" w:sz="0" w:space="0" w:color="auto"/>
        <w:right w:val="none" w:sz="0" w:space="0" w:color="auto"/>
      </w:divBdr>
    </w:div>
    <w:div w:id="1619485761">
      <w:bodyDiv w:val="1"/>
      <w:marLeft w:val="0"/>
      <w:marRight w:val="0"/>
      <w:marTop w:val="0"/>
      <w:marBottom w:val="0"/>
      <w:divBdr>
        <w:top w:val="none" w:sz="0" w:space="0" w:color="auto"/>
        <w:left w:val="none" w:sz="0" w:space="0" w:color="auto"/>
        <w:bottom w:val="none" w:sz="0" w:space="0" w:color="auto"/>
        <w:right w:val="none" w:sz="0" w:space="0" w:color="auto"/>
      </w:divBdr>
    </w:div>
    <w:div w:id="1836991280">
      <w:bodyDiv w:val="1"/>
      <w:marLeft w:val="0"/>
      <w:marRight w:val="0"/>
      <w:marTop w:val="0"/>
      <w:marBottom w:val="0"/>
      <w:divBdr>
        <w:top w:val="none" w:sz="0" w:space="0" w:color="auto"/>
        <w:left w:val="none" w:sz="0" w:space="0" w:color="auto"/>
        <w:bottom w:val="none" w:sz="0" w:space="0" w:color="auto"/>
        <w:right w:val="none" w:sz="0" w:space="0" w:color="auto"/>
      </w:divBdr>
      <w:divsChild>
        <w:div w:id="1252278185">
          <w:marLeft w:val="0"/>
          <w:marRight w:val="0"/>
          <w:marTop w:val="0"/>
          <w:marBottom w:val="0"/>
          <w:divBdr>
            <w:top w:val="none" w:sz="0" w:space="0" w:color="auto"/>
            <w:left w:val="none" w:sz="0" w:space="0" w:color="auto"/>
            <w:bottom w:val="none" w:sz="0" w:space="0" w:color="auto"/>
            <w:right w:val="none" w:sz="0" w:space="0" w:color="auto"/>
          </w:divBdr>
          <w:divsChild>
            <w:div w:id="1712803147">
              <w:marLeft w:val="0"/>
              <w:marRight w:val="0"/>
              <w:marTop w:val="0"/>
              <w:marBottom w:val="0"/>
              <w:divBdr>
                <w:top w:val="single" w:sz="4" w:space="10" w:color="E7EAEC"/>
                <w:left w:val="single" w:sz="2" w:space="13" w:color="E7EAEC"/>
                <w:bottom w:val="none" w:sz="0" w:space="0" w:color="auto"/>
                <w:right w:val="single" w:sz="2" w:space="13" w:color="E7EAEC"/>
              </w:divBdr>
              <w:divsChild>
                <w:div w:id="1311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5534">
          <w:marLeft w:val="0"/>
          <w:marRight w:val="0"/>
          <w:marTop w:val="0"/>
          <w:marBottom w:val="0"/>
          <w:divBdr>
            <w:top w:val="none" w:sz="0" w:space="0" w:color="auto"/>
            <w:left w:val="none" w:sz="0" w:space="0" w:color="auto"/>
            <w:bottom w:val="none" w:sz="0" w:space="0" w:color="auto"/>
            <w:right w:val="none" w:sz="0" w:space="0" w:color="auto"/>
          </w:divBdr>
          <w:divsChild>
            <w:div w:id="1506627330">
              <w:marLeft w:val="0"/>
              <w:marRight w:val="0"/>
              <w:marTop w:val="0"/>
              <w:marBottom w:val="0"/>
              <w:divBdr>
                <w:top w:val="none" w:sz="0" w:space="0" w:color="auto"/>
                <w:left w:val="none" w:sz="0" w:space="0" w:color="auto"/>
                <w:bottom w:val="none" w:sz="0" w:space="0" w:color="auto"/>
                <w:right w:val="none" w:sz="0" w:space="0" w:color="auto"/>
              </w:divBdr>
            </w:div>
          </w:divsChild>
        </w:div>
        <w:div w:id="1925608379">
          <w:marLeft w:val="0"/>
          <w:marRight w:val="0"/>
          <w:marTop w:val="0"/>
          <w:marBottom w:val="0"/>
          <w:divBdr>
            <w:top w:val="none" w:sz="0" w:space="0" w:color="auto"/>
            <w:left w:val="none" w:sz="0" w:space="0" w:color="auto"/>
            <w:bottom w:val="none" w:sz="0" w:space="0" w:color="auto"/>
            <w:right w:val="none" w:sz="0" w:space="0" w:color="auto"/>
          </w:divBdr>
          <w:divsChild>
            <w:div w:id="1388726463">
              <w:marLeft w:val="0"/>
              <w:marRight w:val="0"/>
              <w:marTop w:val="0"/>
              <w:marBottom w:val="0"/>
              <w:divBdr>
                <w:top w:val="none" w:sz="0" w:space="0" w:color="auto"/>
                <w:left w:val="none" w:sz="0" w:space="0" w:color="auto"/>
                <w:bottom w:val="none" w:sz="0" w:space="0" w:color="auto"/>
                <w:right w:val="none" w:sz="0" w:space="0" w:color="auto"/>
              </w:divBdr>
            </w:div>
            <w:div w:id="1099982328">
              <w:marLeft w:val="0"/>
              <w:marRight w:val="0"/>
              <w:marTop w:val="0"/>
              <w:marBottom w:val="0"/>
              <w:divBdr>
                <w:top w:val="single" w:sz="4" w:space="10" w:color="E7EAEC"/>
                <w:left w:val="single" w:sz="2" w:space="13" w:color="E7EAEC"/>
                <w:bottom w:val="none" w:sz="0" w:space="0" w:color="auto"/>
                <w:right w:val="single" w:sz="2" w:space="13" w:color="E7EAEC"/>
              </w:divBdr>
              <w:divsChild>
                <w:div w:id="5484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584">
      <w:bodyDiv w:val="1"/>
      <w:marLeft w:val="0"/>
      <w:marRight w:val="0"/>
      <w:marTop w:val="0"/>
      <w:marBottom w:val="0"/>
      <w:divBdr>
        <w:top w:val="none" w:sz="0" w:space="0" w:color="auto"/>
        <w:left w:val="none" w:sz="0" w:space="0" w:color="auto"/>
        <w:bottom w:val="none" w:sz="0" w:space="0" w:color="auto"/>
        <w:right w:val="none" w:sz="0" w:space="0" w:color="auto"/>
      </w:divBdr>
    </w:div>
    <w:div w:id="193489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752</Words>
  <Characters>4142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Surguine</dc:creator>
  <cp:keywords/>
  <dc:description/>
  <cp:lastModifiedBy>Administrateur</cp:lastModifiedBy>
  <cp:revision>10</cp:revision>
  <cp:lastPrinted>2018-09-12T14:57:00Z</cp:lastPrinted>
  <dcterms:created xsi:type="dcterms:W3CDTF">2018-09-11T06:20:00Z</dcterms:created>
  <dcterms:modified xsi:type="dcterms:W3CDTF">2018-09-12T15:10:00Z</dcterms:modified>
</cp:coreProperties>
</file>